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6AF0B" w14:textId="77777777" w:rsidR="007B1AEA" w:rsidRPr="00082A5D" w:rsidRDefault="007B1AEA" w:rsidP="00CE7A71">
      <w:pPr>
        <w:pStyle w:val="Heading1"/>
        <w:spacing w:before="0"/>
      </w:pPr>
      <w:bookmarkStart w:id="0" w:name="_Toc422989107"/>
      <w:bookmarkStart w:id="1" w:name="_Toc461542254"/>
      <w:bookmarkStart w:id="2" w:name="_Toc461547414"/>
      <w:bookmarkStart w:id="3" w:name="_Toc531072403"/>
      <w:r w:rsidRPr="00082A5D">
        <w:t>A. Project Management</w:t>
      </w:r>
      <w:bookmarkEnd w:id="0"/>
      <w:bookmarkEnd w:id="1"/>
      <w:bookmarkEnd w:id="2"/>
      <w:bookmarkEnd w:id="3"/>
    </w:p>
    <w:p w14:paraId="15060EE8" w14:textId="77777777" w:rsidR="007B1AEA" w:rsidRPr="00082A5D" w:rsidRDefault="007B1AEA" w:rsidP="001C54D4">
      <w:pPr>
        <w:pStyle w:val="Heading2"/>
      </w:pPr>
      <w:bookmarkStart w:id="4" w:name="_Toc422989108"/>
      <w:bookmarkStart w:id="5" w:name="_Toc424825509"/>
      <w:bookmarkStart w:id="6" w:name="_Toc461542255"/>
      <w:bookmarkStart w:id="7" w:name="_Toc461547415"/>
      <w:bookmarkStart w:id="8" w:name="_Toc531072404"/>
      <w:r w:rsidRPr="00082A5D">
        <w:t>A1. Title and Approval Sheet</w:t>
      </w:r>
      <w:bookmarkEnd w:id="4"/>
      <w:bookmarkEnd w:id="5"/>
      <w:bookmarkEnd w:id="6"/>
      <w:bookmarkEnd w:id="7"/>
      <w:bookmarkEnd w:id="8"/>
    </w:p>
    <w:p w14:paraId="24768435" w14:textId="77777777" w:rsidR="007B1AEA" w:rsidRPr="0013074F" w:rsidRDefault="007B1AEA" w:rsidP="001C54D4">
      <w:pPr>
        <w:spacing w:after="0"/>
        <w:contextualSpacing/>
        <w:rPr>
          <w:rFonts w:ascii="Arial" w:hAnsi="Arial" w:cs="Arial"/>
          <w:b/>
          <w:sz w:val="24"/>
          <w:szCs w:val="24"/>
        </w:rPr>
      </w:pPr>
    </w:p>
    <w:p w14:paraId="71BA9DA2" w14:textId="77777777" w:rsidR="007B1AEA" w:rsidRPr="00A00709" w:rsidRDefault="007B1AEA" w:rsidP="001C54D4">
      <w:pPr>
        <w:spacing w:after="0"/>
        <w:contextualSpacing/>
        <w:jc w:val="center"/>
        <w:rPr>
          <w:rFonts w:ascii="Arial" w:hAnsi="Arial" w:cs="Arial"/>
          <w:b/>
          <w:sz w:val="32"/>
          <w:szCs w:val="28"/>
        </w:rPr>
      </w:pPr>
      <w:r w:rsidRPr="00A00709">
        <w:rPr>
          <w:rFonts w:ascii="Arial" w:hAnsi="Arial" w:cs="Arial"/>
          <w:b/>
          <w:sz w:val="32"/>
          <w:szCs w:val="28"/>
        </w:rPr>
        <w:t>U.S. Environmental Protection Agency</w:t>
      </w:r>
    </w:p>
    <w:p w14:paraId="1F3E5723" w14:textId="77777777" w:rsidR="007B1AEA" w:rsidRPr="00A00709" w:rsidRDefault="007B1AEA" w:rsidP="001C54D4">
      <w:pPr>
        <w:spacing w:after="0"/>
        <w:contextualSpacing/>
        <w:jc w:val="center"/>
        <w:rPr>
          <w:rFonts w:ascii="Arial" w:hAnsi="Arial" w:cs="Arial"/>
          <w:b/>
          <w:sz w:val="32"/>
          <w:szCs w:val="28"/>
        </w:rPr>
      </w:pPr>
      <w:r w:rsidRPr="00A00709">
        <w:rPr>
          <w:rFonts w:ascii="Arial" w:hAnsi="Arial" w:cs="Arial"/>
          <w:b/>
          <w:sz w:val="32"/>
          <w:szCs w:val="28"/>
        </w:rPr>
        <w:t>Office of Research and Development</w:t>
      </w:r>
    </w:p>
    <w:p w14:paraId="35A19E93" w14:textId="14419D02" w:rsidR="007B1AEA" w:rsidRPr="00A00709" w:rsidRDefault="00C04A51" w:rsidP="001C54D4">
      <w:pPr>
        <w:spacing w:after="0"/>
        <w:contextualSpacing/>
        <w:jc w:val="center"/>
        <w:rPr>
          <w:rFonts w:ascii="Arial" w:hAnsi="Arial" w:cs="Arial"/>
          <w:b/>
          <w:sz w:val="32"/>
          <w:szCs w:val="28"/>
        </w:rPr>
      </w:pPr>
      <w:r w:rsidRPr="38CA568A">
        <w:rPr>
          <w:rFonts w:ascii="Arial" w:hAnsi="Arial" w:cs="Arial"/>
          <w:b/>
          <w:bCs/>
          <w:sz w:val="32"/>
          <w:szCs w:val="32"/>
        </w:rPr>
        <w:t xml:space="preserve">Center </w:t>
      </w:r>
      <w:r w:rsidR="00DE69E8" w:rsidRPr="38CA568A">
        <w:rPr>
          <w:rFonts w:ascii="Arial" w:hAnsi="Arial" w:cs="Arial"/>
          <w:b/>
          <w:bCs/>
          <w:sz w:val="32"/>
          <w:szCs w:val="32"/>
        </w:rPr>
        <w:t>for Environmental</w:t>
      </w:r>
      <w:r w:rsidRPr="38CA568A">
        <w:rPr>
          <w:rFonts w:ascii="Arial" w:hAnsi="Arial" w:cs="Arial"/>
          <w:b/>
          <w:bCs/>
          <w:sz w:val="32"/>
          <w:szCs w:val="32"/>
        </w:rPr>
        <w:t xml:space="preserve"> Measurement and Modeling</w:t>
      </w:r>
    </w:p>
    <w:p w14:paraId="545EEE46" w14:textId="170D57B5" w:rsidR="64C3ABA5" w:rsidRDefault="64C3ABA5" w:rsidP="38CA568A">
      <w:pPr>
        <w:spacing w:after="0"/>
        <w:jc w:val="center"/>
      </w:pPr>
      <w:bookmarkStart w:id="9" w:name="_Hlk527983188"/>
      <w:bookmarkStart w:id="10" w:name="_Hlk527983193"/>
      <w:bookmarkEnd w:id="9"/>
      <w:bookmarkEnd w:id="10"/>
      <w:r w:rsidRPr="38CA568A">
        <w:rPr>
          <w:rFonts w:ascii="Arial" w:hAnsi="Arial" w:cs="Arial"/>
          <w:b/>
          <w:bCs/>
          <w:i/>
          <w:iCs/>
          <w:color w:val="5B9BD5" w:themeColor="accent1"/>
          <w:sz w:val="32"/>
          <w:szCs w:val="32"/>
        </w:rPr>
        <w:t>Atlantic Coastal Environmental Sciences Division</w:t>
      </w:r>
    </w:p>
    <w:p w14:paraId="430197CA" w14:textId="60F18C7D" w:rsidR="7D9318D0" w:rsidRDefault="7D9318D0" w:rsidP="38CA568A">
      <w:pPr>
        <w:spacing w:after="0"/>
        <w:jc w:val="center"/>
      </w:pPr>
      <w:r w:rsidRPr="38CA568A">
        <w:rPr>
          <w:rFonts w:ascii="Arial" w:hAnsi="Arial" w:cs="Arial"/>
          <w:b/>
          <w:bCs/>
          <w:i/>
          <w:iCs/>
          <w:color w:val="5B9BD5" w:themeColor="accent1"/>
          <w:sz w:val="32"/>
          <w:szCs w:val="32"/>
        </w:rPr>
        <w:t>Watershed and Estuarine Diagnostics Branch</w:t>
      </w:r>
    </w:p>
    <w:p w14:paraId="412EF499" w14:textId="77777777" w:rsidR="007B1AEA" w:rsidRDefault="007B1AEA" w:rsidP="001C54D4">
      <w:pPr>
        <w:spacing w:after="0" w:line="144" w:lineRule="auto"/>
        <w:rPr>
          <w:rFonts w:ascii="Arial" w:hAnsi="Arial" w:cs="Arial"/>
          <w:sz w:val="32"/>
          <w:szCs w:val="32"/>
        </w:rPr>
      </w:pPr>
    </w:p>
    <w:p w14:paraId="416A784F" w14:textId="77777777" w:rsidR="007B1AEA" w:rsidRPr="00321946" w:rsidRDefault="007B1AEA" w:rsidP="001C54D4">
      <w:pPr>
        <w:spacing w:after="0" w:line="240" w:lineRule="auto"/>
        <w:jc w:val="center"/>
        <w:rPr>
          <w:rFonts w:ascii="Arial" w:hAnsi="Arial" w:cs="Arial"/>
          <w:b/>
          <w:sz w:val="28"/>
          <w:szCs w:val="32"/>
        </w:rPr>
      </w:pPr>
      <w:r w:rsidRPr="00321946">
        <w:rPr>
          <w:rFonts w:ascii="Arial" w:hAnsi="Arial" w:cs="Arial"/>
          <w:b/>
          <w:sz w:val="28"/>
          <w:szCs w:val="32"/>
        </w:rPr>
        <w:t>Quality Assurance Project Plan</w:t>
      </w:r>
    </w:p>
    <w:p w14:paraId="2C9649AA" w14:textId="77777777" w:rsidR="007B1AEA" w:rsidRPr="00D85F64" w:rsidRDefault="007B1AEA" w:rsidP="001C54D4">
      <w:pPr>
        <w:spacing w:after="0" w:line="240" w:lineRule="auto"/>
        <w:jc w:val="center"/>
        <w:rPr>
          <w:rFonts w:ascii="Arial" w:hAnsi="Arial" w:cs="Arial"/>
          <w:sz w:val="24"/>
          <w:szCs w:val="32"/>
        </w:rPr>
      </w:pPr>
    </w:p>
    <w:p w14:paraId="1C94C5DE" w14:textId="19D0621B" w:rsidR="007B1AEA" w:rsidRDefault="007B1AEA" w:rsidP="38CA568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jc w:val="center"/>
        <w:rPr>
          <w:rFonts w:ascii="Arial" w:hAnsi="Arial" w:cs="Arial"/>
          <w:sz w:val="24"/>
          <w:szCs w:val="24"/>
        </w:rPr>
      </w:pPr>
      <w:r w:rsidRPr="38CA568A">
        <w:rPr>
          <w:rFonts w:ascii="Arial" w:hAnsi="Arial" w:cs="Arial"/>
          <w:b/>
          <w:bCs/>
          <w:sz w:val="24"/>
          <w:szCs w:val="24"/>
        </w:rPr>
        <w:t>Title:</w:t>
      </w:r>
      <w:r w:rsidRPr="38CA568A">
        <w:rPr>
          <w:rFonts w:ascii="Arial" w:hAnsi="Arial" w:cs="Arial"/>
          <w:sz w:val="24"/>
          <w:szCs w:val="24"/>
        </w:rPr>
        <w:t xml:space="preserve"> </w:t>
      </w:r>
      <w:sdt>
        <w:sdtPr>
          <w:rPr>
            <w:rFonts w:ascii="Arial" w:hAnsi="Arial" w:cs="Arial"/>
            <w:sz w:val="24"/>
            <w:szCs w:val="24"/>
          </w:rPr>
          <w:id w:val="-864518127"/>
          <w:placeholder>
            <w:docPart w:val="2FE346D3AD024EB69AB3FC080A20C40D"/>
          </w:placeholder>
        </w:sdtPr>
        <w:sdtContent>
          <w:r w:rsidR="01C0D173" w:rsidRPr="38CA568A">
            <w:rPr>
              <w:rFonts w:ascii="Arial" w:eastAsia="Arial" w:hAnsi="Arial" w:cs="Arial"/>
              <w:color w:val="333333"/>
              <w:sz w:val="21"/>
              <w:szCs w:val="21"/>
            </w:rPr>
            <w:t>High resolution spatial and temporal dynamics of freshwater cyanobacteria HABs</w:t>
          </w:r>
        </w:sdtContent>
      </w:sdt>
    </w:p>
    <w:p w14:paraId="12779797" w14:textId="77777777" w:rsidR="007B1AEA" w:rsidRPr="00082A5D"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144" w:lineRule="auto"/>
        <w:rPr>
          <w:rFonts w:ascii="Arial" w:hAnsi="Arial" w:cs="Arial"/>
          <w:sz w:val="24"/>
          <w:szCs w:val="24"/>
        </w:rPr>
      </w:pPr>
    </w:p>
    <w:p w14:paraId="10FF2957" w14:textId="77777777" w:rsidR="007B1AEA"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jc w:val="center"/>
        <w:rPr>
          <w:rFonts w:ascii="Arial" w:hAnsi="Arial" w:cs="Arial"/>
          <w:sz w:val="24"/>
          <w:szCs w:val="24"/>
        </w:rPr>
      </w:pPr>
      <w:r w:rsidRPr="00AD638E">
        <w:rPr>
          <w:rFonts w:ascii="Arial" w:hAnsi="Arial" w:cs="Arial"/>
          <w:b/>
          <w:sz w:val="24"/>
          <w:szCs w:val="28"/>
        </w:rPr>
        <w:t xml:space="preserve">QA Category: </w:t>
      </w:r>
      <w:r>
        <w:rPr>
          <w:rFonts w:ascii="Arial" w:hAnsi="Arial" w:cs="Arial"/>
          <w:b/>
          <w:sz w:val="24"/>
          <w:szCs w:val="28"/>
        </w:rPr>
        <w:tab/>
      </w:r>
      <w:sdt>
        <w:sdtPr>
          <w:rPr>
            <w:rFonts w:ascii="Arial" w:hAnsi="Arial" w:cs="Arial"/>
            <w:sz w:val="24"/>
            <w:szCs w:val="24"/>
          </w:rPr>
          <w:id w:val="-1526708069"/>
          <w14:checkbox>
            <w14:checked w14:val="0"/>
            <w14:checkedState w14:val="2612" w14:font="MS Gothic"/>
            <w14:uncheckedState w14:val="2610" w14:font="MS Gothic"/>
          </w14:checkbox>
        </w:sdtPr>
        <w:sdtContent>
          <w:r>
            <w:rPr>
              <w:rFonts w:ascii="MS Gothic" w:eastAsia="MS Gothic" w:hAnsi="MS Gothic" w:cs="Arial" w:hint="eastAsia"/>
              <w:sz w:val="24"/>
              <w:szCs w:val="24"/>
            </w:rPr>
            <w:t>☐</w:t>
          </w:r>
        </w:sdtContent>
      </w:sdt>
      <w:r>
        <w:rPr>
          <w:rFonts w:ascii="Arial" w:hAnsi="Arial" w:cs="Arial"/>
          <w:sz w:val="24"/>
          <w:szCs w:val="24"/>
        </w:rPr>
        <w:t xml:space="preserve"> </w:t>
      </w:r>
      <w:r w:rsidRPr="00D85F64">
        <w:rPr>
          <w:rFonts w:ascii="Arial" w:hAnsi="Arial" w:cs="Arial"/>
          <w:sz w:val="24"/>
          <w:szCs w:val="28"/>
        </w:rPr>
        <w:t>A</w:t>
      </w:r>
      <w:r>
        <w:rPr>
          <w:rFonts w:ascii="Arial" w:hAnsi="Arial" w:cs="Arial"/>
          <w:b/>
          <w:sz w:val="24"/>
          <w:szCs w:val="28"/>
        </w:rPr>
        <w:t xml:space="preserve"> </w:t>
      </w:r>
      <w:r>
        <w:rPr>
          <w:rFonts w:ascii="Arial" w:hAnsi="Arial" w:cs="Arial"/>
          <w:b/>
          <w:sz w:val="24"/>
          <w:szCs w:val="28"/>
        </w:rPr>
        <w:tab/>
      </w:r>
      <w:sdt>
        <w:sdtPr>
          <w:rPr>
            <w:rFonts w:ascii="Arial" w:hAnsi="Arial" w:cs="Arial"/>
            <w:sz w:val="24"/>
            <w:szCs w:val="24"/>
          </w:rPr>
          <w:id w:val="-283107959"/>
          <w14:checkbox>
            <w14:checked w14:val="0"/>
            <w14:checkedState w14:val="2612" w14:font="MS Gothic"/>
            <w14:uncheckedState w14:val="2610" w14:font="MS Gothic"/>
          </w14:checkbox>
        </w:sdtPr>
        <w:sdtContent>
          <w:r>
            <w:rPr>
              <w:rFonts w:ascii="MS Gothic" w:eastAsia="MS Gothic" w:hAnsi="MS Gothic" w:cs="Arial" w:hint="eastAsia"/>
              <w:sz w:val="24"/>
              <w:szCs w:val="24"/>
            </w:rPr>
            <w:t>☐</w:t>
          </w:r>
        </w:sdtContent>
      </w:sdt>
      <w:r>
        <w:rPr>
          <w:rFonts w:ascii="Arial" w:hAnsi="Arial" w:cs="Arial"/>
          <w:sz w:val="24"/>
          <w:szCs w:val="24"/>
        </w:rPr>
        <w:t xml:space="preserve"> B</w:t>
      </w:r>
    </w:p>
    <w:p w14:paraId="27E1ABE6" w14:textId="77777777" w:rsidR="007B1AEA" w:rsidRPr="00082A5D"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144" w:lineRule="auto"/>
        <w:jc w:val="center"/>
        <w:rPr>
          <w:rFonts w:ascii="Arial" w:hAnsi="Arial" w:cs="Arial"/>
          <w:sz w:val="24"/>
          <w:szCs w:val="24"/>
        </w:rPr>
      </w:pPr>
    </w:p>
    <w:p w14:paraId="178C605D" w14:textId="77777777" w:rsidR="007B1AEA" w:rsidRPr="00AD638E" w:rsidRDefault="007B1AEA" w:rsidP="38CA568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sz w:val="22"/>
        </w:rPr>
      </w:pPr>
      <w:r w:rsidRPr="38CA568A">
        <w:rPr>
          <w:rFonts w:ascii="Arial" w:hAnsi="Arial" w:cs="Arial"/>
          <w:b/>
          <w:bCs/>
          <w:sz w:val="24"/>
          <w:szCs w:val="24"/>
        </w:rPr>
        <w:t>ORD National Program Project/Task ID</w:t>
      </w:r>
      <w:r w:rsidRPr="38CA568A">
        <w:rPr>
          <w:rFonts w:ascii="Arial" w:hAnsi="Arial" w:cs="Arial"/>
          <w:b/>
          <w:bCs/>
          <w:sz w:val="22"/>
        </w:rPr>
        <w:t>:</w:t>
      </w:r>
      <w:r>
        <w:rPr>
          <w:rFonts w:ascii="Arial" w:hAnsi="Arial" w:cs="Arial"/>
          <w:sz w:val="22"/>
        </w:rPr>
        <w:t xml:space="preserve"> </w:t>
      </w:r>
      <w:sdt>
        <w:sdtPr>
          <w:rPr>
            <w:rFonts w:ascii="Arial" w:hAnsi="Arial" w:cs="Arial"/>
            <w:sz w:val="24"/>
            <w:szCs w:val="24"/>
          </w:rPr>
          <w:id w:val="-511378464"/>
          <w:placeholder>
            <w:docPart w:val="67EBE2373E574F0CA9F6B331C00E6371"/>
          </w:placeholder>
          <w:showingPlcHdr/>
          <w:text/>
        </w:sdtPr>
        <w:sdtContent>
          <w:r w:rsidRPr="00D85F64">
            <w:rPr>
              <w:rFonts w:asciiTheme="minorHAnsi" w:hAnsiTheme="minorHAnsi"/>
              <w:color w:val="808080"/>
              <w:sz w:val="22"/>
            </w:rPr>
            <w:t>Click here to enter text.</w:t>
          </w:r>
        </w:sdtContent>
      </w:sdt>
      <w:r w:rsidRPr="00AD638E">
        <w:rPr>
          <w:rFonts w:ascii="Arial" w:hAnsi="Arial" w:cs="Arial"/>
          <w:sz w:val="22"/>
          <w:szCs w:val="24"/>
        </w:rPr>
        <w:tab/>
      </w:r>
    </w:p>
    <w:p w14:paraId="7F598009" w14:textId="77777777" w:rsidR="007B1AEA"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b/>
          <w:sz w:val="24"/>
          <w:szCs w:val="24"/>
        </w:rPr>
      </w:pPr>
    </w:p>
    <w:p w14:paraId="2791D893" w14:textId="77777777" w:rsidR="007B1AEA"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sz w:val="24"/>
          <w:szCs w:val="24"/>
        </w:rPr>
      </w:pPr>
      <w:r w:rsidRPr="00D85F64">
        <w:rPr>
          <w:rFonts w:ascii="Arial" w:hAnsi="Arial" w:cs="Arial"/>
          <w:b/>
          <w:sz w:val="24"/>
          <w:szCs w:val="24"/>
        </w:rPr>
        <w:t>QAPP</w:t>
      </w:r>
      <w:r>
        <w:rPr>
          <w:rFonts w:ascii="Arial" w:hAnsi="Arial" w:cs="Arial"/>
          <w:b/>
          <w:sz w:val="24"/>
          <w:szCs w:val="24"/>
        </w:rPr>
        <w:t xml:space="preserve"> was Developed</w:t>
      </w:r>
      <w:r w:rsidRPr="00D85F64">
        <w:rPr>
          <w:rFonts w:ascii="Arial" w:hAnsi="Arial" w:cs="Arial"/>
          <w:b/>
          <w:sz w:val="24"/>
          <w:szCs w:val="24"/>
        </w:rPr>
        <w:t>:</w:t>
      </w:r>
      <w:r>
        <w:rPr>
          <w:rFonts w:ascii="Arial" w:hAnsi="Arial" w:cs="Arial"/>
          <w:sz w:val="24"/>
          <w:szCs w:val="24"/>
        </w:rPr>
        <w:t xml:space="preserve"> </w:t>
      </w:r>
      <w:sdt>
        <w:sdtPr>
          <w:rPr>
            <w:rFonts w:ascii="Arial" w:hAnsi="Arial" w:cs="Arial"/>
            <w:sz w:val="24"/>
            <w:szCs w:val="24"/>
          </w:rPr>
          <w:id w:val="-731317588"/>
          <w14:checkbox>
            <w14:checked w14:val="0"/>
            <w14:checkedState w14:val="2612" w14:font="MS Gothic"/>
            <w14:uncheckedState w14:val="2610" w14:font="MS Gothic"/>
          </w14:checkbox>
        </w:sdtPr>
        <w:sdtContent>
          <w:r>
            <w:rPr>
              <w:rFonts w:ascii="MS Gothic" w:eastAsia="MS Gothic" w:hAnsi="MS Gothic" w:cs="Arial" w:hint="eastAsia"/>
              <w:sz w:val="24"/>
              <w:szCs w:val="24"/>
            </w:rPr>
            <w:t>☐</w:t>
          </w:r>
        </w:sdtContent>
      </w:sdt>
      <w:r>
        <w:rPr>
          <w:rFonts w:ascii="Arial" w:hAnsi="Arial" w:cs="Arial"/>
          <w:sz w:val="24"/>
          <w:szCs w:val="24"/>
        </w:rPr>
        <w:t xml:space="preserve"> Intramurally </w:t>
      </w:r>
      <w:r>
        <w:rPr>
          <w:rFonts w:ascii="Arial" w:hAnsi="Arial" w:cs="Arial"/>
          <w:sz w:val="24"/>
          <w:szCs w:val="24"/>
        </w:rPr>
        <w:tab/>
      </w:r>
      <w:sdt>
        <w:sdtPr>
          <w:rPr>
            <w:rFonts w:ascii="Arial" w:hAnsi="Arial" w:cs="Arial"/>
            <w:sz w:val="24"/>
            <w:szCs w:val="24"/>
          </w:rPr>
          <w:id w:val="-1017537698"/>
          <w14:checkbox>
            <w14:checked w14:val="0"/>
            <w14:checkedState w14:val="2612" w14:font="MS Gothic"/>
            <w14:uncheckedState w14:val="2610" w14:font="MS Gothic"/>
          </w14:checkbox>
        </w:sdtPr>
        <w:sdtContent>
          <w:r>
            <w:rPr>
              <w:rFonts w:ascii="MS Gothic" w:eastAsia="MS Gothic" w:hAnsi="MS Gothic" w:cs="Arial" w:hint="eastAsia"/>
              <w:sz w:val="24"/>
              <w:szCs w:val="24"/>
            </w:rPr>
            <w:t>☐</w:t>
          </w:r>
        </w:sdtContent>
      </w:sdt>
      <w:r>
        <w:rPr>
          <w:rFonts w:ascii="Arial" w:hAnsi="Arial" w:cs="Arial"/>
          <w:sz w:val="24"/>
          <w:szCs w:val="24"/>
        </w:rPr>
        <w:t xml:space="preserve"> Extramurally: </w:t>
      </w:r>
      <w:sdt>
        <w:sdtPr>
          <w:rPr>
            <w:rFonts w:ascii="Arial" w:hAnsi="Arial" w:cs="Arial"/>
            <w:sz w:val="24"/>
            <w:szCs w:val="24"/>
          </w:rPr>
          <w:id w:val="895473420"/>
          <w:placeholder>
            <w:docPart w:val="FC8BD472AC2445CFA0C87D137539631E"/>
          </w:placeholder>
          <w:showingPlcHdr/>
          <w:text/>
        </w:sdtPr>
        <w:sdtContent>
          <w:r w:rsidRPr="00D85F64">
            <w:rPr>
              <w:rFonts w:asciiTheme="minorHAnsi" w:hAnsiTheme="minorHAnsi"/>
              <w:color w:val="808080"/>
              <w:sz w:val="22"/>
            </w:rPr>
            <w:t>Click here to enter text.</w:t>
          </w:r>
        </w:sdtContent>
      </w:sdt>
    </w:p>
    <w:p w14:paraId="212E4A42" w14:textId="77777777" w:rsidR="007B1AEA"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sz w:val="24"/>
          <w:szCs w:val="24"/>
        </w:rPr>
      </w:pPr>
    </w:p>
    <w:p w14:paraId="07E38B10" w14:textId="34D7AAD7" w:rsidR="007B1AEA" w:rsidRPr="00B20C75"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szCs w:val="24"/>
        </w:rPr>
      </w:pPr>
      <w:r w:rsidRPr="00D85F64">
        <w:rPr>
          <w:rFonts w:ascii="Arial" w:hAnsi="Arial" w:cs="Arial"/>
          <w:b/>
          <w:sz w:val="24"/>
          <w:szCs w:val="24"/>
        </w:rPr>
        <w:t>QAPP</w:t>
      </w:r>
      <w:r>
        <w:rPr>
          <w:rFonts w:ascii="Arial" w:hAnsi="Arial" w:cs="Arial"/>
          <w:b/>
          <w:sz w:val="24"/>
          <w:szCs w:val="24"/>
        </w:rPr>
        <w:t xml:space="preserve"> Accessibility: </w:t>
      </w:r>
      <w:r w:rsidRPr="00B20C75">
        <w:rPr>
          <w:rFonts w:ascii="Arial" w:hAnsi="Arial" w:cs="Arial"/>
          <w:szCs w:val="24"/>
        </w:rPr>
        <w:t xml:space="preserve">QAPPs will be made internally accessible via the </w:t>
      </w:r>
      <w:hyperlink r:id="rId12" w:history="1">
        <w:r w:rsidR="00C04A51" w:rsidRPr="00C85825">
          <w:rPr>
            <w:rStyle w:val="Hyperlink"/>
            <w:rFonts w:ascii="Arial" w:hAnsi="Arial" w:cs="Arial"/>
            <w:szCs w:val="24"/>
          </w:rPr>
          <w:t>ORD QAPP intranet site</w:t>
        </w:r>
      </w:hyperlink>
      <w:r w:rsidRPr="00B20C75">
        <w:rPr>
          <w:rFonts w:ascii="Arial" w:hAnsi="Arial" w:cs="Arial"/>
          <w:szCs w:val="24"/>
        </w:rPr>
        <w:t xml:space="preserve"> upon final approval </w:t>
      </w:r>
      <w:r w:rsidRPr="00CA3A58">
        <w:rPr>
          <w:rFonts w:ascii="Arial" w:hAnsi="Arial" w:cs="Arial"/>
          <w:i/>
          <w:szCs w:val="24"/>
        </w:rPr>
        <w:t>unless the following statement is selected</w:t>
      </w:r>
      <w:r w:rsidRPr="00B20C75">
        <w:rPr>
          <w:rFonts w:ascii="Arial" w:hAnsi="Arial" w:cs="Arial"/>
          <w:szCs w:val="24"/>
        </w:rPr>
        <w:t>.</w:t>
      </w:r>
    </w:p>
    <w:p w14:paraId="3F5AAA6C" w14:textId="59BA1487" w:rsidR="007B1AEA" w:rsidRDefault="00BF32EC"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sz w:val="24"/>
          <w:szCs w:val="24"/>
        </w:rPr>
      </w:pPr>
      <w:sdt>
        <w:sdtPr>
          <w:rPr>
            <w:rFonts w:ascii="Arial" w:hAnsi="Arial" w:cs="Arial"/>
            <w:sz w:val="24"/>
            <w:szCs w:val="24"/>
          </w:rPr>
          <w:id w:val="140311287"/>
          <w14:checkbox>
            <w14:checked w14:val="0"/>
            <w14:checkedState w14:val="2612" w14:font="MS Gothic"/>
            <w14:uncheckedState w14:val="2610" w14:font="MS Gothic"/>
          </w14:checkbox>
        </w:sdtPr>
        <w:sdtContent>
          <w:r w:rsidR="007B1AEA">
            <w:rPr>
              <w:rFonts w:ascii="MS Gothic" w:eastAsia="MS Gothic" w:hAnsi="MS Gothic" w:cs="Arial" w:hint="eastAsia"/>
              <w:sz w:val="24"/>
              <w:szCs w:val="24"/>
            </w:rPr>
            <w:t>☐</w:t>
          </w:r>
        </w:sdtContent>
      </w:sdt>
      <w:r w:rsidR="007B1AEA">
        <w:rPr>
          <w:rFonts w:ascii="Arial" w:hAnsi="Arial" w:cs="Arial"/>
          <w:sz w:val="24"/>
          <w:szCs w:val="24"/>
        </w:rPr>
        <w:t xml:space="preserve"> I do NOT want this QAPP internally shared and accessible on the </w:t>
      </w:r>
      <w:r w:rsidR="00C04A51">
        <w:rPr>
          <w:rFonts w:ascii="Arial" w:hAnsi="Arial" w:cs="Arial"/>
          <w:sz w:val="24"/>
          <w:szCs w:val="24"/>
        </w:rPr>
        <w:t>ORD</w:t>
      </w:r>
      <w:r w:rsidR="007B1AEA">
        <w:rPr>
          <w:rFonts w:ascii="Arial" w:hAnsi="Arial" w:cs="Arial"/>
          <w:sz w:val="24"/>
          <w:szCs w:val="24"/>
        </w:rPr>
        <w:t xml:space="preserve"> intranet site.</w:t>
      </w:r>
    </w:p>
    <w:p w14:paraId="1448C143" w14:textId="77777777" w:rsidR="007B1AEA" w:rsidRDefault="007B1AEA" w:rsidP="001C54D4">
      <w:pPr>
        <w:spacing w:after="0"/>
        <w:rPr>
          <w:rFonts w:ascii="Arial" w:hAnsi="Arial" w:cs="Arial"/>
          <w:b/>
          <w:sz w:val="24"/>
          <w:szCs w:val="24"/>
        </w:rPr>
      </w:pPr>
    </w:p>
    <w:p w14:paraId="462ADA84" w14:textId="77777777" w:rsidR="007B1AEA" w:rsidRDefault="007B1AEA" w:rsidP="001C54D4">
      <w:pPr>
        <w:spacing w:after="0"/>
        <w:rPr>
          <w:rFonts w:ascii="Arial" w:hAnsi="Arial" w:cs="Arial"/>
          <w:b/>
          <w:sz w:val="24"/>
          <w:szCs w:val="24"/>
        </w:rPr>
      </w:pPr>
      <w:r>
        <w:rPr>
          <w:rFonts w:ascii="Arial" w:hAnsi="Arial" w:cs="Arial"/>
          <w:b/>
          <w:sz w:val="24"/>
          <w:szCs w:val="24"/>
        </w:rPr>
        <w:t>Project Type(s) (check all that apply)</w:t>
      </w:r>
      <w:r w:rsidRPr="00AD638E">
        <w:rPr>
          <w:rFonts w:ascii="Arial" w:hAnsi="Arial" w:cs="Arial"/>
          <w:b/>
          <w:sz w:val="24"/>
          <w:szCs w:val="24"/>
        </w:rPr>
        <w:t>:</w:t>
      </w:r>
    </w:p>
    <w:p w14:paraId="2F9F2311" w14:textId="77777777" w:rsidR="003C4D7D" w:rsidRDefault="00BF32EC" w:rsidP="001C54D4">
      <w:pPr>
        <w:spacing w:after="0"/>
        <w:rPr>
          <w:rFonts w:ascii="Arial" w:hAnsi="Arial" w:cs="Arial"/>
          <w:szCs w:val="24"/>
        </w:rPr>
      </w:pPr>
      <w:sdt>
        <w:sdtPr>
          <w:rPr>
            <w:rFonts w:ascii="Arial" w:hAnsi="Arial" w:cs="Arial"/>
            <w:szCs w:val="24"/>
          </w:rPr>
          <w:id w:val="908422821"/>
          <w14:checkbox>
            <w14:checked w14:val="0"/>
            <w14:checkedState w14:val="2612" w14:font="MS Gothic"/>
            <w14:uncheckedState w14:val="2610" w14:font="MS Gothic"/>
          </w14:checkbox>
        </w:sdtPr>
        <w:sdtContent>
          <w:r w:rsidR="007B1AEA" w:rsidRPr="00AD638E">
            <w:rPr>
              <w:rFonts w:ascii="Segoe UI Symbol" w:eastAsia="MS Gothic" w:hAnsi="Segoe UI Symbol" w:cs="Segoe UI Symbol"/>
              <w:szCs w:val="24"/>
            </w:rPr>
            <w:t>☐</w:t>
          </w:r>
        </w:sdtContent>
      </w:sdt>
      <w:r w:rsidR="007B1AEA">
        <w:rPr>
          <w:rFonts w:ascii="Arial" w:hAnsi="Arial" w:cs="Arial"/>
          <w:szCs w:val="24"/>
        </w:rPr>
        <w:t xml:space="preserve"> </w:t>
      </w:r>
      <w:r w:rsidR="007B1AEA" w:rsidRPr="00AD638E">
        <w:rPr>
          <w:rFonts w:ascii="Arial" w:hAnsi="Arial" w:cs="Arial"/>
          <w:szCs w:val="24"/>
        </w:rPr>
        <w:t>Environmental Measurement</w:t>
      </w:r>
      <w:r w:rsidR="0036679C">
        <w:rPr>
          <w:rFonts w:ascii="Arial" w:hAnsi="Arial" w:cs="Arial"/>
          <w:szCs w:val="24"/>
        </w:rPr>
        <w:t>s</w:t>
      </w:r>
      <w:r w:rsidR="007B1AEA" w:rsidRPr="00AD638E">
        <w:rPr>
          <w:rFonts w:ascii="Arial" w:hAnsi="Arial" w:cs="Arial"/>
          <w:szCs w:val="24"/>
        </w:rPr>
        <w:t xml:space="preserve"> </w:t>
      </w:r>
      <w:sdt>
        <w:sdtPr>
          <w:rPr>
            <w:rFonts w:ascii="Arial" w:hAnsi="Arial" w:cs="Arial"/>
            <w:szCs w:val="24"/>
          </w:rPr>
          <w:id w:val="-573509539"/>
          <w14:checkbox>
            <w14:checked w14:val="0"/>
            <w14:checkedState w14:val="2612" w14:font="MS Gothic"/>
            <w14:uncheckedState w14:val="2610" w14:font="MS Gothic"/>
          </w14:checkbox>
        </w:sdtPr>
        <w:sdtContent>
          <w:r w:rsidR="007B1AEA" w:rsidRPr="00AD638E">
            <w:rPr>
              <w:rFonts w:ascii="Segoe UI Symbol" w:eastAsia="MS Gothic" w:hAnsi="Segoe UI Symbol" w:cs="Segoe UI Symbol"/>
              <w:szCs w:val="24"/>
            </w:rPr>
            <w:t>☐</w:t>
          </w:r>
        </w:sdtContent>
      </w:sdt>
      <w:r w:rsidR="007B1AEA" w:rsidRPr="00AD638E">
        <w:rPr>
          <w:rFonts w:ascii="Arial" w:hAnsi="Arial" w:cs="Arial"/>
          <w:szCs w:val="24"/>
        </w:rPr>
        <w:t xml:space="preserve"> Environmental Technology </w:t>
      </w:r>
      <w:sdt>
        <w:sdtPr>
          <w:rPr>
            <w:rFonts w:ascii="Arial" w:hAnsi="Arial" w:cs="Arial"/>
            <w:szCs w:val="24"/>
          </w:rPr>
          <w:id w:val="-1934820659"/>
          <w14:checkbox>
            <w14:checked w14:val="0"/>
            <w14:checkedState w14:val="2612" w14:font="MS Gothic"/>
            <w14:uncheckedState w14:val="2610" w14:font="MS Gothic"/>
          </w14:checkbox>
        </w:sdtPr>
        <w:sdtContent>
          <w:r w:rsidR="007B1AEA" w:rsidRPr="00AD638E">
            <w:rPr>
              <w:rFonts w:ascii="Segoe UI Symbol" w:eastAsia="MS Gothic" w:hAnsi="Segoe UI Symbol" w:cs="Segoe UI Symbol"/>
              <w:szCs w:val="24"/>
            </w:rPr>
            <w:t>☐</w:t>
          </w:r>
        </w:sdtContent>
      </w:sdt>
      <w:r w:rsidR="007B1AEA" w:rsidRPr="00AD638E">
        <w:rPr>
          <w:rFonts w:ascii="Arial" w:hAnsi="Arial" w:cs="Arial"/>
          <w:szCs w:val="24"/>
        </w:rPr>
        <w:t xml:space="preserve"> Decision Support Tool </w:t>
      </w:r>
      <w:sdt>
        <w:sdtPr>
          <w:rPr>
            <w:rFonts w:ascii="Arial" w:hAnsi="Arial" w:cs="Arial"/>
            <w:szCs w:val="24"/>
          </w:rPr>
          <w:id w:val="-1329895345"/>
          <w14:checkbox>
            <w14:checked w14:val="0"/>
            <w14:checkedState w14:val="2612" w14:font="MS Gothic"/>
            <w14:uncheckedState w14:val="2610" w14:font="MS Gothic"/>
          </w14:checkbox>
        </w:sdtPr>
        <w:sdtContent>
          <w:r w:rsidR="007B1AEA" w:rsidRPr="00AD638E">
            <w:rPr>
              <w:rFonts w:ascii="Segoe UI Symbol" w:eastAsia="MS Gothic" w:hAnsi="Segoe UI Symbol" w:cs="Segoe UI Symbol"/>
              <w:szCs w:val="24"/>
            </w:rPr>
            <w:t>☐</w:t>
          </w:r>
        </w:sdtContent>
      </w:sdt>
      <w:r w:rsidR="007B1AEA" w:rsidRPr="00AD638E">
        <w:rPr>
          <w:rFonts w:ascii="Arial" w:hAnsi="Arial" w:cs="Arial"/>
          <w:szCs w:val="24"/>
        </w:rPr>
        <w:t xml:space="preserve"> Existing Data </w:t>
      </w:r>
      <w:sdt>
        <w:sdtPr>
          <w:rPr>
            <w:rFonts w:ascii="Arial" w:hAnsi="Arial" w:cs="Arial"/>
            <w:szCs w:val="24"/>
          </w:rPr>
          <w:id w:val="-1325509732"/>
          <w14:checkbox>
            <w14:checked w14:val="0"/>
            <w14:checkedState w14:val="2612" w14:font="MS Gothic"/>
            <w14:uncheckedState w14:val="2610" w14:font="MS Gothic"/>
          </w14:checkbox>
        </w:sdtPr>
        <w:sdtContent>
          <w:r w:rsidR="007B1AEA" w:rsidRPr="00AD638E">
            <w:rPr>
              <w:rFonts w:ascii="Segoe UI Symbol" w:eastAsia="MS Gothic" w:hAnsi="Segoe UI Symbol" w:cs="Segoe UI Symbol"/>
              <w:szCs w:val="24"/>
            </w:rPr>
            <w:t>☐</w:t>
          </w:r>
        </w:sdtContent>
      </w:sdt>
      <w:r w:rsidR="007B1AEA">
        <w:rPr>
          <w:rFonts w:ascii="Arial" w:hAnsi="Arial" w:cs="Arial"/>
          <w:szCs w:val="24"/>
        </w:rPr>
        <w:t xml:space="preserve"> </w:t>
      </w:r>
      <w:r w:rsidR="007B1AEA" w:rsidRPr="00AD638E">
        <w:rPr>
          <w:rFonts w:ascii="Arial" w:hAnsi="Arial" w:cs="Arial"/>
          <w:szCs w:val="24"/>
        </w:rPr>
        <w:t>Informatics</w:t>
      </w:r>
      <w:r w:rsidR="0036679C">
        <w:rPr>
          <w:rFonts w:ascii="Arial" w:hAnsi="Arial" w:cs="Arial"/>
          <w:szCs w:val="24"/>
        </w:rPr>
        <w:t xml:space="preserve"> </w:t>
      </w:r>
      <w:sdt>
        <w:sdtPr>
          <w:rPr>
            <w:rFonts w:ascii="Arial" w:hAnsi="Arial" w:cs="Arial"/>
            <w:szCs w:val="24"/>
          </w:rPr>
          <w:id w:val="321706606"/>
          <w14:checkbox>
            <w14:checked w14:val="0"/>
            <w14:checkedState w14:val="2612" w14:font="MS Gothic"/>
            <w14:uncheckedState w14:val="2610" w14:font="MS Gothic"/>
          </w14:checkbox>
        </w:sdtPr>
        <w:sdtContent>
          <w:r w:rsidR="0036679C">
            <w:rPr>
              <w:rFonts w:ascii="MS Gothic" w:eastAsia="MS Gothic" w:hAnsi="MS Gothic" w:cs="Arial" w:hint="eastAsia"/>
              <w:szCs w:val="24"/>
            </w:rPr>
            <w:t>☐</w:t>
          </w:r>
        </w:sdtContent>
      </w:sdt>
      <w:r w:rsidR="0036679C">
        <w:rPr>
          <w:rFonts w:ascii="Arial" w:hAnsi="Arial" w:cs="Arial"/>
          <w:szCs w:val="24"/>
        </w:rPr>
        <w:t>Geospatial</w:t>
      </w:r>
      <w:r w:rsidR="007B1AEA" w:rsidRPr="00AD638E">
        <w:rPr>
          <w:rFonts w:ascii="Arial" w:hAnsi="Arial" w:cs="Arial"/>
          <w:szCs w:val="24"/>
        </w:rPr>
        <w:t xml:space="preserve"> </w:t>
      </w:r>
      <w:sdt>
        <w:sdtPr>
          <w:rPr>
            <w:rFonts w:ascii="Arial" w:hAnsi="Arial" w:cs="Arial"/>
            <w:szCs w:val="24"/>
          </w:rPr>
          <w:id w:val="-951938597"/>
          <w14:checkbox>
            <w14:checked w14:val="0"/>
            <w14:checkedState w14:val="2612" w14:font="MS Gothic"/>
            <w14:uncheckedState w14:val="2610" w14:font="MS Gothic"/>
          </w14:checkbox>
        </w:sdtPr>
        <w:sdtContent>
          <w:r w:rsidR="007B1AEA" w:rsidRPr="00AD638E">
            <w:rPr>
              <w:rFonts w:ascii="Segoe UI Symbol" w:eastAsia="MS Gothic" w:hAnsi="Segoe UI Symbol" w:cs="Segoe UI Symbol"/>
              <w:szCs w:val="24"/>
            </w:rPr>
            <w:t>☐</w:t>
          </w:r>
        </w:sdtContent>
      </w:sdt>
      <w:r w:rsidR="007B1AEA">
        <w:rPr>
          <w:rFonts w:ascii="Arial" w:hAnsi="Arial" w:cs="Arial"/>
          <w:szCs w:val="24"/>
        </w:rPr>
        <w:t xml:space="preserve"> </w:t>
      </w:r>
      <w:r w:rsidR="007B1AEA" w:rsidRPr="00AD638E">
        <w:rPr>
          <w:rFonts w:ascii="Arial" w:hAnsi="Arial" w:cs="Arial"/>
          <w:szCs w:val="24"/>
        </w:rPr>
        <w:t xml:space="preserve">Method Development </w:t>
      </w:r>
      <w:sdt>
        <w:sdtPr>
          <w:rPr>
            <w:rFonts w:ascii="Arial" w:hAnsi="Arial" w:cs="Arial"/>
            <w:szCs w:val="24"/>
          </w:rPr>
          <w:id w:val="966239692"/>
          <w14:checkbox>
            <w14:checked w14:val="0"/>
            <w14:checkedState w14:val="2612" w14:font="MS Gothic"/>
            <w14:uncheckedState w14:val="2610" w14:font="MS Gothic"/>
          </w14:checkbox>
        </w:sdtPr>
        <w:sdtContent>
          <w:r w:rsidR="007B1AEA" w:rsidRPr="00AD638E">
            <w:rPr>
              <w:rFonts w:ascii="Segoe UI Symbol" w:eastAsia="MS Gothic" w:hAnsi="Segoe UI Symbol" w:cs="Segoe UI Symbol"/>
              <w:szCs w:val="24"/>
            </w:rPr>
            <w:t>☐</w:t>
          </w:r>
        </w:sdtContent>
      </w:sdt>
      <w:r w:rsidR="007B1AEA">
        <w:rPr>
          <w:rFonts w:ascii="Arial" w:hAnsi="Arial" w:cs="Arial"/>
          <w:szCs w:val="24"/>
        </w:rPr>
        <w:t xml:space="preserve"> </w:t>
      </w:r>
      <w:r w:rsidR="007B1AEA" w:rsidRPr="00AD638E">
        <w:rPr>
          <w:rFonts w:ascii="Arial" w:hAnsi="Arial" w:cs="Arial"/>
          <w:szCs w:val="24"/>
        </w:rPr>
        <w:t xml:space="preserve">Model Application </w:t>
      </w:r>
      <w:sdt>
        <w:sdtPr>
          <w:rPr>
            <w:rFonts w:ascii="Arial" w:hAnsi="Arial" w:cs="Arial"/>
            <w:szCs w:val="24"/>
          </w:rPr>
          <w:id w:val="-19170912"/>
          <w14:checkbox>
            <w14:checked w14:val="0"/>
            <w14:checkedState w14:val="2612" w14:font="MS Gothic"/>
            <w14:uncheckedState w14:val="2610" w14:font="MS Gothic"/>
          </w14:checkbox>
        </w:sdtPr>
        <w:sdtContent>
          <w:r w:rsidR="007B1AEA" w:rsidRPr="00AD638E">
            <w:rPr>
              <w:rFonts w:ascii="Segoe UI Symbol" w:eastAsia="MS Gothic" w:hAnsi="Segoe UI Symbol" w:cs="Segoe UI Symbol"/>
              <w:szCs w:val="24"/>
            </w:rPr>
            <w:t>☐</w:t>
          </w:r>
        </w:sdtContent>
      </w:sdt>
      <w:r w:rsidR="007B1AEA">
        <w:rPr>
          <w:rFonts w:ascii="Arial" w:hAnsi="Arial" w:cs="Arial"/>
          <w:szCs w:val="24"/>
        </w:rPr>
        <w:t xml:space="preserve"> </w:t>
      </w:r>
      <w:r w:rsidR="007B1AEA" w:rsidRPr="00AD638E">
        <w:rPr>
          <w:rFonts w:ascii="Arial" w:hAnsi="Arial" w:cs="Arial"/>
          <w:szCs w:val="24"/>
        </w:rPr>
        <w:t>Model Development</w:t>
      </w:r>
      <w:r w:rsidR="003C4D7D">
        <w:rPr>
          <w:rFonts w:ascii="Arial" w:hAnsi="Arial" w:cs="Arial"/>
          <w:szCs w:val="24"/>
        </w:rPr>
        <w:t xml:space="preserve"> </w:t>
      </w:r>
    </w:p>
    <w:p w14:paraId="750DD61D" w14:textId="0711020B" w:rsidR="007B1AEA" w:rsidRPr="00AD638E" w:rsidRDefault="00BF32EC" w:rsidP="001C54D4">
      <w:pPr>
        <w:spacing w:after="0"/>
        <w:rPr>
          <w:rFonts w:ascii="Arial" w:hAnsi="Arial" w:cs="Arial"/>
          <w:szCs w:val="24"/>
        </w:rPr>
      </w:pPr>
      <w:sdt>
        <w:sdtPr>
          <w:rPr>
            <w:rFonts w:ascii="Arial" w:hAnsi="Arial" w:cs="Arial"/>
            <w:szCs w:val="24"/>
          </w:rPr>
          <w:id w:val="-1989080139"/>
          <w14:checkbox>
            <w14:checked w14:val="0"/>
            <w14:checkedState w14:val="2612" w14:font="MS Gothic"/>
            <w14:uncheckedState w14:val="2610" w14:font="MS Gothic"/>
          </w14:checkbox>
        </w:sdtPr>
        <w:sdtContent>
          <w:r w:rsidR="007B1AEA" w:rsidRPr="00AD638E">
            <w:rPr>
              <w:rFonts w:ascii="Segoe UI Symbol" w:eastAsia="MS Gothic" w:hAnsi="Segoe UI Symbol" w:cs="Segoe UI Symbol"/>
              <w:szCs w:val="24"/>
            </w:rPr>
            <w:t>☐</w:t>
          </w:r>
        </w:sdtContent>
      </w:sdt>
      <w:r w:rsidR="007B1AEA">
        <w:rPr>
          <w:rFonts w:ascii="Arial" w:hAnsi="Arial" w:cs="Arial"/>
          <w:szCs w:val="24"/>
        </w:rPr>
        <w:t xml:space="preserve"> </w:t>
      </w:r>
      <w:r w:rsidR="007B1AEA" w:rsidRPr="00AD638E">
        <w:rPr>
          <w:rFonts w:ascii="Arial" w:hAnsi="Arial" w:cs="Arial"/>
          <w:szCs w:val="24"/>
        </w:rPr>
        <w:t>Software and Data Management</w:t>
      </w:r>
      <w:r w:rsidR="0036679C">
        <w:rPr>
          <w:rFonts w:ascii="Arial" w:hAnsi="Arial" w:cs="Arial"/>
          <w:szCs w:val="24"/>
        </w:rPr>
        <w:t xml:space="preserve"> </w:t>
      </w:r>
      <w:sdt>
        <w:sdtPr>
          <w:rPr>
            <w:rFonts w:ascii="Arial" w:hAnsi="Arial" w:cs="Arial"/>
            <w:szCs w:val="24"/>
          </w:rPr>
          <w:id w:val="480131209"/>
          <w14:checkbox>
            <w14:checked w14:val="0"/>
            <w14:checkedState w14:val="2612" w14:font="MS Gothic"/>
            <w14:uncheckedState w14:val="2610" w14:font="MS Gothic"/>
          </w14:checkbox>
        </w:sdtPr>
        <w:sdtContent>
          <w:r w:rsidR="0036679C">
            <w:rPr>
              <w:rFonts w:ascii="MS Gothic" w:eastAsia="MS Gothic" w:hAnsi="MS Gothic" w:cs="Arial" w:hint="eastAsia"/>
              <w:szCs w:val="24"/>
            </w:rPr>
            <w:t>☐</w:t>
          </w:r>
        </w:sdtContent>
      </w:sdt>
      <w:r w:rsidR="0036679C">
        <w:rPr>
          <w:rFonts w:ascii="Arial" w:hAnsi="Arial" w:cs="Arial"/>
          <w:szCs w:val="24"/>
        </w:rPr>
        <w:t>Remote Sensing</w:t>
      </w:r>
      <w:r w:rsidR="007B1AEA" w:rsidRPr="00AD638E">
        <w:rPr>
          <w:rFonts w:ascii="Arial" w:hAnsi="Arial" w:cs="Arial"/>
          <w:szCs w:val="24"/>
        </w:rPr>
        <w:t xml:space="preserve"> </w:t>
      </w:r>
      <w:sdt>
        <w:sdtPr>
          <w:rPr>
            <w:rFonts w:ascii="Arial" w:hAnsi="Arial" w:cs="Arial"/>
            <w:szCs w:val="24"/>
          </w:rPr>
          <w:id w:val="-1635863141"/>
          <w14:checkbox>
            <w14:checked w14:val="0"/>
            <w14:checkedState w14:val="2612" w14:font="MS Gothic"/>
            <w14:uncheckedState w14:val="2610" w14:font="MS Gothic"/>
          </w14:checkbox>
        </w:sdtPr>
        <w:sdtContent>
          <w:r w:rsidR="007B1AEA" w:rsidRPr="00AD638E">
            <w:rPr>
              <w:rFonts w:ascii="Segoe UI Symbol" w:eastAsia="MS Gothic" w:hAnsi="Segoe UI Symbol" w:cs="Segoe UI Symbol"/>
              <w:szCs w:val="24"/>
            </w:rPr>
            <w:t>☐</w:t>
          </w:r>
        </w:sdtContent>
      </w:sdt>
      <w:r w:rsidR="007B1AEA">
        <w:rPr>
          <w:rFonts w:ascii="Arial" w:hAnsi="Arial" w:cs="Arial"/>
          <w:szCs w:val="24"/>
        </w:rPr>
        <w:t xml:space="preserve"> </w:t>
      </w:r>
      <w:r w:rsidR="007B1AEA" w:rsidRPr="00AD638E">
        <w:rPr>
          <w:rFonts w:ascii="Arial" w:hAnsi="Arial" w:cs="Arial"/>
          <w:szCs w:val="24"/>
        </w:rPr>
        <w:t xml:space="preserve">Technical Assessment </w:t>
      </w:r>
      <w:sdt>
        <w:sdtPr>
          <w:rPr>
            <w:rFonts w:ascii="Arial" w:hAnsi="Arial" w:cs="Arial"/>
            <w:szCs w:val="24"/>
          </w:rPr>
          <w:id w:val="-1888252804"/>
          <w14:checkbox>
            <w14:checked w14:val="0"/>
            <w14:checkedState w14:val="2612" w14:font="MS Gothic"/>
            <w14:uncheckedState w14:val="2610" w14:font="MS Gothic"/>
          </w14:checkbox>
        </w:sdtPr>
        <w:sdtContent>
          <w:r w:rsidR="007B1AEA" w:rsidRPr="00AD638E">
            <w:rPr>
              <w:rFonts w:ascii="Segoe UI Symbol" w:eastAsia="MS Gothic" w:hAnsi="Segoe UI Symbol" w:cs="Segoe UI Symbol"/>
              <w:szCs w:val="24"/>
            </w:rPr>
            <w:t>☐</w:t>
          </w:r>
        </w:sdtContent>
      </w:sdt>
      <w:r w:rsidR="007B1AEA" w:rsidRPr="00AD638E">
        <w:rPr>
          <w:rFonts w:ascii="Arial" w:hAnsi="Arial" w:cs="Arial"/>
          <w:szCs w:val="24"/>
        </w:rPr>
        <w:t xml:space="preserve"> Other</w:t>
      </w:r>
    </w:p>
    <w:p w14:paraId="2EDC0069" w14:textId="77777777" w:rsidR="007B1AEA"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144" w:lineRule="auto"/>
        <w:rPr>
          <w:rFonts w:ascii="Arial" w:hAnsi="Arial" w:cs="Arial"/>
          <w:b/>
          <w:sz w:val="28"/>
          <w:szCs w:val="28"/>
        </w:rPr>
      </w:pPr>
    </w:p>
    <w:p w14:paraId="490888F2" w14:textId="2C5FF576" w:rsidR="007B1AEA" w:rsidRPr="00082A5D" w:rsidRDefault="007B1AEA" w:rsidP="004D65C8">
      <w:pPr>
        <w:widowControl w:val="0"/>
        <w:pBdr>
          <w:bottom w:val="single" w:sz="4" w:space="1" w:color="auto"/>
        </w:pBd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144" w:lineRule="auto"/>
        <w:jc w:val="right"/>
        <w:rPr>
          <w:rFonts w:ascii="Arial" w:hAnsi="Arial" w:cs="Arial"/>
          <w:b/>
          <w:sz w:val="24"/>
          <w:szCs w:val="24"/>
        </w:rPr>
      </w:pP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p>
    <w:p w14:paraId="677A8CB8" w14:textId="77777777" w:rsidR="007B1AEA" w:rsidRPr="00082A5D"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jc w:val="center"/>
        <w:rPr>
          <w:rFonts w:ascii="Arial" w:hAnsi="Arial" w:cs="Arial"/>
          <w:b/>
          <w:sz w:val="28"/>
          <w:szCs w:val="28"/>
        </w:rPr>
      </w:pPr>
      <w:r w:rsidRPr="00082A5D">
        <w:rPr>
          <w:rFonts w:ascii="Arial" w:hAnsi="Arial" w:cs="Arial"/>
          <w:b/>
          <w:sz w:val="28"/>
          <w:szCs w:val="28"/>
        </w:rPr>
        <w:t>Approvals</w:t>
      </w:r>
    </w:p>
    <w:p w14:paraId="637562C2" w14:textId="77777777" w:rsidR="007B1AEA" w:rsidRPr="0044384E"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144" w:lineRule="auto"/>
        <w:jc w:val="center"/>
        <w:rPr>
          <w:rFonts w:ascii="Arial" w:hAnsi="Arial" w:cs="Arial"/>
          <w:b/>
          <w:sz w:val="24"/>
          <w:szCs w:val="24"/>
        </w:rPr>
      </w:pPr>
    </w:p>
    <w:p w14:paraId="295A863E" w14:textId="77777777" w:rsidR="007B1AEA" w:rsidRPr="0044384E"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b/>
          <w:sz w:val="24"/>
          <w:szCs w:val="24"/>
        </w:rPr>
      </w:pPr>
      <w:r w:rsidRPr="0044384E">
        <w:rPr>
          <w:rFonts w:ascii="Arial" w:hAnsi="Arial" w:cs="Arial"/>
          <w:b/>
          <w:sz w:val="24"/>
          <w:szCs w:val="24"/>
        </w:rPr>
        <w:t>Prepared by:</w:t>
      </w:r>
    </w:p>
    <w:p w14:paraId="10DCC33B" w14:textId="0B481898" w:rsidR="007B1AEA" w:rsidRPr="00082A5D" w:rsidRDefault="00BF32EC" w:rsidP="38CA568A">
      <w:pPr>
        <w:widowControl w:val="0"/>
        <w:pBdr>
          <w:bottom w:val="single" w:sz="4" w:space="1" w:color="auto"/>
        </w:pBdr>
        <w:tabs>
          <w:tab w:val="left" w:pos="300"/>
          <w:tab w:val="left" w:pos="3600"/>
          <w:tab w:val="left" w:pos="4380"/>
          <w:tab w:val="left" w:pos="8460"/>
        </w:tabs>
        <w:spacing w:after="0"/>
        <w:rPr>
          <w:rFonts w:ascii="Arial" w:hAnsi="Arial" w:cs="Arial"/>
          <w:sz w:val="24"/>
          <w:szCs w:val="24"/>
        </w:rPr>
      </w:pPr>
      <w:sdt>
        <w:sdtPr>
          <w:rPr>
            <w:rFonts w:ascii="Arial" w:hAnsi="Arial" w:cs="Arial"/>
            <w:sz w:val="24"/>
            <w:szCs w:val="24"/>
          </w:rPr>
          <w:id w:val="932323759"/>
          <w:placeholder>
            <w:docPart w:val="F1691CDA5B904E939C7AEFE49C41F225"/>
          </w:placeholder>
        </w:sdtPr>
        <w:sdtContent>
          <w:r w:rsidR="1E40A638" w:rsidRPr="38CA568A">
            <w:rPr>
              <w:rFonts w:ascii="Arial" w:hAnsi="Arial" w:cs="Arial"/>
              <w:sz w:val="24"/>
              <w:szCs w:val="24"/>
            </w:rPr>
            <w:t>Stephen Shivers</w:t>
          </w:r>
        </w:sdtContent>
      </w:sdt>
    </w:p>
    <w:p w14:paraId="003A6596" w14:textId="77777777" w:rsidR="007B1AEA" w:rsidRPr="00082A5D" w:rsidRDefault="007B1AEA" w:rsidP="001C54D4">
      <w:pPr>
        <w:widowControl w:val="0"/>
        <w:tabs>
          <w:tab w:val="left" w:pos="300"/>
          <w:tab w:val="left" w:pos="3600"/>
          <w:tab w:val="left" w:pos="4380"/>
          <w:tab w:val="left" w:pos="8460"/>
        </w:tabs>
        <w:spacing w:after="0"/>
        <w:rPr>
          <w:rFonts w:ascii="Arial" w:hAnsi="Arial" w:cs="Arial"/>
          <w:sz w:val="24"/>
          <w:szCs w:val="24"/>
        </w:rPr>
      </w:pPr>
      <w:r w:rsidRPr="00082A5D">
        <w:rPr>
          <w:rFonts w:ascii="Arial" w:hAnsi="Arial" w:cs="Arial"/>
          <w:sz w:val="24"/>
          <w:szCs w:val="24"/>
        </w:rPr>
        <w:t xml:space="preserve">     </w:t>
      </w:r>
      <w:r w:rsidRPr="00082A5D">
        <w:rPr>
          <w:rFonts w:ascii="Arial" w:hAnsi="Arial" w:cs="Arial"/>
          <w:sz w:val="24"/>
          <w:szCs w:val="24"/>
        </w:rPr>
        <w:tab/>
      </w:r>
      <w:r w:rsidRPr="00082A5D">
        <w:rPr>
          <w:rFonts w:ascii="Arial" w:hAnsi="Arial" w:cs="Arial"/>
          <w:sz w:val="24"/>
          <w:szCs w:val="24"/>
        </w:rPr>
        <w:tab/>
      </w:r>
      <w:r w:rsidRPr="00082A5D">
        <w:rPr>
          <w:rFonts w:ascii="Arial" w:hAnsi="Arial" w:cs="Arial"/>
          <w:i/>
          <w:sz w:val="24"/>
          <w:szCs w:val="24"/>
        </w:rPr>
        <w:t>Signature</w:t>
      </w:r>
      <w:r w:rsidRPr="00082A5D">
        <w:rPr>
          <w:rFonts w:ascii="Arial" w:hAnsi="Arial" w:cs="Arial"/>
          <w:i/>
          <w:sz w:val="24"/>
          <w:szCs w:val="24"/>
        </w:rPr>
        <w:tab/>
        <w:t>Date</w:t>
      </w:r>
    </w:p>
    <w:p w14:paraId="5B57D2FA" w14:textId="77777777" w:rsidR="007B1AEA" w:rsidRPr="00082A5D"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b/>
          <w:sz w:val="24"/>
          <w:szCs w:val="24"/>
        </w:rPr>
      </w:pPr>
    </w:p>
    <w:p w14:paraId="5345B675" w14:textId="77777777" w:rsidR="007B1AEA" w:rsidRPr="0044384E"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b/>
          <w:sz w:val="24"/>
          <w:szCs w:val="24"/>
        </w:rPr>
      </w:pPr>
      <w:r w:rsidRPr="0044384E">
        <w:rPr>
          <w:rFonts w:ascii="Arial" w:hAnsi="Arial" w:cs="Arial"/>
          <w:b/>
          <w:sz w:val="24"/>
          <w:szCs w:val="24"/>
        </w:rPr>
        <w:t>Branch Chief:</w:t>
      </w:r>
    </w:p>
    <w:p w14:paraId="34759579" w14:textId="62A289F1" w:rsidR="007B1AEA" w:rsidRPr="00082A5D" w:rsidRDefault="00BF32EC" w:rsidP="38CA568A">
      <w:pPr>
        <w:widowControl w:val="0"/>
        <w:pBdr>
          <w:bottom w:val="single" w:sz="4" w:space="1" w:color="auto"/>
        </w:pBdr>
        <w:tabs>
          <w:tab w:val="left" w:pos="300"/>
          <w:tab w:val="left" w:pos="3600"/>
          <w:tab w:val="left" w:pos="4380"/>
          <w:tab w:val="left" w:pos="8460"/>
        </w:tabs>
        <w:spacing w:after="0"/>
        <w:rPr>
          <w:rFonts w:ascii="Arial" w:hAnsi="Arial" w:cs="Arial"/>
          <w:sz w:val="24"/>
          <w:szCs w:val="24"/>
        </w:rPr>
      </w:pPr>
      <w:sdt>
        <w:sdtPr>
          <w:rPr>
            <w:rFonts w:ascii="Arial" w:hAnsi="Arial" w:cs="Arial"/>
            <w:sz w:val="24"/>
            <w:szCs w:val="24"/>
          </w:rPr>
          <w:id w:val="2094501753"/>
          <w:placeholder>
            <w:docPart w:val="40A16B6534654D5EA0F068B1A6EDB76D"/>
          </w:placeholder>
        </w:sdtPr>
        <w:sdtContent>
          <w:r w:rsidR="77B0B48E" w:rsidRPr="38CA568A">
            <w:rPr>
              <w:rFonts w:ascii="Arial" w:hAnsi="Arial" w:cs="Arial"/>
              <w:sz w:val="24"/>
              <w:szCs w:val="24"/>
            </w:rPr>
            <w:t>Betty Kreakie</w:t>
          </w:r>
        </w:sdtContent>
      </w:sdt>
    </w:p>
    <w:p w14:paraId="1DF41D2C" w14:textId="77777777" w:rsidR="007B1AEA" w:rsidRPr="00082A5D" w:rsidRDefault="007B1AEA" w:rsidP="001C54D4">
      <w:pPr>
        <w:widowControl w:val="0"/>
        <w:tabs>
          <w:tab w:val="left" w:pos="300"/>
          <w:tab w:val="left" w:pos="3600"/>
          <w:tab w:val="left" w:pos="4380"/>
          <w:tab w:val="left" w:pos="8460"/>
        </w:tabs>
        <w:spacing w:after="0"/>
        <w:rPr>
          <w:rFonts w:ascii="Arial" w:hAnsi="Arial" w:cs="Arial"/>
          <w:sz w:val="24"/>
          <w:szCs w:val="24"/>
        </w:rPr>
      </w:pPr>
      <w:r w:rsidRPr="00082A5D">
        <w:rPr>
          <w:rFonts w:ascii="Arial" w:hAnsi="Arial" w:cs="Arial"/>
          <w:sz w:val="24"/>
          <w:szCs w:val="24"/>
        </w:rPr>
        <w:t xml:space="preserve">     </w:t>
      </w:r>
      <w:r w:rsidRPr="00082A5D">
        <w:rPr>
          <w:rFonts w:ascii="Arial" w:hAnsi="Arial" w:cs="Arial"/>
          <w:sz w:val="24"/>
          <w:szCs w:val="24"/>
        </w:rPr>
        <w:tab/>
      </w:r>
      <w:r w:rsidRPr="00082A5D">
        <w:rPr>
          <w:rFonts w:ascii="Arial" w:hAnsi="Arial" w:cs="Arial"/>
          <w:sz w:val="24"/>
          <w:szCs w:val="24"/>
        </w:rPr>
        <w:tab/>
      </w:r>
      <w:r w:rsidRPr="00082A5D">
        <w:rPr>
          <w:rFonts w:ascii="Arial" w:hAnsi="Arial" w:cs="Arial"/>
          <w:i/>
          <w:sz w:val="24"/>
          <w:szCs w:val="24"/>
        </w:rPr>
        <w:t>Signature</w:t>
      </w:r>
      <w:r w:rsidRPr="00082A5D">
        <w:rPr>
          <w:rFonts w:ascii="Arial" w:hAnsi="Arial" w:cs="Arial"/>
          <w:i/>
          <w:sz w:val="24"/>
          <w:szCs w:val="24"/>
        </w:rPr>
        <w:tab/>
        <w:t>Date</w:t>
      </w:r>
    </w:p>
    <w:p w14:paraId="390FEF23" w14:textId="77777777" w:rsidR="007B1AEA" w:rsidRPr="00082A5D" w:rsidRDefault="007B1AEA" w:rsidP="001C54D4">
      <w:pPr>
        <w:widowControl w:val="0"/>
        <w:tabs>
          <w:tab w:val="left" w:pos="300"/>
          <w:tab w:val="left" w:pos="3600"/>
          <w:tab w:val="left" w:pos="4380"/>
          <w:tab w:val="left" w:pos="8460"/>
        </w:tabs>
        <w:spacing w:after="0"/>
        <w:rPr>
          <w:rFonts w:ascii="Arial" w:hAnsi="Arial" w:cs="Arial"/>
          <w:b/>
          <w:sz w:val="24"/>
          <w:szCs w:val="24"/>
        </w:rPr>
      </w:pPr>
    </w:p>
    <w:p w14:paraId="3355D680" w14:textId="77777777" w:rsidR="007B1AEA" w:rsidRPr="0044384E"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b/>
          <w:sz w:val="24"/>
          <w:szCs w:val="24"/>
        </w:rPr>
      </w:pPr>
      <w:r w:rsidRPr="38CA568A">
        <w:rPr>
          <w:rFonts w:ascii="Arial" w:hAnsi="Arial" w:cs="Arial"/>
          <w:b/>
          <w:bCs/>
          <w:sz w:val="24"/>
          <w:szCs w:val="24"/>
        </w:rPr>
        <w:t>QA Manager:</w:t>
      </w:r>
    </w:p>
    <w:sdt>
      <w:sdtPr>
        <w:rPr>
          <w:rFonts w:ascii="Arial" w:hAnsi="Arial" w:cs="Arial"/>
          <w:sz w:val="24"/>
          <w:szCs w:val="24"/>
        </w:rPr>
        <w:id w:val="591198976"/>
        <w:placeholder>
          <w:docPart w:val="5BC779690C184526BBCDF803CB84F035"/>
        </w:placeholder>
        <w:showingPlcHdr/>
      </w:sdtPr>
      <w:sdtContent>
        <w:p w14:paraId="4E9A730F" w14:textId="7DCF5412" w:rsidR="004D65C8" w:rsidRDefault="2EA38431" w:rsidP="38CA568A">
          <w:pPr>
            <w:tabs>
              <w:tab w:val="left" w:pos="300"/>
              <w:tab w:val="left" w:pos="3600"/>
              <w:tab w:val="left" w:pos="4380"/>
              <w:tab w:val="left" w:pos="8460"/>
            </w:tabs>
            <w:rPr>
              <w:rFonts w:ascii="Arial" w:hAnsi="Arial" w:cs="Arial"/>
              <w:sz w:val="24"/>
              <w:szCs w:val="24"/>
            </w:rPr>
          </w:pPr>
          <w:r w:rsidRPr="38CA568A">
            <w:rPr>
              <w:rFonts w:ascii="Arial" w:hAnsi="Arial" w:cs="Arial"/>
              <w:sz w:val="24"/>
              <w:szCs w:val="24"/>
            </w:rPr>
            <w:t>Joseph Livolsi</w:t>
          </w:r>
        </w:p>
      </w:sdtContent>
    </w:sdt>
    <w:p w14:paraId="0CDA1A18" w14:textId="77777777" w:rsidR="007B1AEA" w:rsidRDefault="007B1AEA" w:rsidP="001C54D4">
      <w:r w:rsidRPr="00082A5D">
        <w:rPr>
          <w:rFonts w:ascii="Arial" w:hAnsi="Arial" w:cs="Arial"/>
          <w:sz w:val="24"/>
          <w:szCs w:val="24"/>
        </w:rPr>
        <w:t xml:space="preserve">     </w:t>
      </w:r>
      <w:r w:rsidRPr="00082A5D">
        <w:rPr>
          <w:rFonts w:ascii="Arial" w:hAnsi="Arial" w:cs="Arial"/>
          <w:sz w:val="24"/>
          <w:szCs w:val="24"/>
        </w:rPr>
        <w:tab/>
      </w:r>
      <w:r w:rsidRPr="00082A5D">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i/>
          <w:sz w:val="24"/>
          <w:szCs w:val="24"/>
        </w:rPr>
        <w:t>Signature</w:t>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t xml:space="preserve">       Date</w:t>
      </w:r>
    </w:p>
    <w:p w14:paraId="051302D2" w14:textId="0076BA64" w:rsidR="00453633" w:rsidRDefault="00453633" w:rsidP="00A220BE">
      <w:pPr>
        <w:jc w:val="center"/>
        <w:rPr>
          <w:rFonts w:ascii="Times New Roman" w:hAnsi="Times New Roman" w:cs="Times New Roman"/>
          <w:sz w:val="24"/>
          <w:szCs w:val="24"/>
        </w:rPr>
        <w:sectPr w:rsidR="00453633" w:rsidSect="00AE6947">
          <w:headerReference w:type="even" r:id="rId13"/>
          <w:headerReference w:type="default" r:id="rId14"/>
          <w:footerReference w:type="even" r:id="rId15"/>
          <w:footerReference w:type="default" r:id="rId16"/>
          <w:headerReference w:type="first" r:id="rId17"/>
          <w:footerReference w:type="first" r:id="rId18"/>
          <w:pgSz w:w="12240" w:h="15840"/>
          <w:pgMar w:top="1008" w:right="1440" w:bottom="1008" w:left="1440" w:header="720" w:footer="720" w:gutter="0"/>
          <w:cols w:space="720"/>
          <w:titlePg/>
          <w:docGrid w:linePitch="360"/>
        </w:sectPr>
      </w:pPr>
    </w:p>
    <w:p w14:paraId="67729526" w14:textId="55A1F6AA" w:rsidR="000F4E4B" w:rsidRDefault="000F4E4B" w:rsidP="01C8DF50">
      <w:pPr>
        <w:pStyle w:val="TOCHeading"/>
        <w:rPr>
          <w:rFonts w:asciiTheme="minorHAnsi" w:hAnsiTheme="minorHAnsi" w:cs="Times New Roman"/>
          <w:sz w:val="28"/>
          <w:szCs w:val="28"/>
        </w:rPr>
      </w:pPr>
    </w:p>
    <w:p w14:paraId="2C636064" w14:textId="775646FA" w:rsidR="00B83273" w:rsidRPr="007D7C85" w:rsidRDefault="00B83273" w:rsidP="00CE7A71">
      <w:pPr>
        <w:pStyle w:val="Heading2"/>
        <w:spacing w:after="120"/>
      </w:pPr>
      <w:bookmarkStart w:id="11" w:name="_Toc531072405"/>
      <w:r w:rsidRPr="007D7C85">
        <w:t>A2. Table of Contents</w:t>
      </w:r>
      <w:bookmarkEnd w:id="11"/>
    </w:p>
    <w:sdt>
      <w:sdtPr>
        <w:rPr>
          <w:rFonts w:asciiTheme="minorHAnsi" w:hAnsiTheme="minorHAnsi"/>
          <w:b/>
          <w:bCs/>
          <w:sz w:val="22"/>
        </w:rPr>
        <w:id w:val="-143971229"/>
        <w:docPartObj>
          <w:docPartGallery w:val="Table of Contents"/>
          <w:docPartUnique/>
        </w:docPartObj>
      </w:sdtPr>
      <w:sdtEndPr>
        <w:rPr>
          <w:rFonts w:ascii="Verdana" w:hAnsi="Verdana"/>
          <w:b w:val="0"/>
          <w:bCs w:val="0"/>
          <w:noProof/>
          <w:sz w:val="20"/>
        </w:rPr>
      </w:sdtEndPr>
      <w:sdtContent>
        <w:p w14:paraId="3246DD6E" w14:textId="6887AE02" w:rsidR="00CE7A71" w:rsidRDefault="003B39B0">
          <w:pPr>
            <w:pStyle w:val="TOC1"/>
            <w:tabs>
              <w:tab w:val="right" w:leader="dot" w:pos="9350"/>
            </w:tabs>
            <w:rPr>
              <w:rFonts w:asciiTheme="minorHAnsi" w:eastAsiaTheme="minorEastAsia" w:hAnsiTheme="minorHAnsi"/>
              <w:noProof/>
              <w:sz w:val="22"/>
            </w:rPr>
          </w:pPr>
          <w:r>
            <w:rPr>
              <w:color w:val="000000" w:themeColor="text1"/>
            </w:rPr>
            <w:fldChar w:fldCharType="begin"/>
          </w:r>
          <w:r>
            <w:instrText xml:space="preserve"> TOC \o "1-3" \h \z \u </w:instrText>
          </w:r>
          <w:r>
            <w:rPr>
              <w:color w:val="000000" w:themeColor="text1"/>
            </w:rPr>
            <w:fldChar w:fldCharType="separate"/>
          </w:r>
          <w:hyperlink w:anchor="_Toc531072403" w:history="1">
            <w:r w:rsidR="00CE7A71" w:rsidRPr="00C96959">
              <w:rPr>
                <w:rStyle w:val="Hyperlink"/>
                <w:noProof/>
              </w:rPr>
              <w:t>A. Project Management</w:t>
            </w:r>
            <w:r w:rsidR="00CE7A71">
              <w:rPr>
                <w:noProof/>
                <w:webHidden/>
              </w:rPr>
              <w:tab/>
            </w:r>
            <w:r w:rsidR="00CE7A71">
              <w:rPr>
                <w:noProof/>
                <w:webHidden/>
              </w:rPr>
              <w:fldChar w:fldCharType="begin"/>
            </w:r>
            <w:r w:rsidR="00CE7A71">
              <w:rPr>
                <w:noProof/>
                <w:webHidden/>
              </w:rPr>
              <w:instrText xml:space="preserve"> PAGEREF _Toc531072403 \h </w:instrText>
            </w:r>
            <w:r w:rsidR="00CE7A71">
              <w:rPr>
                <w:noProof/>
                <w:webHidden/>
              </w:rPr>
            </w:r>
            <w:r w:rsidR="00CE7A71">
              <w:rPr>
                <w:noProof/>
                <w:webHidden/>
              </w:rPr>
              <w:fldChar w:fldCharType="separate"/>
            </w:r>
            <w:r w:rsidR="00CE7A71">
              <w:rPr>
                <w:noProof/>
                <w:webHidden/>
              </w:rPr>
              <w:t>1</w:t>
            </w:r>
            <w:r w:rsidR="00CE7A71">
              <w:rPr>
                <w:noProof/>
                <w:webHidden/>
              </w:rPr>
              <w:fldChar w:fldCharType="end"/>
            </w:r>
          </w:hyperlink>
        </w:p>
        <w:p w14:paraId="63A98FBD" w14:textId="5A6EEBD9" w:rsidR="00CE7A71" w:rsidRDefault="00BF32EC">
          <w:pPr>
            <w:pStyle w:val="TOC2"/>
            <w:tabs>
              <w:tab w:val="right" w:leader="dot" w:pos="9350"/>
            </w:tabs>
            <w:rPr>
              <w:rFonts w:asciiTheme="minorHAnsi" w:eastAsiaTheme="minorEastAsia" w:hAnsiTheme="minorHAnsi"/>
              <w:noProof/>
              <w:color w:val="auto"/>
              <w:sz w:val="22"/>
            </w:rPr>
          </w:pPr>
          <w:hyperlink w:anchor="_Toc531072404" w:history="1">
            <w:r w:rsidR="00CE7A71" w:rsidRPr="00C96959">
              <w:rPr>
                <w:rStyle w:val="Hyperlink"/>
                <w:noProof/>
              </w:rPr>
              <w:t>A1. Title and Approval Sheet</w:t>
            </w:r>
            <w:r w:rsidR="00CE7A71">
              <w:rPr>
                <w:noProof/>
                <w:webHidden/>
              </w:rPr>
              <w:tab/>
            </w:r>
            <w:r w:rsidR="00CE7A71">
              <w:rPr>
                <w:noProof/>
                <w:webHidden/>
              </w:rPr>
              <w:fldChar w:fldCharType="begin"/>
            </w:r>
            <w:r w:rsidR="00CE7A71">
              <w:rPr>
                <w:noProof/>
                <w:webHidden/>
              </w:rPr>
              <w:instrText xml:space="preserve"> PAGEREF _Toc531072404 \h </w:instrText>
            </w:r>
            <w:r w:rsidR="00CE7A71">
              <w:rPr>
                <w:noProof/>
                <w:webHidden/>
              </w:rPr>
            </w:r>
            <w:r w:rsidR="00CE7A71">
              <w:rPr>
                <w:noProof/>
                <w:webHidden/>
              </w:rPr>
              <w:fldChar w:fldCharType="separate"/>
            </w:r>
            <w:r w:rsidR="00CE7A71">
              <w:rPr>
                <w:noProof/>
                <w:webHidden/>
              </w:rPr>
              <w:t>1</w:t>
            </w:r>
            <w:r w:rsidR="00CE7A71">
              <w:rPr>
                <w:noProof/>
                <w:webHidden/>
              </w:rPr>
              <w:fldChar w:fldCharType="end"/>
            </w:r>
          </w:hyperlink>
        </w:p>
        <w:p w14:paraId="7AFC2A23" w14:textId="7C5886C0" w:rsidR="00CE7A71" w:rsidRDefault="00BF32EC">
          <w:pPr>
            <w:pStyle w:val="TOC2"/>
            <w:tabs>
              <w:tab w:val="right" w:leader="dot" w:pos="9350"/>
            </w:tabs>
            <w:rPr>
              <w:rFonts w:asciiTheme="minorHAnsi" w:eastAsiaTheme="minorEastAsia" w:hAnsiTheme="minorHAnsi"/>
              <w:noProof/>
              <w:color w:val="auto"/>
              <w:sz w:val="22"/>
            </w:rPr>
          </w:pPr>
          <w:hyperlink w:anchor="_Toc531072405" w:history="1">
            <w:r w:rsidR="00CE7A71" w:rsidRPr="00C96959">
              <w:rPr>
                <w:rStyle w:val="Hyperlink"/>
                <w:noProof/>
              </w:rPr>
              <w:t>A2. Table of Contents</w:t>
            </w:r>
            <w:r w:rsidR="00CE7A71">
              <w:rPr>
                <w:noProof/>
                <w:webHidden/>
              </w:rPr>
              <w:tab/>
            </w:r>
            <w:r w:rsidR="00CE7A71">
              <w:rPr>
                <w:noProof/>
                <w:webHidden/>
              </w:rPr>
              <w:fldChar w:fldCharType="begin"/>
            </w:r>
            <w:r w:rsidR="00CE7A71">
              <w:rPr>
                <w:noProof/>
                <w:webHidden/>
              </w:rPr>
              <w:instrText xml:space="preserve"> PAGEREF _Toc531072405 \h </w:instrText>
            </w:r>
            <w:r w:rsidR="00CE7A71">
              <w:rPr>
                <w:noProof/>
                <w:webHidden/>
              </w:rPr>
            </w:r>
            <w:r w:rsidR="00CE7A71">
              <w:rPr>
                <w:noProof/>
                <w:webHidden/>
              </w:rPr>
              <w:fldChar w:fldCharType="separate"/>
            </w:r>
            <w:r w:rsidR="00CE7A71">
              <w:rPr>
                <w:noProof/>
                <w:webHidden/>
              </w:rPr>
              <w:t>2</w:t>
            </w:r>
            <w:r w:rsidR="00CE7A71">
              <w:rPr>
                <w:noProof/>
                <w:webHidden/>
              </w:rPr>
              <w:fldChar w:fldCharType="end"/>
            </w:r>
          </w:hyperlink>
        </w:p>
        <w:p w14:paraId="36E970CF" w14:textId="148B38BB" w:rsidR="00CE7A71" w:rsidRDefault="00BF32EC">
          <w:pPr>
            <w:pStyle w:val="TOC2"/>
            <w:tabs>
              <w:tab w:val="right" w:leader="dot" w:pos="9350"/>
            </w:tabs>
            <w:rPr>
              <w:rFonts w:asciiTheme="minorHAnsi" w:eastAsiaTheme="minorEastAsia" w:hAnsiTheme="minorHAnsi"/>
              <w:noProof/>
              <w:color w:val="auto"/>
              <w:sz w:val="22"/>
            </w:rPr>
          </w:pPr>
          <w:hyperlink w:anchor="_Toc531072406" w:history="1">
            <w:r w:rsidR="00CE7A71" w:rsidRPr="00C96959">
              <w:rPr>
                <w:rStyle w:val="Hyperlink"/>
                <w:noProof/>
              </w:rPr>
              <w:t>A3. Distribution List</w:t>
            </w:r>
            <w:r w:rsidR="00CE7A71">
              <w:rPr>
                <w:noProof/>
                <w:webHidden/>
              </w:rPr>
              <w:tab/>
            </w:r>
            <w:r w:rsidR="00CE7A71">
              <w:rPr>
                <w:noProof/>
                <w:webHidden/>
              </w:rPr>
              <w:fldChar w:fldCharType="begin"/>
            </w:r>
            <w:r w:rsidR="00CE7A71">
              <w:rPr>
                <w:noProof/>
                <w:webHidden/>
              </w:rPr>
              <w:instrText xml:space="preserve"> PAGEREF _Toc531072406 \h </w:instrText>
            </w:r>
            <w:r w:rsidR="00CE7A71">
              <w:rPr>
                <w:noProof/>
                <w:webHidden/>
              </w:rPr>
            </w:r>
            <w:r w:rsidR="00CE7A71">
              <w:rPr>
                <w:noProof/>
                <w:webHidden/>
              </w:rPr>
              <w:fldChar w:fldCharType="separate"/>
            </w:r>
            <w:r w:rsidR="00CE7A71">
              <w:rPr>
                <w:noProof/>
                <w:webHidden/>
              </w:rPr>
              <w:t>4</w:t>
            </w:r>
            <w:r w:rsidR="00CE7A71">
              <w:rPr>
                <w:noProof/>
                <w:webHidden/>
              </w:rPr>
              <w:fldChar w:fldCharType="end"/>
            </w:r>
          </w:hyperlink>
        </w:p>
        <w:p w14:paraId="349984D9" w14:textId="124D1680" w:rsidR="00CE7A71" w:rsidRDefault="00BF32EC">
          <w:pPr>
            <w:pStyle w:val="TOC2"/>
            <w:tabs>
              <w:tab w:val="right" w:leader="dot" w:pos="9350"/>
            </w:tabs>
            <w:rPr>
              <w:rFonts w:asciiTheme="minorHAnsi" w:eastAsiaTheme="minorEastAsia" w:hAnsiTheme="minorHAnsi"/>
              <w:noProof/>
              <w:color w:val="auto"/>
              <w:sz w:val="22"/>
            </w:rPr>
          </w:pPr>
          <w:hyperlink w:anchor="_Toc531072407" w:history="1">
            <w:r w:rsidR="00CE7A71" w:rsidRPr="00C96959">
              <w:rPr>
                <w:rStyle w:val="Hyperlink"/>
                <w:rFonts w:eastAsia="Calibri"/>
                <w:noProof/>
              </w:rPr>
              <w:t>A4. Project Organization</w:t>
            </w:r>
            <w:r w:rsidR="00CE7A71">
              <w:rPr>
                <w:noProof/>
                <w:webHidden/>
              </w:rPr>
              <w:tab/>
            </w:r>
            <w:r w:rsidR="00CE7A71">
              <w:rPr>
                <w:noProof/>
                <w:webHidden/>
              </w:rPr>
              <w:fldChar w:fldCharType="begin"/>
            </w:r>
            <w:r w:rsidR="00CE7A71">
              <w:rPr>
                <w:noProof/>
                <w:webHidden/>
              </w:rPr>
              <w:instrText xml:space="preserve"> PAGEREF _Toc531072407 \h </w:instrText>
            </w:r>
            <w:r w:rsidR="00CE7A71">
              <w:rPr>
                <w:noProof/>
                <w:webHidden/>
              </w:rPr>
            </w:r>
            <w:r w:rsidR="00CE7A71">
              <w:rPr>
                <w:noProof/>
                <w:webHidden/>
              </w:rPr>
              <w:fldChar w:fldCharType="separate"/>
            </w:r>
            <w:r w:rsidR="00CE7A71">
              <w:rPr>
                <w:noProof/>
                <w:webHidden/>
              </w:rPr>
              <w:t>4</w:t>
            </w:r>
            <w:r w:rsidR="00CE7A71">
              <w:rPr>
                <w:noProof/>
                <w:webHidden/>
              </w:rPr>
              <w:fldChar w:fldCharType="end"/>
            </w:r>
          </w:hyperlink>
        </w:p>
        <w:p w14:paraId="008A55E6" w14:textId="5390CCC1" w:rsidR="00CE7A71" w:rsidRDefault="00BF32EC">
          <w:pPr>
            <w:pStyle w:val="TOC2"/>
            <w:tabs>
              <w:tab w:val="right" w:leader="dot" w:pos="9350"/>
            </w:tabs>
            <w:rPr>
              <w:rFonts w:asciiTheme="minorHAnsi" w:eastAsiaTheme="minorEastAsia" w:hAnsiTheme="minorHAnsi"/>
              <w:noProof/>
              <w:color w:val="auto"/>
              <w:sz w:val="22"/>
            </w:rPr>
          </w:pPr>
          <w:hyperlink w:anchor="_Toc531072408" w:history="1">
            <w:r w:rsidR="00CE7A71" w:rsidRPr="00C96959">
              <w:rPr>
                <w:rStyle w:val="Hyperlink"/>
                <w:rFonts w:eastAsia="Calibri"/>
                <w:noProof/>
              </w:rPr>
              <w:t>A5. Problem Definition and Background</w:t>
            </w:r>
            <w:r w:rsidR="00CE7A71">
              <w:rPr>
                <w:noProof/>
                <w:webHidden/>
              </w:rPr>
              <w:tab/>
            </w:r>
            <w:r w:rsidR="00CE7A71">
              <w:rPr>
                <w:noProof/>
                <w:webHidden/>
              </w:rPr>
              <w:fldChar w:fldCharType="begin"/>
            </w:r>
            <w:r w:rsidR="00CE7A71">
              <w:rPr>
                <w:noProof/>
                <w:webHidden/>
              </w:rPr>
              <w:instrText xml:space="preserve"> PAGEREF _Toc531072408 \h </w:instrText>
            </w:r>
            <w:r w:rsidR="00CE7A71">
              <w:rPr>
                <w:noProof/>
                <w:webHidden/>
              </w:rPr>
            </w:r>
            <w:r w:rsidR="00CE7A71">
              <w:rPr>
                <w:noProof/>
                <w:webHidden/>
              </w:rPr>
              <w:fldChar w:fldCharType="separate"/>
            </w:r>
            <w:r w:rsidR="00CE7A71">
              <w:rPr>
                <w:noProof/>
                <w:webHidden/>
              </w:rPr>
              <w:t>4</w:t>
            </w:r>
            <w:r w:rsidR="00CE7A71">
              <w:rPr>
                <w:noProof/>
                <w:webHidden/>
              </w:rPr>
              <w:fldChar w:fldCharType="end"/>
            </w:r>
          </w:hyperlink>
        </w:p>
        <w:p w14:paraId="560DFC98" w14:textId="2DD564F9" w:rsidR="00CE7A71" w:rsidRDefault="00BF32EC">
          <w:pPr>
            <w:pStyle w:val="TOC2"/>
            <w:tabs>
              <w:tab w:val="right" w:leader="dot" w:pos="9350"/>
            </w:tabs>
            <w:rPr>
              <w:rFonts w:asciiTheme="minorHAnsi" w:eastAsiaTheme="minorEastAsia" w:hAnsiTheme="minorHAnsi"/>
              <w:noProof/>
              <w:color w:val="auto"/>
              <w:sz w:val="22"/>
            </w:rPr>
          </w:pPr>
          <w:hyperlink w:anchor="_Toc531072409" w:history="1">
            <w:r w:rsidR="00CE7A71" w:rsidRPr="00C96959">
              <w:rPr>
                <w:rStyle w:val="Hyperlink"/>
                <w:rFonts w:eastAsia="Calibri"/>
                <w:noProof/>
              </w:rPr>
              <w:t>A6. Project/Task Description</w:t>
            </w:r>
            <w:r w:rsidR="00CE7A71">
              <w:rPr>
                <w:noProof/>
                <w:webHidden/>
              </w:rPr>
              <w:tab/>
            </w:r>
            <w:r w:rsidR="00CE7A71">
              <w:rPr>
                <w:noProof/>
                <w:webHidden/>
              </w:rPr>
              <w:fldChar w:fldCharType="begin"/>
            </w:r>
            <w:r w:rsidR="00CE7A71">
              <w:rPr>
                <w:noProof/>
                <w:webHidden/>
              </w:rPr>
              <w:instrText xml:space="preserve"> PAGEREF _Toc531072409 \h </w:instrText>
            </w:r>
            <w:r w:rsidR="00CE7A71">
              <w:rPr>
                <w:noProof/>
                <w:webHidden/>
              </w:rPr>
            </w:r>
            <w:r w:rsidR="00CE7A71">
              <w:rPr>
                <w:noProof/>
                <w:webHidden/>
              </w:rPr>
              <w:fldChar w:fldCharType="separate"/>
            </w:r>
            <w:r w:rsidR="00CE7A71">
              <w:rPr>
                <w:noProof/>
                <w:webHidden/>
              </w:rPr>
              <w:t>5</w:t>
            </w:r>
            <w:r w:rsidR="00CE7A71">
              <w:rPr>
                <w:noProof/>
                <w:webHidden/>
              </w:rPr>
              <w:fldChar w:fldCharType="end"/>
            </w:r>
          </w:hyperlink>
        </w:p>
        <w:p w14:paraId="71A03B38" w14:textId="471A6336" w:rsidR="00CE7A71" w:rsidRDefault="00BF32EC">
          <w:pPr>
            <w:pStyle w:val="TOC2"/>
            <w:tabs>
              <w:tab w:val="right" w:leader="dot" w:pos="9350"/>
            </w:tabs>
            <w:rPr>
              <w:rFonts w:asciiTheme="minorHAnsi" w:eastAsiaTheme="minorEastAsia" w:hAnsiTheme="minorHAnsi"/>
              <w:noProof/>
              <w:color w:val="auto"/>
              <w:sz w:val="22"/>
            </w:rPr>
          </w:pPr>
          <w:hyperlink w:anchor="_Toc531072410" w:history="1">
            <w:r w:rsidR="00CE7A71" w:rsidRPr="00C96959">
              <w:rPr>
                <w:rStyle w:val="Hyperlink"/>
                <w:rFonts w:eastAsia="Calibri"/>
                <w:noProof/>
              </w:rPr>
              <w:t>A7. Quality Objectives and Criteria for Measurement Data</w:t>
            </w:r>
            <w:r w:rsidR="00CE7A71">
              <w:rPr>
                <w:noProof/>
                <w:webHidden/>
              </w:rPr>
              <w:tab/>
            </w:r>
            <w:r w:rsidR="00CE7A71">
              <w:rPr>
                <w:noProof/>
                <w:webHidden/>
              </w:rPr>
              <w:fldChar w:fldCharType="begin"/>
            </w:r>
            <w:r w:rsidR="00CE7A71">
              <w:rPr>
                <w:noProof/>
                <w:webHidden/>
              </w:rPr>
              <w:instrText xml:space="preserve"> PAGEREF _Toc531072410 \h </w:instrText>
            </w:r>
            <w:r w:rsidR="00CE7A71">
              <w:rPr>
                <w:noProof/>
                <w:webHidden/>
              </w:rPr>
            </w:r>
            <w:r w:rsidR="00CE7A71">
              <w:rPr>
                <w:noProof/>
                <w:webHidden/>
              </w:rPr>
              <w:fldChar w:fldCharType="separate"/>
            </w:r>
            <w:r w:rsidR="00CE7A71">
              <w:rPr>
                <w:noProof/>
                <w:webHidden/>
              </w:rPr>
              <w:t>6</w:t>
            </w:r>
            <w:r w:rsidR="00CE7A71">
              <w:rPr>
                <w:noProof/>
                <w:webHidden/>
              </w:rPr>
              <w:fldChar w:fldCharType="end"/>
            </w:r>
          </w:hyperlink>
        </w:p>
        <w:p w14:paraId="2B0CBD25" w14:textId="5FE1AFD1" w:rsidR="00CE7A71" w:rsidRDefault="00BF32EC">
          <w:pPr>
            <w:pStyle w:val="TOC2"/>
            <w:tabs>
              <w:tab w:val="right" w:leader="dot" w:pos="9350"/>
            </w:tabs>
            <w:rPr>
              <w:rFonts w:asciiTheme="minorHAnsi" w:eastAsiaTheme="minorEastAsia" w:hAnsiTheme="minorHAnsi"/>
              <w:noProof/>
              <w:color w:val="auto"/>
              <w:sz w:val="22"/>
            </w:rPr>
          </w:pPr>
          <w:hyperlink w:anchor="_Toc531072411" w:history="1">
            <w:r w:rsidR="00CE7A71" w:rsidRPr="00C96959">
              <w:rPr>
                <w:rStyle w:val="Hyperlink"/>
                <w:rFonts w:eastAsia="Calibri"/>
                <w:noProof/>
              </w:rPr>
              <w:t>A8. Special Training/Certifications</w:t>
            </w:r>
            <w:r w:rsidR="00CE7A71">
              <w:rPr>
                <w:noProof/>
                <w:webHidden/>
              </w:rPr>
              <w:tab/>
            </w:r>
            <w:r w:rsidR="00CE7A71">
              <w:rPr>
                <w:noProof/>
                <w:webHidden/>
              </w:rPr>
              <w:fldChar w:fldCharType="begin"/>
            </w:r>
            <w:r w:rsidR="00CE7A71">
              <w:rPr>
                <w:noProof/>
                <w:webHidden/>
              </w:rPr>
              <w:instrText xml:space="preserve"> PAGEREF _Toc531072411 \h </w:instrText>
            </w:r>
            <w:r w:rsidR="00CE7A71">
              <w:rPr>
                <w:noProof/>
                <w:webHidden/>
              </w:rPr>
            </w:r>
            <w:r w:rsidR="00CE7A71">
              <w:rPr>
                <w:noProof/>
                <w:webHidden/>
              </w:rPr>
              <w:fldChar w:fldCharType="separate"/>
            </w:r>
            <w:r w:rsidR="00CE7A71">
              <w:rPr>
                <w:noProof/>
                <w:webHidden/>
              </w:rPr>
              <w:t>6</w:t>
            </w:r>
            <w:r w:rsidR="00CE7A71">
              <w:rPr>
                <w:noProof/>
                <w:webHidden/>
              </w:rPr>
              <w:fldChar w:fldCharType="end"/>
            </w:r>
          </w:hyperlink>
        </w:p>
        <w:p w14:paraId="22C0FA34" w14:textId="479741EB" w:rsidR="00CE7A71" w:rsidRDefault="00BF32EC">
          <w:pPr>
            <w:pStyle w:val="TOC2"/>
            <w:tabs>
              <w:tab w:val="right" w:leader="dot" w:pos="9350"/>
            </w:tabs>
            <w:rPr>
              <w:rFonts w:asciiTheme="minorHAnsi" w:eastAsiaTheme="minorEastAsia" w:hAnsiTheme="minorHAnsi"/>
              <w:noProof/>
              <w:color w:val="auto"/>
              <w:sz w:val="22"/>
            </w:rPr>
          </w:pPr>
          <w:hyperlink w:anchor="_Toc531072412" w:history="1">
            <w:r w:rsidR="00CE7A71" w:rsidRPr="00C96959">
              <w:rPr>
                <w:rStyle w:val="Hyperlink"/>
                <w:rFonts w:eastAsia="Calibri"/>
                <w:noProof/>
              </w:rPr>
              <w:t>A9. Documents and Records</w:t>
            </w:r>
            <w:r w:rsidR="00CE7A71">
              <w:rPr>
                <w:noProof/>
                <w:webHidden/>
              </w:rPr>
              <w:tab/>
            </w:r>
            <w:r w:rsidR="00CE7A71">
              <w:rPr>
                <w:noProof/>
                <w:webHidden/>
              </w:rPr>
              <w:fldChar w:fldCharType="begin"/>
            </w:r>
            <w:r w:rsidR="00CE7A71">
              <w:rPr>
                <w:noProof/>
                <w:webHidden/>
              </w:rPr>
              <w:instrText xml:space="preserve"> PAGEREF _Toc531072412 \h </w:instrText>
            </w:r>
            <w:r w:rsidR="00CE7A71">
              <w:rPr>
                <w:noProof/>
                <w:webHidden/>
              </w:rPr>
            </w:r>
            <w:r w:rsidR="00CE7A71">
              <w:rPr>
                <w:noProof/>
                <w:webHidden/>
              </w:rPr>
              <w:fldChar w:fldCharType="separate"/>
            </w:r>
            <w:r w:rsidR="00CE7A71">
              <w:rPr>
                <w:noProof/>
                <w:webHidden/>
              </w:rPr>
              <w:t>7</w:t>
            </w:r>
            <w:r w:rsidR="00CE7A71">
              <w:rPr>
                <w:noProof/>
                <w:webHidden/>
              </w:rPr>
              <w:fldChar w:fldCharType="end"/>
            </w:r>
          </w:hyperlink>
        </w:p>
        <w:p w14:paraId="604B547C" w14:textId="191615F3" w:rsidR="00CE7A71" w:rsidRDefault="00BF32EC">
          <w:pPr>
            <w:pStyle w:val="TOC1"/>
            <w:tabs>
              <w:tab w:val="right" w:leader="dot" w:pos="9350"/>
            </w:tabs>
            <w:rPr>
              <w:rFonts w:asciiTheme="minorHAnsi" w:eastAsiaTheme="minorEastAsia" w:hAnsiTheme="minorHAnsi"/>
              <w:noProof/>
              <w:sz w:val="22"/>
            </w:rPr>
          </w:pPr>
          <w:hyperlink w:anchor="_Toc531072413" w:history="1">
            <w:r w:rsidR="00CE7A71" w:rsidRPr="00C96959">
              <w:rPr>
                <w:rStyle w:val="Hyperlink"/>
                <w:noProof/>
              </w:rPr>
              <w:t>B. DATA GENERATION AND ACQUISITION</w:t>
            </w:r>
            <w:r w:rsidR="00CE7A71">
              <w:rPr>
                <w:noProof/>
                <w:webHidden/>
              </w:rPr>
              <w:tab/>
            </w:r>
            <w:r w:rsidR="00CE7A71">
              <w:rPr>
                <w:noProof/>
                <w:webHidden/>
              </w:rPr>
              <w:fldChar w:fldCharType="begin"/>
            </w:r>
            <w:r w:rsidR="00CE7A71">
              <w:rPr>
                <w:noProof/>
                <w:webHidden/>
              </w:rPr>
              <w:instrText xml:space="preserve"> PAGEREF _Toc531072413 \h </w:instrText>
            </w:r>
            <w:r w:rsidR="00CE7A71">
              <w:rPr>
                <w:noProof/>
                <w:webHidden/>
              </w:rPr>
            </w:r>
            <w:r w:rsidR="00CE7A71">
              <w:rPr>
                <w:noProof/>
                <w:webHidden/>
              </w:rPr>
              <w:fldChar w:fldCharType="separate"/>
            </w:r>
            <w:r w:rsidR="00CE7A71">
              <w:rPr>
                <w:noProof/>
                <w:webHidden/>
              </w:rPr>
              <w:t>7</w:t>
            </w:r>
            <w:r w:rsidR="00CE7A71">
              <w:rPr>
                <w:noProof/>
                <w:webHidden/>
              </w:rPr>
              <w:fldChar w:fldCharType="end"/>
            </w:r>
          </w:hyperlink>
        </w:p>
        <w:p w14:paraId="44F510B5" w14:textId="0CAC7A19" w:rsidR="00CE7A71" w:rsidRDefault="00BF32EC">
          <w:pPr>
            <w:pStyle w:val="TOC2"/>
            <w:tabs>
              <w:tab w:val="right" w:leader="dot" w:pos="9350"/>
            </w:tabs>
            <w:rPr>
              <w:rFonts w:asciiTheme="minorHAnsi" w:eastAsiaTheme="minorEastAsia" w:hAnsiTheme="minorHAnsi"/>
              <w:noProof/>
              <w:color w:val="auto"/>
              <w:sz w:val="22"/>
            </w:rPr>
          </w:pPr>
          <w:hyperlink w:anchor="_Toc531072414" w:history="1">
            <w:r w:rsidR="00CE7A71" w:rsidRPr="00C96959">
              <w:rPr>
                <w:rStyle w:val="Hyperlink"/>
                <w:noProof/>
              </w:rPr>
              <w:t>B1. Experimental Design</w:t>
            </w:r>
            <w:r w:rsidR="00CE7A71">
              <w:rPr>
                <w:noProof/>
                <w:webHidden/>
              </w:rPr>
              <w:tab/>
            </w:r>
            <w:r w:rsidR="00CE7A71">
              <w:rPr>
                <w:noProof/>
                <w:webHidden/>
              </w:rPr>
              <w:fldChar w:fldCharType="begin"/>
            </w:r>
            <w:r w:rsidR="00CE7A71">
              <w:rPr>
                <w:noProof/>
                <w:webHidden/>
              </w:rPr>
              <w:instrText xml:space="preserve"> PAGEREF _Toc531072414 \h </w:instrText>
            </w:r>
            <w:r w:rsidR="00CE7A71">
              <w:rPr>
                <w:noProof/>
                <w:webHidden/>
              </w:rPr>
            </w:r>
            <w:r w:rsidR="00CE7A71">
              <w:rPr>
                <w:noProof/>
                <w:webHidden/>
              </w:rPr>
              <w:fldChar w:fldCharType="separate"/>
            </w:r>
            <w:r w:rsidR="00CE7A71">
              <w:rPr>
                <w:noProof/>
                <w:webHidden/>
              </w:rPr>
              <w:t>7</w:t>
            </w:r>
            <w:r w:rsidR="00CE7A71">
              <w:rPr>
                <w:noProof/>
                <w:webHidden/>
              </w:rPr>
              <w:fldChar w:fldCharType="end"/>
            </w:r>
          </w:hyperlink>
        </w:p>
        <w:p w14:paraId="088ECCAB" w14:textId="49E4E381" w:rsidR="00CE7A71" w:rsidRDefault="00BF32EC">
          <w:pPr>
            <w:pStyle w:val="TOC2"/>
            <w:tabs>
              <w:tab w:val="right" w:leader="dot" w:pos="9350"/>
            </w:tabs>
            <w:rPr>
              <w:rFonts w:asciiTheme="minorHAnsi" w:eastAsiaTheme="minorEastAsia" w:hAnsiTheme="minorHAnsi"/>
              <w:noProof/>
              <w:color w:val="auto"/>
              <w:sz w:val="22"/>
            </w:rPr>
          </w:pPr>
          <w:hyperlink w:anchor="_Toc531072415" w:history="1">
            <w:r w:rsidR="00CE7A71" w:rsidRPr="00C96959">
              <w:rPr>
                <w:rStyle w:val="Hyperlink"/>
                <w:noProof/>
              </w:rPr>
              <w:t>B2. Sampling Methods</w:t>
            </w:r>
            <w:r w:rsidR="00CE7A71">
              <w:rPr>
                <w:noProof/>
                <w:webHidden/>
              </w:rPr>
              <w:tab/>
            </w:r>
            <w:r w:rsidR="00CE7A71">
              <w:rPr>
                <w:noProof/>
                <w:webHidden/>
              </w:rPr>
              <w:fldChar w:fldCharType="begin"/>
            </w:r>
            <w:r w:rsidR="00CE7A71">
              <w:rPr>
                <w:noProof/>
                <w:webHidden/>
              </w:rPr>
              <w:instrText xml:space="preserve"> PAGEREF _Toc531072415 \h </w:instrText>
            </w:r>
            <w:r w:rsidR="00CE7A71">
              <w:rPr>
                <w:noProof/>
                <w:webHidden/>
              </w:rPr>
            </w:r>
            <w:r w:rsidR="00CE7A71">
              <w:rPr>
                <w:noProof/>
                <w:webHidden/>
              </w:rPr>
              <w:fldChar w:fldCharType="separate"/>
            </w:r>
            <w:r w:rsidR="00CE7A71">
              <w:rPr>
                <w:noProof/>
                <w:webHidden/>
              </w:rPr>
              <w:t>8</w:t>
            </w:r>
            <w:r w:rsidR="00CE7A71">
              <w:rPr>
                <w:noProof/>
                <w:webHidden/>
              </w:rPr>
              <w:fldChar w:fldCharType="end"/>
            </w:r>
          </w:hyperlink>
        </w:p>
        <w:p w14:paraId="694E7896" w14:textId="5C62C685" w:rsidR="00CE7A71" w:rsidRDefault="00BF32EC">
          <w:pPr>
            <w:pStyle w:val="TOC2"/>
            <w:tabs>
              <w:tab w:val="right" w:leader="dot" w:pos="9350"/>
            </w:tabs>
            <w:rPr>
              <w:rFonts w:asciiTheme="minorHAnsi" w:eastAsiaTheme="minorEastAsia" w:hAnsiTheme="minorHAnsi"/>
              <w:noProof/>
              <w:color w:val="auto"/>
              <w:sz w:val="22"/>
            </w:rPr>
          </w:pPr>
          <w:hyperlink w:anchor="_Toc531072416" w:history="1">
            <w:r w:rsidR="00CE7A71" w:rsidRPr="00C96959">
              <w:rPr>
                <w:rStyle w:val="Hyperlink"/>
                <w:noProof/>
              </w:rPr>
              <w:t>B3. Sample Handling and Chain of Custody</w:t>
            </w:r>
            <w:r w:rsidR="00CE7A71">
              <w:rPr>
                <w:noProof/>
                <w:webHidden/>
              </w:rPr>
              <w:tab/>
            </w:r>
            <w:r w:rsidR="00CE7A71">
              <w:rPr>
                <w:noProof/>
                <w:webHidden/>
              </w:rPr>
              <w:fldChar w:fldCharType="begin"/>
            </w:r>
            <w:r w:rsidR="00CE7A71">
              <w:rPr>
                <w:noProof/>
                <w:webHidden/>
              </w:rPr>
              <w:instrText xml:space="preserve"> PAGEREF _Toc531072416 \h </w:instrText>
            </w:r>
            <w:r w:rsidR="00CE7A71">
              <w:rPr>
                <w:noProof/>
                <w:webHidden/>
              </w:rPr>
            </w:r>
            <w:r w:rsidR="00CE7A71">
              <w:rPr>
                <w:noProof/>
                <w:webHidden/>
              </w:rPr>
              <w:fldChar w:fldCharType="separate"/>
            </w:r>
            <w:r w:rsidR="00CE7A71">
              <w:rPr>
                <w:noProof/>
                <w:webHidden/>
              </w:rPr>
              <w:t>8</w:t>
            </w:r>
            <w:r w:rsidR="00CE7A71">
              <w:rPr>
                <w:noProof/>
                <w:webHidden/>
              </w:rPr>
              <w:fldChar w:fldCharType="end"/>
            </w:r>
          </w:hyperlink>
        </w:p>
        <w:p w14:paraId="027502BD" w14:textId="29A3CD54" w:rsidR="00CE7A71" w:rsidRDefault="00BF32EC">
          <w:pPr>
            <w:pStyle w:val="TOC2"/>
            <w:tabs>
              <w:tab w:val="right" w:leader="dot" w:pos="9350"/>
            </w:tabs>
            <w:rPr>
              <w:rFonts w:asciiTheme="minorHAnsi" w:eastAsiaTheme="minorEastAsia" w:hAnsiTheme="minorHAnsi"/>
              <w:noProof/>
              <w:color w:val="auto"/>
              <w:sz w:val="22"/>
            </w:rPr>
          </w:pPr>
          <w:hyperlink w:anchor="_Toc531072417" w:history="1">
            <w:r w:rsidR="00CE7A71" w:rsidRPr="00C96959">
              <w:rPr>
                <w:rStyle w:val="Hyperlink"/>
                <w:noProof/>
              </w:rPr>
              <w:t>B4. Analytical Methods</w:t>
            </w:r>
            <w:r w:rsidR="00CE7A71">
              <w:rPr>
                <w:noProof/>
                <w:webHidden/>
              </w:rPr>
              <w:tab/>
            </w:r>
            <w:r w:rsidR="00CE7A71">
              <w:rPr>
                <w:noProof/>
                <w:webHidden/>
              </w:rPr>
              <w:fldChar w:fldCharType="begin"/>
            </w:r>
            <w:r w:rsidR="00CE7A71">
              <w:rPr>
                <w:noProof/>
                <w:webHidden/>
              </w:rPr>
              <w:instrText xml:space="preserve"> PAGEREF _Toc531072417 \h </w:instrText>
            </w:r>
            <w:r w:rsidR="00CE7A71">
              <w:rPr>
                <w:noProof/>
                <w:webHidden/>
              </w:rPr>
            </w:r>
            <w:r w:rsidR="00CE7A71">
              <w:rPr>
                <w:noProof/>
                <w:webHidden/>
              </w:rPr>
              <w:fldChar w:fldCharType="separate"/>
            </w:r>
            <w:r w:rsidR="00CE7A71">
              <w:rPr>
                <w:noProof/>
                <w:webHidden/>
              </w:rPr>
              <w:t>9</w:t>
            </w:r>
            <w:r w:rsidR="00CE7A71">
              <w:rPr>
                <w:noProof/>
                <w:webHidden/>
              </w:rPr>
              <w:fldChar w:fldCharType="end"/>
            </w:r>
          </w:hyperlink>
        </w:p>
        <w:p w14:paraId="5DF6C3E1" w14:textId="215138EA" w:rsidR="00CE7A71" w:rsidRDefault="00BF32EC">
          <w:pPr>
            <w:pStyle w:val="TOC2"/>
            <w:tabs>
              <w:tab w:val="right" w:leader="dot" w:pos="9350"/>
            </w:tabs>
            <w:rPr>
              <w:rFonts w:asciiTheme="minorHAnsi" w:eastAsiaTheme="minorEastAsia" w:hAnsiTheme="minorHAnsi"/>
              <w:noProof/>
              <w:color w:val="auto"/>
              <w:sz w:val="22"/>
            </w:rPr>
          </w:pPr>
          <w:hyperlink w:anchor="_Toc531072418" w:history="1">
            <w:r w:rsidR="00CE7A71" w:rsidRPr="00C96959">
              <w:rPr>
                <w:rStyle w:val="Hyperlink"/>
                <w:noProof/>
              </w:rPr>
              <w:t>B5. Quality Control</w:t>
            </w:r>
            <w:r w:rsidR="00CE7A71">
              <w:rPr>
                <w:noProof/>
                <w:webHidden/>
              </w:rPr>
              <w:tab/>
            </w:r>
            <w:r w:rsidR="00CE7A71">
              <w:rPr>
                <w:noProof/>
                <w:webHidden/>
              </w:rPr>
              <w:fldChar w:fldCharType="begin"/>
            </w:r>
            <w:r w:rsidR="00CE7A71">
              <w:rPr>
                <w:noProof/>
                <w:webHidden/>
              </w:rPr>
              <w:instrText xml:space="preserve"> PAGEREF _Toc531072418 \h </w:instrText>
            </w:r>
            <w:r w:rsidR="00CE7A71">
              <w:rPr>
                <w:noProof/>
                <w:webHidden/>
              </w:rPr>
            </w:r>
            <w:r w:rsidR="00CE7A71">
              <w:rPr>
                <w:noProof/>
                <w:webHidden/>
              </w:rPr>
              <w:fldChar w:fldCharType="separate"/>
            </w:r>
            <w:r w:rsidR="00CE7A71">
              <w:rPr>
                <w:noProof/>
                <w:webHidden/>
              </w:rPr>
              <w:t>10</w:t>
            </w:r>
            <w:r w:rsidR="00CE7A71">
              <w:rPr>
                <w:noProof/>
                <w:webHidden/>
              </w:rPr>
              <w:fldChar w:fldCharType="end"/>
            </w:r>
          </w:hyperlink>
        </w:p>
        <w:p w14:paraId="5EC589EC" w14:textId="48F6C419" w:rsidR="00CE7A71" w:rsidRDefault="00BF32EC">
          <w:pPr>
            <w:pStyle w:val="TOC2"/>
            <w:tabs>
              <w:tab w:val="right" w:leader="dot" w:pos="9350"/>
            </w:tabs>
            <w:rPr>
              <w:rFonts w:asciiTheme="minorHAnsi" w:eastAsiaTheme="minorEastAsia" w:hAnsiTheme="minorHAnsi"/>
              <w:noProof/>
              <w:color w:val="auto"/>
              <w:sz w:val="22"/>
            </w:rPr>
          </w:pPr>
          <w:hyperlink w:anchor="_Toc531072419" w:history="1">
            <w:r w:rsidR="00CE7A71" w:rsidRPr="00C96959">
              <w:rPr>
                <w:rStyle w:val="Hyperlink"/>
                <w:noProof/>
              </w:rPr>
              <w:t>B6/B7. Instrument/Equipment Calibration, Testing, Inspection, Maintenance</w:t>
            </w:r>
            <w:r w:rsidR="00CE7A71">
              <w:rPr>
                <w:noProof/>
                <w:webHidden/>
              </w:rPr>
              <w:tab/>
            </w:r>
            <w:r w:rsidR="00CE7A71">
              <w:rPr>
                <w:noProof/>
                <w:webHidden/>
              </w:rPr>
              <w:fldChar w:fldCharType="begin"/>
            </w:r>
            <w:r w:rsidR="00CE7A71">
              <w:rPr>
                <w:noProof/>
                <w:webHidden/>
              </w:rPr>
              <w:instrText xml:space="preserve"> PAGEREF _Toc531072419 \h </w:instrText>
            </w:r>
            <w:r w:rsidR="00CE7A71">
              <w:rPr>
                <w:noProof/>
                <w:webHidden/>
              </w:rPr>
            </w:r>
            <w:r w:rsidR="00CE7A71">
              <w:rPr>
                <w:noProof/>
                <w:webHidden/>
              </w:rPr>
              <w:fldChar w:fldCharType="separate"/>
            </w:r>
            <w:r w:rsidR="00CE7A71">
              <w:rPr>
                <w:noProof/>
                <w:webHidden/>
              </w:rPr>
              <w:t>10</w:t>
            </w:r>
            <w:r w:rsidR="00CE7A71">
              <w:rPr>
                <w:noProof/>
                <w:webHidden/>
              </w:rPr>
              <w:fldChar w:fldCharType="end"/>
            </w:r>
          </w:hyperlink>
        </w:p>
        <w:p w14:paraId="5B4904E4" w14:textId="5473F115" w:rsidR="00CE7A71" w:rsidRDefault="00BF32EC">
          <w:pPr>
            <w:pStyle w:val="TOC2"/>
            <w:tabs>
              <w:tab w:val="right" w:leader="dot" w:pos="9350"/>
            </w:tabs>
            <w:rPr>
              <w:rFonts w:asciiTheme="minorHAnsi" w:eastAsiaTheme="minorEastAsia" w:hAnsiTheme="minorHAnsi"/>
              <w:noProof/>
              <w:color w:val="auto"/>
              <w:sz w:val="22"/>
            </w:rPr>
          </w:pPr>
          <w:hyperlink w:anchor="_Toc531072420" w:history="1">
            <w:r w:rsidR="00CE7A71" w:rsidRPr="00C96959">
              <w:rPr>
                <w:rStyle w:val="Hyperlink"/>
                <w:noProof/>
              </w:rPr>
              <w:t>B8. Inspection/Acceptance of Supplies and Consumables</w:t>
            </w:r>
            <w:r w:rsidR="00CE7A71">
              <w:rPr>
                <w:noProof/>
                <w:webHidden/>
              </w:rPr>
              <w:tab/>
            </w:r>
            <w:r w:rsidR="00CE7A71">
              <w:rPr>
                <w:noProof/>
                <w:webHidden/>
              </w:rPr>
              <w:fldChar w:fldCharType="begin"/>
            </w:r>
            <w:r w:rsidR="00CE7A71">
              <w:rPr>
                <w:noProof/>
                <w:webHidden/>
              </w:rPr>
              <w:instrText xml:space="preserve"> PAGEREF _Toc531072420 \h </w:instrText>
            </w:r>
            <w:r w:rsidR="00CE7A71">
              <w:rPr>
                <w:noProof/>
                <w:webHidden/>
              </w:rPr>
            </w:r>
            <w:r w:rsidR="00CE7A71">
              <w:rPr>
                <w:noProof/>
                <w:webHidden/>
              </w:rPr>
              <w:fldChar w:fldCharType="separate"/>
            </w:r>
            <w:r w:rsidR="00CE7A71">
              <w:rPr>
                <w:noProof/>
                <w:webHidden/>
              </w:rPr>
              <w:t>11</w:t>
            </w:r>
            <w:r w:rsidR="00CE7A71">
              <w:rPr>
                <w:noProof/>
                <w:webHidden/>
              </w:rPr>
              <w:fldChar w:fldCharType="end"/>
            </w:r>
          </w:hyperlink>
        </w:p>
        <w:p w14:paraId="1B4D76B9" w14:textId="3FE8449F" w:rsidR="00CE7A71" w:rsidRDefault="00BF32EC">
          <w:pPr>
            <w:pStyle w:val="TOC2"/>
            <w:tabs>
              <w:tab w:val="right" w:leader="dot" w:pos="9350"/>
            </w:tabs>
            <w:rPr>
              <w:rFonts w:asciiTheme="minorHAnsi" w:eastAsiaTheme="minorEastAsia" w:hAnsiTheme="minorHAnsi"/>
              <w:noProof/>
              <w:color w:val="auto"/>
              <w:sz w:val="22"/>
            </w:rPr>
          </w:pPr>
          <w:hyperlink w:anchor="_Toc531072421" w:history="1">
            <w:r w:rsidR="00CE7A71" w:rsidRPr="00C96959">
              <w:rPr>
                <w:rStyle w:val="Hyperlink"/>
                <w:noProof/>
              </w:rPr>
              <w:t>B9. Non-direct Measurements</w:t>
            </w:r>
            <w:r w:rsidR="00CE7A71">
              <w:rPr>
                <w:noProof/>
                <w:webHidden/>
              </w:rPr>
              <w:tab/>
            </w:r>
            <w:r w:rsidR="00CE7A71">
              <w:rPr>
                <w:noProof/>
                <w:webHidden/>
              </w:rPr>
              <w:fldChar w:fldCharType="begin"/>
            </w:r>
            <w:r w:rsidR="00CE7A71">
              <w:rPr>
                <w:noProof/>
                <w:webHidden/>
              </w:rPr>
              <w:instrText xml:space="preserve"> PAGEREF _Toc531072421 \h </w:instrText>
            </w:r>
            <w:r w:rsidR="00CE7A71">
              <w:rPr>
                <w:noProof/>
                <w:webHidden/>
              </w:rPr>
            </w:r>
            <w:r w:rsidR="00CE7A71">
              <w:rPr>
                <w:noProof/>
                <w:webHidden/>
              </w:rPr>
              <w:fldChar w:fldCharType="separate"/>
            </w:r>
            <w:r w:rsidR="00CE7A71">
              <w:rPr>
                <w:noProof/>
                <w:webHidden/>
              </w:rPr>
              <w:t>11</w:t>
            </w:r>
            <w:r w:rsidR="00CE7A71">
              <w:rPr>
                <w:noProof/>
                <w:webHidden/>
              </w:rPr>
              <w:fldChar w:fldCharType="end"/>
            </w:r>
          </w:hyperlink>
        </w:p>
        <w:p w14:paraId="05D04D29" w14:textId="0B78897E" w:rsidR="00CE7A71" w:rsidRDefault="00BF32EC">
          <w:pPr>
            <w:pStyle w:val="TOC2"/>
            <w:tabs>
              <w:tab w:val="right" w:leader="dot" w:pos="9350"/>
            </w:tabs>
            <w:rPr>
              <w:rFonts w:asciiTheme="minorHAnsi" w:eastAsiaTheme="minorEastAsia" w:hAnsiTheme="minorHAnsi"/>
              <w:noProof/>
              <w:color w:val="auto"/>
              <w:sz w:val="22"/>
            </w:rPr>
          </w:pPr>
          <w:hyperlink w:anchor="_Toc531072422" w:history="1">
            <w:r w:rsidR="00CE7A71" w:rsidRPr="00C96959">
              <w:rPr>
                <w:rStyle w:val="Hyperlink"/>
                <w:noProof/>
              </w:rPr>
              <w:t>B10. Data Management</w:t>
            </w:r>
            <w:r w:rsidR="00CE7A71">
              <w:rPr>
                <w:noProof/>
                <w:webHidden/>
              </w:rPr>
              <w:tab/>
            </w:r>
            <w:r w:rsidR="00CE7A71">
              <w:rPr>
                <w:noProof/>
                <w:webHidden/>
              </w:rPr>
              <w:fldChar w:fldCharType="begin"/>
            </w:r>
            <w:r w:rsidR="00CE7A71">
              <w:rPr>
                <w:noProof/>
                <w:webHidden/>
              </w:rPr>
              <w:instrText xml:space="preserve"> PAGEREF _Toc531072422 \h </w:instrText>
            </w:r>
            <w:r w:rsidR="00CE7A71">
              <w:rPr>
                <w:noProof/>
                <w:webHidden/>
              </w:rPr>
            </w:r>
            <w:r w:rsidR="00CE7A71">
              <w:rPr>
                <w:noProof/>
                <w:webHidden/>
              </w:rPr>
              <w:fldChar w:fldCharType="separate"/>
            </w:r>
            <w:r w:rsidR="00CE7A71">
              <w:rPr>
                <w:noProof/>
                <w:webHidden/>
              </w:rPr>
              <w:t>12</w:t>
            </w:r>
            <w:r w:rsidR="00CE7A71">
              <w:rPr>
                <w:noProof/>
                <w:webHidden/>
              </w:rPr>
              <w:fldChar w:fldCharType="end"/>
            </w:r>
          </w:hyperlink>
        </w:p>
        <w:p w14:paraId="232CC8FB" w14:textId="303FFF90" w:rsidR="00CE7A71" w:rsidRDefault="00BF32EC">
          <w:pPr>
            <w:pStyle w:val="TOC1"/>
            <w:tabs>
              <w:tab w:val="right" w:leader="dot" w:pos="9350"/>
            </w:tabs>
            <w:rPr>
              <w:rFonts w:asciiTheme="minorHAnsi" w:eastAsiaTheme="minorEastAsia" w:hAnsiTheme="minorHAnsi"/>
              <w:noProof/>
              <w:sz w:val="22"/>
            </w:rPr>
          </w:pPr>
          <w:hyperlink w:anchor="_Toc531072423" w:history="1">
            <w:r w:rsidR="00CE7A71" w:rsidRPr="00C96959">
              <w:rPr>
                <w:rStyle w:val="Hyperlink"/>
                <w:noProof/>
              </w:rPr>
              <w:t>C. ASSESSMENTS AND OVERSIGHT</w:t>
            </w:r>
            <w:r w:rsidR="00CE7A71">
              <w:rPr>
                <w:noProof/>
                <w:webHidden/>
              </w:rPr>
              <w:tab/>
            </w:r>
            <w:r w:rsidR="00CE7A71">
              <w:rPr>
                <w:noProof/>
                <w:webHidden/>
              </w:rPr>
              <w:fldChar w:fldCharType="begin"/>
            </w:r>
            <w:r w:rsidR="00CE7A71">
              <w:rPr>
                <w:noProof/>
                <w:webHidden/>
              </w:rPr>
              <w:instrText xml:space="preserve"> PAGEREF _Toc531072423 \h </w:instrText>
            </w:r>
            <w:r w:rsidR="00CE7A71">
              <w:rPr>
                <w:noProof/>
                <w:webHidden/>
              </w:rPr>
            </w:r>
            <w:r w:rsidR="00CE7A71">
              <w:rPr>
                <w:noProof/>
                <w:webHidden/>
              </w:rPr>
              <w:fldChar w:fldCharType="separate"/>
            </w:r>
            <w:r w:rsidR="00CE7A71">
              <w:rPr>
                <w:noProof/>
                <w:webHidden/>
              </w:rPr>
              <w:t>12</w:t>
            </w:r>
            <w:r w:rsidR="00CE7A71">
              <w:rPr>
                <w:noProof/>
                <w:webHidden/>
              </w:rPr>
              <w:fldChar w:fldCharType="end"/>
            </w:r>
          </w:hyperlink>
        </w:p>
        <w:p w14:paraId="082709AC" w14:textId="1BB365BF" w:rsidR="00CE7A71" w:rsidRDefault="00BF32EC">
          <w:pPr>
            <w:pStyle w:val="TOC2"/>
            <w:tabs>
              <w:tab w:val="right" w:leader="dot" w:pos="9350"/>
            </w:tabs>
            <w:rPr>
              <w:rFonts w:asciiTheme="minorHAnsi" w:eastAsiaTheme="minorEastAsia" w:hAnsiTheme="minorHAnsi"/>
              <w:noProof/>
              <w:color w:val="auto"/>
              <w:sz w:val="22"/>
            </w:rPr>
          </w:pPr>
          <w:hyperlink w:anchor="_Toc531072424" w:history="1">
            <w:r w:rsidR="00CE7A71" w:rsidRPr="00C96959">
              <w:rPr>
                <w:rStyle w:val="Hyperlink"/>
                <w:noProof/>
              </w:rPr>
              <w:t>C1. Assessments and Response Actions</w:t>
            </w:r>
            <w:r w:rsidR="00CE7A71">
              <w:rPr>
                <w:noProof/>
                <w:webHidden/>
              </w:rPr>
              <w:tab/>
            </w:r>
            <w:r w:rsidR="00CE7A71">
              <w:rPr>
                <w:noProof/>
                <w:webHidden/>
              </w:rPr>
              <w:fldChar w:fldCharType="begin"/>
            </w:r>
            <w:r w:rsidR="00CE7A71">
              <w:rPr>
                <w:noProof/>
                <w:webHidden/>
              </w:rPr>
              <w:instrText xml:space="preserve"> PAGEREF _Toc531072424 \h </w:instrText>
            </w:r>
            <w:r w:rsidR="00CE7A71">
              <w:rPr>
                <w:noProof/>
                <w:webHidden/>
              </w:rPr>
            </w:r>
            <w:r w:rsidR="00CE7A71">
              <w:rPr>
                <w:noProof/>
                <w:webHidden/>
              </w:rPr>
              <w:fldChar w:fldCharType="separate"/>
            </w:r>
            <w:r w:rsidR="00CE7A71">
              <w:rPr>
                <w:noProof/>
                <w:webHidden/>
              </w:rPr>
              <w:t>12</w:t>
            </w:r>
            <w:r w:rsidR="00CE7A71">
              <w:rPr>
                <w:noProof/>
                <w:webHidden/>
              </w:rPr>
              <w:fldChar w:fldCharType="end"/>
            </w:r>
          </w:hyperlink>
        </w:p>
        <w:p w14:paraId="5CAABFB5" w14:textId="4246629B" w:rsidR="00CE7A71" w:rsidRDefault="00BF32EC">
          <w:pPr>
            <w:pStyle w:val="TOC2"/>
            <w:tabs>
              <w:tab w:val="right" w:leader="dot" w:pos="9350"/>
            </w:tabs>
            <w:rPr>
              <w:rFonts w:asciiTheme="minorHAnsi" w:eastAsiaTheme="minorEastAsia" w:hAnsiTheme="minorHAnsi"/>
              <w:noProof/>
              <w:color w:val="auto"/>
              <w:sz w:val="22"/>
            </w:rPr>
          </w:pPr>
          <w:hyperlink w:anchor="_Toc531072425" w:history="1">
            <w:r w:rsidR="00CE7A71" w:rsidRPr="00C96959">
              <w:rPr>
                <w:rStyle w:val="Hyperlink"/>
                <w:noProof/>
              </w:rPr>
              <w:t>C2. Reports to Management</w:t>
            </w:r>
            <w:r w:rsidR="00CE7A71">
              <w:rPr>
                <w:noProof/>
                <w:webHidden/>
              </w:rPr>
              <w:tab/>
            </w:r>
            <w:r w:rsidR="00CE7A71">
              <w:rPr>
                <w:noProof/>
                <w:webHidden/>
              </w:rPr>
              <w:fldChar w:fldCharType="begin"/>
            </w:r>
            <w:r w:rsidR="00CE7A71">
              <w:rPr>
                <w:noProof/>
                <w:webHidden/>
              </w:rPr>
              <w:instrText xml:space="preserve"> PAGEREF _Toc531072425 \h </w:instrText>
            </w:r>
            <w:r w:rsidR="00CE7A71">
              <w:rPr>
                <w:noProof/>
                <w:webHidden/>
              </w:rPr>
            </w:r>
            <w:r w:rsidR="00CE7A71">
              <w:rPr>
                <w:noProof/>
                <w:webHidden/>
              </w:rPr>
              <w:fldChar w:fldCharType="separate"/>
            </w:r>
            <w:r w:rsidR="00CE7A71">
              <w:rPr>
                <w:noProof/>
                <w:webHidden/>
              </w:rPr>
              <w:t>13</w:t>
            </w:r>
            <w:r w:rsidR="00CE7A71">
              <w:rPr>
                <w:noProof/>
                <w:webHidden/>
              </w:rPr>
              <w:fldChar w:fldCharType="end"/>
            </w:r>
          </w:hyperlink>
        </w:p>
        <w:p w14:paraId="1D8973C0" w14:textId="74C31B08" w:rsidR="00CE7A71" w:rsidRDefault="00BF32EC">
          <w:pPr>
            <w:pStyle w:val="TOC1"/>
            <w:tabs>
              <w:tab w:val="right" w:leader="dot" w:pos="9350"/>
            </w:tabs>
            <w:rPr>
              <w:rFonts w:asciiTheme="minorHAnsi" w:eastAsiaTheme="minorEastAsia" w:hAnsiTheme="minorHAnsi"/>
              <w:noProof/>
              <w:sz w:val="22"/>
            </w:rPr>
          </w:pPr>
          <w:hyperlink w:anchor="_Toc531072426" w:history="1">
            <w:r w:rsidR="00CE7A71" w:rsidRPr="00C96959">
              <w:rPr>
                <w:rStyle w:val="Hyperlink"/>
                <w:noProof/>
              </w:rPr>
              <w:t>D. DATA VALIDATION AND USABILITY</w:t>
            </w:r>
            <w:r w:rsidR="00CE7A71">
              <w:rPr>
                <w:noProof/>
                <w:webHidden/>
              </w:rPr>
              <w:tab/>
            </w:r>
            <w:r w:rsidR="00CE7A71">
              <w:rPr>
                <w:noProof/>
                <w:webHidden/>
              </w:rPr>
              <w:fldChar w:fldCharType="begin"/>
            </w:r>
            <w:r w:rsidR="00CE7A71">
              <w:rPr>
                <w:noProof/>
                <w:webHidden/>
              </w:rPr>
              <w:instrText xml:space="preserve"> PAGEREF _Toc531072426 \h </w:instrText>
            </w:r>
            <w:r w:rsidR="00CE7A71">
              <w:rPr>
                <w:noProof/>
                <w:webHidden/>
              </w:rPr>
            </w:r>
            <w:r w:rsidR="00CE7A71">
              <w:rPr>
                <w:noProof/>
                <w:webHidden/>
              </w:rPr>
              <w:fldChar w:fldCharType="separate"/>
            </w:r>
            <w:r w:rsidR="00CE7A71">
              <w:rPr>
                <w:noProof/>
                <w:webHidden/>
              </w:rPr>
              <w:t>13</w:t>
            </w:r>
            <w:r w:rsidR="00CE7A71">
              <w:rPr>
                <w:noProof/>
                <w:webHidden/>
              </w:rPr>
              <w:fldChar w:fldCharType="end"/>
            </w:r>
          </w:hyperlink>
        </w:p>
        <w:p w14:paraId="3D2A3CEE" w14:textId="00993508" w:rsidR="00CE7A71" w:rsidRDefault="00BF32EC">
          <w:pPr>
            <w:pStyle w:val="TOC2"/>
            <w:tabs>
              <w:tab w:val="right" w:leader="dot" w:pos="9350"/>
            </w:tabs>
            <w:rPr>
              <w:rFonts w:asciiTheme="minorHAnsi" w:eastAsiaTheme="minorEastAsia" w:hAnsiTheme="minorHAnsi"/>
              <w:noProof/>
              <w:color w:val="auto"/>
              <w:sz w:val="22"/>
            </w:rPr>
          </w:pPr>
          <w:hyperlink w:anchor="_Toc531072427" w:history="1">
            <w:r w:rsidR="00CE7A71" w:rsidRPr="00C96959">
              <w:rPr>
                <w:rStyle w:val="Hyperlink"/>
                <w:noProof/>
              </w:rPr>
              <w:t>D1/D2. Data Review, Verification, and Validation/Verification and Validation Methods</w:t>
            </w:r>
            <w:r w:rsidR="00CE7A71">
              <w:rPr>
                <w:noProof/>
                <w:webHidden/>
              </w:rPr>
              <w:tab/>
            </w:r>
            <w:r w:rsidR="00CE7A71">
              <w:rPr>
                <w:noProof/>
                <w:webHidden/>
              </w:rPr>
              <w:fldChar w:fldCharType="begin"/>
            </w:r>
            <w:r w:rsidR="00CE7A71">
              <w:rPr>
                <w:noProof/>
                <w:webHidden/>
              </w:rPr>
              <w:instrText xml:space="preserve"> PAGEREF _Toc531072427 \h </w:instrText>
            </w:r>
            <w:r w:rsidR="00CE7A71">
              <w:rPr>
                <w:noProof/>
                <w:webHidden/>
              </w:rPr>
            </w:r>
            <w:r w:rsidR="00CE7A71">
              <w:rPr>
                <w:noProof/>
                <w:webHidden/>
              </w:rPr>
              <w:fldChar w:fldCharType="separate"/>
            </w:r>
            <w:r w:rsidR="00CE7A71">
              <w:rPr>
                <w:noProof/>
                <w:webHidden/>
              </w:rPr>
              <w:t>13</w:t>
            </w:r>
            <w:r w:rsidR="00CE7A71">
              <w:rPr>
                <w:noProof/>
                <w:webHidden/>
              </w:rPr>
              <w:fldChar w:fldCharType="end"/>
            </w:r>
          </w:hyperlink>
        </w:p>
        <w:p w14:paraId="1870486F" w14:textId="27962453" w:rsidR="00CE7A71" w:rsidRDefault="00BF32EC">
          <w:pPr>
            <w:pStyle w:val="TOC2"/>
            <w:tabs>
              <w:tab w:val="right" w:leader="dot" w:pos="9350"/>
            </w:tabs>
            <w:rPr>
              <w:rFonts w:asciiTheme="minorHAnsi" w:eastAsiaTheme="minorEastAsia" w:hAnsiTheme="minorHAnsi"/>
              <w:noProof/>
              <w:color w:val="auto"/>
              <w:sz w:val="22"/>
            </w:rPr>
          </w:pPr>
          <w:hyperlink w:anchor="_Toc531072428" w:history="1">
            <w:r w:rsidR="00CE7A71" w:rsidRPr="00C96959">
              <w:rPr>
                <w:rStyle w:val="Hyperlink"/>
                <w:noProof/>
              </w:rPr>
              <w:t>D3. Analysis and Reconciliation with User Requirements</w:t>
            </w:r>
            <w:r w:rsidR="00CE7A71">
              <w:rPr>
                <w:noProof/>
                <w:webHidden/>
              </w:rPr>
              <w:tab/>
            </w:r>
            <w:r w:rsidR="00CE7A71">
              <w:rPr>
                <w:noProof/>
                <w:webHidden/>
              </w:rPr>
              <w:fldChar w:fldCharType="begin"/>
            </w:r>
            <w:r w:rsidR="00CE7A71">
              <w:rPr>
                <w:noProof/>
                <w:webHidden/>
              </w:rPr>
              <w:instrText xml:space="preserve"> PAGEREF _Toc531072428 \h </w:instrText>
            </w:r>
            <w:r w:rsidR="00CE7A71">
              <w:rPr>
                <w:noProof/>
                <w:webHidden/>
              </w:rPr>
            </w:r>
            <w:r w:rsidR="00CE7A71">
              <w:rPr>
                <w:noProof/>
                <w:webHidden/>
              </w:rPr>
              <w:fldChar w:fldCharType="separate"/>
            </w:r>
            <w:r w:rsidR="00CE7A71">
              <w:rPr>
                <w:noProof/>
                <w:webHidden/>
              </w:rPr>
              <w:t>13</w:t>
            </w:r>
            <w:r w:rsidR="00CE7A71">
              <w:rPr>
                <w:noProof/>
                <w:webHidden/>
              </w:rPr>
              <w:fldChar w:fldCharType="end"/>
            </w:r>
          </w:hyperlink>
        </w:p>
        <w:p w14:paraId="2697993A" w14:textId="0E53137B" w:rsidR="00CE7A71" w:rsidRDefault="00BF32EC">
          <w:pPr>
            <w:pStyle w:val="TOC1"/>
            <w:tabs>
              <w:tab w:val="right" w:leader="dot" w:pos="9350"/>
            </w:tabs>
            <w:rPr>
              <w:rFonts w:asciiTheme="minorHAnsi" w:eastAsiaTheme="minorEastAsia" w:hAnsiTheme="minorHAnsi"/>
              <w:noProof/>
              <w:sz w:val="22"/>
            </w:rPr>
          </w:pPr>
          <w:hyperlink w:anchor="_Toc531072429" w:history="1">
            <w:r w:rsidR="00CE7A71" w:rsidRPr="00C96959">
              <w:rPr>
                <w:rStyle w:val="Hyperlink"/>
                <w:noProof/>
              </w:rPr>
              <w:t>E. References</w:t>
            </w:r>
            <w:r w:rsidR="00CE7A71">
              <w:rPr>
                <w:noProof/>
                <w:webHidden/>
              </w:rPr>
              <w:tab/>
            </w:r>
            <w:r w:rsidR="00CE7A71">
              <w:rPr>
                <w:noProof/>
                <w:webHidden/>
              </w:rPr>
              <w:fldChar w:fldCharType="begin"/>
            </w:r>
            <w:r w:rsidR="00CE7A71">
              <w:rPr>
                <w:noProof/>
                <w:webHidden/>
              </w:rPr>
              <w:instrText xml:space="preserve"> PAGEREF _Toc531072429 \h </w:instrText>
            </w:r>
            <w:r w:rsidR="00CE7A71">
              <w:rPr>
                <w:noProof/>
                <w:webHidden/>
              </w:rPr>
            </w:r>
            <w:r w:rsidR="00CE7A71">
              <w:rPr>
                <w:noProof/>
                <w:webHidden/>
              </w:rPr>
              <w:fldChar w:fldCharType="separate"/>
            </w:r>
            <w:r w:rsidR="00CE7A71">
              <w:rPr>
                <w:noProof/>
                <w:webHidden/>
              </w:rPr>
              <w:t>14</w:t>
            </w:r>
            <w:r w:rsidR="00CE7A71">
              <w:rPr>
                <w:noProof/>
                <w:webHidden/>
              </w:rPr>
              <w:fldChar w:fldCharType="end"/>
            </w:r>
          </w:hyperlink>
        </w:p>
        <w:p w14:paraId="1E71E4C1" w14:textId="01DB66A5" w:rsidR="0021394E" w:rsidRDefault="003B39B0">
          <w:pPr>
            <w:rPr>
              <w:rFonts w:ascii="Times New Roman" w:hAnsi="Times New Roman" w:cs="Times New Roman"/>
              <w:sz w:val="24"/>
              <w:szCs w:val="24"/>
            </w:rPr>
            <w:sectPr w:rsidR="0021394E" w:rsidSect="00B83273">
              <w:footerReference w:type="first" r:id="rId19"/>
              <w:pgSz w:w="12240" w:h="15840" w:code="1"/>
              <w:pgMar w:top="1440" w:right="1440" w:bottom="1440" w:left="1440" w:header="720" w:footer="720" w:gutter="0"/>
              <w:cols w:space="720"/>
              <w:titlePg/>
              <w:docGrid w:linePitch="360"/>
            </w:sectPr>
          </w:pPr>
          <w:r>
            <w:rPr>
              <w:sz w:val="24"/>
            </w:rPr>
            <w:fldChar w:fldCharType="end"/>
          </w:r>
        </w:p>
      </w:sdtContent>
    </w:sdt>
    <w:tbl>
      <w:tblPr>
        <w:tblStyle w:val="TableGrid"/>
        <w:tblW w:w="10445" w:type="dxa"/>
        <w:jc w:val="center"/>
        <w:tblLook w:val="04A0" w:firstRow="1" w:lastRow="0" w:firstColumn="1" w:lastColumn="0" w:noHBand="0" w:noVBand="1"/>
      </w:tblPr>
      <w:tblGrid>
        <w:gridCol w:w="2875"/>
        <w:gridCol w:w="2044"/>
        <w:gridCol w:w="1655"/>
        <w:gridCol w:w="3871"/>
      </w:tblGrid>
      <w:tr w:rsidR="002F5B90" w:rsidRPr="002E1AE4" w14:paraId="1F422E6B" w14:textId="77777777" w:rsidTr="002F5B90">
        <w:trPr>
          <w:jc w:val="center"/>
        </w:trPr>
        <w:tc>
          <w:tcPr>
            <w:tcW w:w="10445" w:type="dxa"/>
            <w:gridSpan w:val="4"/>
          </w:tcPr>
          <w:p w14:paraId="1BD0405F" w14:textId="557D2B2E" w:rsidR="002F5B90" w:rsidRPr="00451DAC" w:rsidRDefault="002F5B90" w:rsidP="002F5B90">
            <w:pPr>
              <w:contextualSpacing/>
              <w:jc w:val="center"/>
              <w:rPr>
                <w:rFonts w:ascii="Cambria" w:hAnsi="Cambria" w:cstheme="minorHAnsi"/>
                <w:b/>
                <w:sz w:val="24"/>
                <w:szCs w:val="24"/>
              </w:rPr>
            </w:pPr>
            <w:r w:rsidRPr="00451DAC">
              <w:rPr>
                <w:rFonts w:ascii="Cambria" w:hAnsi="Cambria" w:cstheme="minorHAnsi"/>
                <w:b/>
                <w:sz w:val="24"/>
                <w:szCs w:val="24"/>
              </w:rPr>
              <w:lastRenderedPageBreak/>
              <w:t>QAPP Revision History</w:t>
            </w:r>
          </w:p>
        </w:tc>
      </w:tr>
      <w:tr w:rsidR="002F5B90" w:rsidRPr="002E1AE4" w14:paraId="53759110" w14:textId="77777777" w:rsidTr="00117C31">
        <w:trPr>
          <w:jc w:val="center"/>
        </w:trPr>
        <w:tc>
          <w:tcPr>
            <w:tcW w:w="2875" w:type="dxa"/>
            <w:vAlign w:val="center"/>
          </w:tcPr>
          <w:p w14:paraId="48FB714C" w14:textId="13483DF2" w:rsidR="002F5B90" w:rsidRPr="00451DAC" w:rsidRDefault="00AB1408" w:rsidP="002F5B90">
            <w:pPr>
              <w:contextualSpacing/>
              <w:jc w:val="center"/>
              <w:rPr>
                <w:rFonts w:ascii="Cambria" w:hAnsi="Cambria" w:cstheme="minorHAnsi"/>
                <w:b/>
                <w:sz w:val="24"/>
                <w:szCs w:val="24"/>
              </w:rPr>
            </w:pPr>
            <w:r w:rsidRPr="00451DAC">
              <w:rPr>
                <w:rFonts w:ascii="Cambria" w:hAnsi="Cambria" w:cstheme="minorHAnsi"/>
                <w:b/>
                <w:sz w:val="24"/>
                <w:szCs w:val="24"/>
              </w:rPr>
              <w:t>QAPP ID Number</w:t>
            </w:r>
          </w:p>
        </w:tc>
        <w:tc>
          <w:tcPr>
            <w:tcW w:w="2044" w:type="dxa"/>
            <w:vAlign w:val="center"/>
          </w:tcPr>
          <w:p w14:paraId="713653D0" w14:textId="4333E514" w:rsidR="002F5B90" w:rsidRPr="00451DAC" w:rsidRDefault="00117C31" w:rsidP="002F5B90">
            <w:pPr>
              <w:contextualSpacing/>
              <w:jc w:val="center"/>
              <w:rPr>
                <w:rFonts w:ascii="Cambria" w:hAnsi="Cambria" w:cstheme="minorHAnsi"/>
                <w:b/>
                <w:sz w:val="24"/>
                <w:szCs w:val="24"/>
              </w:rPr>
            </w:pPr>
            <w:r>
              <w:rPr>
                <w:rFonts w:ascii="Cambria" w:hAnsi="Cambria" w:cstheme="minorHAnsi"/>
                <w:b/>
                <w:sz w:val="24"/>
                <w:szCs w:val="24"/>
              </w:rPr>
              <w:t>Prepared By</w:t>
            </w:r>
          </w:p>
        </w:tc>
        <w:tc>
          <w:tcPr>
            <w:tcW w:w="1655" w:type="dxa"/>
            <w:vAlign w:val="center"/>
          </w:tcPr>
          <w:p w14:paraId="4C3A3F48" w14:textId="77777777" w:rsidR="002F5B90" w:rsidRPr="00451DAC" w:rsidRDefault="002F5B90" w:rsidP="002F5B90">
            <w:pPr>
              <w:contextualSpacing/>
              <w:jc w:val="center"/>
              <w:rPr>
                <w:rFonts w:ascii="Cambria" w:hAnsi="Cambria" w:cstheme="minorHAnsi"/>
                <w:b/>
                <w:sz w:val="24"/>
                <w:szCs w:val="24"/>
              </w:rPr>
            </w:pPr>
            <w:r w:rsidRPr="00451DAC">
              <w:rPr>
                <w:rFonts w:ascii="Cambria" w:hAnsi="Cambria" w:cstheme="minorHAnsi"/>
                <w:b/>
                <w:sz w:val="24"/>
                <w:szCs w:val="24"/>
              </w:rPr>
              <w:t>Date of Revision</w:t>
            </w:r>
          </w:p>
        </w:tc>
        <w:tc>
          <w:tcPr>
            <w:tcW w:w="3871" w:type="dxa"/>
            <w:vAlign w:val="center"/>
          </w:tcPr>
          <w:p w14:paraId="719A9C92" w14:textId="77777777" w:rsidR="002F5B90" w:rsidRPr="00451DAC" w:rsidRDefault="002F5B90" w:rsidP="002F5B90">
            <w:pPr>
              <w:contextualSpacing/>
              <w:jc w:val="center"/>
              <w:rPr>
                <w:rFonts w:ascii="Cambria" w:hAnsi="Cambria" w:cstheme="minorHAnsi"/>
                <w:b/>
                <w:sz w:val="24"/>
                <w:szCs w:val="24"/>
              </w:rPr>
            </w:pPr>
            <w:r w:rsidRPr="00451DAC">
              <w:rPr>
                <w:rFonts w:ascii="Cambria" w:hAnsi="Cambria" w:cstheme="minorHAnsi"/>
                <w:b/>
                <w:sz w:val="24"/>
                <w:szCs w:val="24"/>
              </w:rPr>
              <w:t>Description of Change</w:t>
            </w:r>
          </w:p>
        </w:tc>
      </w:tr>
      <w:tr w:rsidR="002F5B90" w:rsidRPr="002E1AE4" w14:paraId="34350111" w14:textId="77777777" w:rsidTr="00117C31">
        <w:trPr>
          <w:jc w:val="center"/>
        </w:trPr>
        <w:tc>
          <w:tcPr>
            <w:tcW w:w="2875" w:type="dxa"/>
          </w:tcPr>
          <w:p w14:paraId="35B610B8" w14:textId="25BF00BB" w:rsidR="002F5B90" w:rsidRPr="00451DAC" w:rsidRDefault="002F5B90" w:rsidP="002F5B90">
            <w:pPr>
              <w:contextualSpacing/>
              <w:rPr>
                <w:rFonts w:ascii="Times New Roman" w:hAnsi="Times New Roman" w:cs="Times New Roman"/>
                <w:sz w:val="24"/>
                <w:szCs w:val="24"/>
              </w:rPr>
            </w:pPr>
          </w:p>
        </w:tc>
        <w:tc>
          <w:tcPr>
            <w:tcW w:w="2044" w:type="dxa"/>
          </w:tcPr>
          <w:p w14:paraId="24AC3BEF" w14:textId="307DA301" w:rsidR="002F5B90" w:rsidRPr="00451DAC" w:rsidRDefault="002F5B90" w:rsidP="002F5B90">
            <w:pPr>
              <w:contextualSpacing/>
              <w:rPr>
                <w:rFonts w:ascii="Times New Roman" w:hAnsi="Times New Roman" w:cs="Times New Roman"/>
                <w:sz w:val="24"/>
                <w:szCs w:val="24"/>
              </w:rPr>
            </w:pPr>
          </w:p>
        </w:tc>
        <w:tc>
          <w:tcPr>
            <w:tcW w:w="1655" w:type="dxa"/>
          </w:tcPr>
          <w:p w14:paraId="7E841889" w14:textId="4C3449CC" w:rsidR="002F5B90" w:rsidRPr="00451DAC" w:rsidRDefault="002F5B90" w:rsidP="002F5B90">
            <w:pPr>
              <w:contextualSpacing/>
              <w:rPr>
                <w:rFonts w:ascii="Times New Roman" w:hAnsi="Times New Roman" w:cs="Times New Roman"/>
                <w:sz w:val="24"/>
                <w:szCs w:val="24"/>
              </w:rPr>
            </w:pPr>
          </w:p>
        </w:tc>
        <w:tc>
          <w:tcPr>
            <w:tcW w:w="3871" w:type="dxa"/>
          </w:tcPr>
          <w:p w14:paraId="2CAE425F" w14:textId="3CF3AD20" w:rsidR="002F5B90" w:rsidRPr="00451DAC" w:rsidRDefault="002F5B90" w:rsidP="002F5B90">
            <w:pPr>
              <w:contextualSpacing/>
              <w:rPr>
                <w:rFonts w:ascii="Times New Roman" w:hAnsi="Times New Roman" w:cs="Times New Roman"/>
                <w:sz w:val="24"/>
                <w:szCs w:val="24"/>
              </w:rPr>
            </w:pPr>
          </w:p>
        </w:tc>
      </w:tr>
      <w:tr w:rsidR="002F5B90" w:rsidRPr="002E1AE4" w14:paraId="07CFF1CF" w14:textId="77777777" w:rsidTr="00117C31">
        <w:trPr>
          <w:jc w:val="center"/>
        </w:trPr>
        <w:tc>
          <w:tcPr>
            <w:tcW w:w="2875" w:type="dxa"/>
          </w:tcPr>
          <w:p w14:paraId="159A73D8" w14:textId="6945A952" w:rsidR="002F5B90" w:rsidRPr="00451DAC" w:rsidRDefault="002F5B90" w:rsidP="002F5B90">
            <w:pPr>
              <w:contextualSpacing/>
              <w:rPr>
                <w:rFonts w:ascii="Times New Roman" w:hAnsi="Times New Roman" w:cs="Times New Roman"/>
                <w:sz w:val="24"/>
                <w:szCs w:val="24"/>
              </w:rPr>
            </w:pPr>
          </w:p>
        </w:tc>
        <w:tc>
          <w:tcPr>
            <w:tcW w:w="2044" w:type="dxa"/>
          </w:tcPr>
          <w:p w14:paraId="615AF411" w14:textId="5EE32CA3" w:rsidR="002F5B90" w:rsidRPr="00451DAC" w:rsidRDefault="002F5B90" w:rsidP="002F5B90">
            <w:pPr>
              <w:contextualSpacing/>
              <w:rPr>
                <w:rFonts w:ascii="Times New Roman" w:hAnsi="Times New Roman" w:cs="Times New Roman"/>
                <w:sz w:val="24"/>
                <w:szCs w:val="24"/>
              </w:rPr>
            </w:pPr>
          </w:p>
        </w:tc>
        <w:tc>
          <w:tcPr>
            <w:tcW w:w="1655" w:type="dxa"/>
          </w:tcPr>
          <w:p w14:paraId="79521EC4" w14:textId="5291C306" w:rsidR="002F5B90" w:rsidRPr="00451DAC" w:rsidRDefault="002F5B90" w:rsidP="002F5B90">
            <w:pPr>
              <w:contextualSpacing/>
              <w:rPr>
                <w:rFonts w:ascii="Times New Roman" w:hAnsi="Times New Roman" w:cs="Times New Roman"/>
                <w:sz w:val="24"/>
                <w:szCs w:val="24"/>
              </w:rPr>
            </w:pPr>
          </w:p>
        </w:tc>
        <w:tc>
          <w:tcPr>
            <w:tcW w:w="3871" w:type="dxa"/>
          </w:tcPr>
          <w:p w14:paraId="5E73494D" w14:textId="6B456656" w:rsidR="002F5B90" w:rsidRPr="00451DAC" w:rsidRDefault="002F5B90" w:rsidP="002F5B90">
            <w:pPr>
              <w:contextualSpacing/>
              <w:rPr>
                <w:rFonts w:ascii="Times New Roman" w:hAnsi="Times New Roman" w:cs="Times New Roman"/>
                <w:sz w:val="24"/>
                <w:szCs w:val="24"/>
              </w:rPr>
            </w:pPr>
          </w:p>
        </w:tc>
      </w:tr>
    </w:tbl>
    <w:p w14:paraId="4D3B601D" w14:textId="77777777" w:rsidR="002F5B90" w:rsidRDefault="002F5B90" w:rsidP="00AA3463">
      <w:pPr>
        <w:spacing w:after="0" w:line="240" w:lineRule="auto"/>
        <w:rPr>
          <w:rFonts w:ascii="Times New Roman" w:hAnsi="Times New Roman" w:cs="Times New Roman"/>
          <w:sz w:val="24"/>
          <w:szCs w:val="24"/>
        </w:rPr>
      </w:pPr>
    </w:p>
    <w:p w14:paraId="176CFCBD" w14:textId="77777777" w:rsidR="002F5B90" w:rsidRDefault="002F5B90" w:rsidP="00AA3463">
      <w:pPr>
        <w:spacing w:after="0" w:line="240" w:lineRule="auto"/>
        <w:rPr>
          <w:rFonts w:ascii="Times New Roman" w:hAnsi="Times New Roman" w:cs="Times New Roman"/>
          <w:sz w:val="24"/>
          <w:szCs w:val="24"/>
        </w:rPr>
      </w:pPr>
    </w:p>
    <w:p w14:paraId="334076E3" w14:textId="79E3136C" w:rsidR="002F5B90" w:rsidRDefault="002F5B90" w:rsidP="00AA3463">
      <w:pPr>
        <w:spacing w:after="0" w:line="240" w:lineRule="auto"/>
        <w:rPr>
          <w:rFonts w:ascii="Times New Roman" w:hAnsi="Times New Roman" w:cs="Times New Roman"/>
          <w:sz w:val="24"/>
          <w:szCs w:val="24"/>
        </w:rPr>
        <w:sectPr w:rsidR="002F5B90">
          <w:pgSz w:w="12240" w:h="15840"/>
          <w:pgMar w:top="1440" w:right="1440" w:bottom="1440" w:left="1440" w:header="720" w:footer="720" w:gutter="0"/>
          <w:cols w:space="720"/>
          <w:docGrid w:linePitch="360"/>
        </w:sectPr>
      </w:pPr>
    </w:p>
    <w:p w14:paraId="427C186C" w14:textId="61707B8B" w:rsidR="0021394E" w:rsidRDefault="0021394E" w:rsidP="4580DFBB">
      <w:pPr>
        <w:spacing w:after="0" w:line="240" w:lineRule="auto"/>
        <w:rPr>
          <w:rFonts w:ascii="Times New Roman" w:eastAsia="Times New Roman" w:hAnsi="Times New Roman" w:cs="Times New Roman"/>
          <w:sz w:val="24"/>
          <w:szCs w:val="24"/>
        </w:rPr>
      </w:pPr>
    </w:p>
    <w:p w14:paraId="2DC1AD72" w14:textId="18369036" w:rsidR="00AA3463" w:rsidRPr="003B39B0" w:rsidRDefault="00AA3463" w:rsidP="4580DFBB">
      <w:pPr>
        <w:pStyle w:val="Heading2"/>
        <w:rPr>
          <w:rFonts w:ascii="Times New Roman" w:hAnsi="Times New Roman"/>
          <w:sz w:val="24"/>
          <w:szCs w:val="24"/>
        </w:rPr>
      </w:pPr>
      <w:bookmarkStart w:id="12" w:name="_Toc438127365"/>
      <w:bookmarkStart w:id="13" w:name="_Toc441732408"/>
      <w:bookmarkStart w:id="14" w:name="_Toc531072406"/>
      <w:r w:rsidRPr="4580DFBB">
        <w:rPr>
          <w:rFonts w:ascii="Times New Roman" w:hAnsi="Times New Roman"/>
          <w:sz w:val="24"/>
          <w:szCs w:val="24"/>
        </w:rPr>
        <w:t>A</w:t>
      </w:r>
      <w:r w:rsidR="00D23CE0" w:rsidRPr="4580DFBB">
        <w:rPr>
          <w:rFonts w:ascii="Times New Roman" w:hAnsi="Times New Roman"/>
          <w:sz w:val="24"/>
          <w:szCs w:val="24"/>
        </w:rPr>
        <w:t>3</w:t>
      </w:r>
      <w:r w:rsidRPr="4580DFBB">
        <w:rPr>
          <w:rFonts w:ascii="Times New Roman" w:hAnsi="Times New Roman"/>
          <w:sz w:val="24"/>
          <w:szCs w:val="24"/>
        </w:rPr>
        <w:t>. Distribution List</w:t>
      </w:r>
      <w:bookmarkEnd w:id="12"/>
      <w:bookmarkEnd w:id="13"/>
      <w:bookmarkEnd w:id="14"/>
    </w:p>
    <w:p w14:paraId="19FF8D58" w14:textId="26BA360B" w:rsidR="00AA3463" w:rsidRDefault="7F0A45BE"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Joe LiVolsi, QA Officer, ACESD</w:t>
      </w:r>
    </w:p>
    <w:p w14:paraId="4BC82608" w14:textId="2A453617" w:rsidR="00AA3463" w:rsidRDefault="7F0A45BE"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Timothy Gleason, Branch Chief MAB, ACESD</w:t>
      </w:r>
    </w:p>
    <w:p w14:paraId="285E9AB4" w14:textId="19E11A03" w:rsidR="00AA3463" w:rsidRDefault="7F0A45BE"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Jeffrey Hollister, ACESD</w:t>
      </w:r>
    </w:p>
    <w:p w14:paraId="61ABAF96" w14:textId="307036DA" w:rsidR="00AA3463" w:rsidRDefault="7F0A45BE"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Betty Kreakie, Branch Chief WEDB, ACESD</w:t>
      </w:r>
    </w:p>
    <w:p w14:paraId="7A27A974" w14:textId="6CBAF4CF" w:rsidR="00AA3463" w:rsidRDefault="7F0A45BE"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Stephen Shivers, ACESD</w:t>
      </w:r>
    </w:p>
    <w:p w14:paraId="5E9CCC70" w14:textId="71FFAD1E" w:rsidR="00AA3463" w:rsidRDefault="00394067" w:rsidP="4580DFBB">
      <w:pPr>
        <w:spacing w:after="0" w:line="240" w:lineRule="auto"/>
        <w:rPr>
          <w:rFonts w:ascii="Times New Roman" w:eastAsia="Times New Roman" w:hAnsi="Times New Roman" w:cs="Times New Roman"/>
          <w:sz w:val="24"/>
          <w:szCs w:val="24"/>
        </w:rPr>
      </w:pPr>
      <w:r w:rsidRPr="00394067">
        <w:rPr>
          <w:rFonts w:ascii="Times New Roman" w:eastAsia="Times New Roman" w:hAnsi="Times New Roman" w:cs="Times New Roman"/>
          <w:sz w:val="24"/>
          <w:szCs w:val="24"/>
          <w:highlight w:val="yellow"/>
        </w:rPr>
        <w:t>Unsure who to add here</w:t>
      </w:r>
    </w:p>
    <w:p w14:paraId="405BC3EC" w14:textId="77777777" w:rsidR="00AA3463" w:rsidRDefault="00AA3463" w:rsidP="4580DFBB">
      <w:pPr>
        <w:spacing w:after="0" w:line="240" w:lineRule="auto"/>
        <w:rPr>
          <w:rFonts w:ascii="Times New Roman" w:eastAsia="Times New Roman" w:hAnsi="Times New Roman" w:cs="Times New Roman"/>
          <w:sz w:val="24"/>
          <w:szCs w:val="24"/>
        </w:rPr>
      </w:pPr>
    </w:p>
    <w:p w14:paraId="1B780968" w14:textId="26494B6B" w:rsidR="003B39B0" w:rsidRDefault="003B39B0" w:rsidP="4580DFBB">
      <w:pPr>
        <w:pStyle w:val="Heading2"/>
        <w:rPr>
          <w:rFonts w:ascii="Times New Roman" w:hAnsi="Times New Roman"/>
          <w:sz w:val="24"/>
          <w:szCs w:val="24"/>
        </w:rPr>
      </w:pPr>
      <w:bookmarkStart w:id="15" w:name="_Toc531072407"/>
      <w:r w:rsidRPr="4580DFBB">
        <w:rPr>
          <w:rFonts w:ascii="Times New Roman" w:hAnsi="Times New Roman"/>
          <w:sz w:val="24"/>
          <w:szCs w:val="24"/>
        </w:rPr>
        <w:t>A</w:t>
      </w:r>
      <w:r w:rsidR="00D23CE0" w:rsidRPr="4580DFBB">
        <w:rPr>
          <w:rFonts w:ascii="Times New Roman" w:hAnsi="Times New Roman"/>
          <w:sz w:val="24"/>
          <w:szCs w:val="24"/>
        </w:rPr>
        <w:t>4</w:t>
      </w:r>
      <w:r w:rsidRPr="4580DFBB">
        <w:rPr>
          <w:rFonts w:ascii="Times New Roman" w:hAnsi="Times New Roman"/>
          <w:sz w:val="24"/>
          <w:szCs w:val="24"/>
        </w:rPr>
        <w:t>. Project Organization</w:t>
      </w:r>
      <w:bookmarkEnd w:id="15"/>
    </w:p>
    <w:p w14:paraId="670D97FF" w14:textId="5C348D14" w:rsidR="00AA3463" w:rsidRDefault="00AA3463" w:rsidP="4580DFBB">
      <w:pPr>
        <w:spacing w:after="0" w:line="240" w:lineRule="auto"/>
        <w:rPr>
          <w:rFonts w:ascii="Times New Roman" w:eastAsia="Times New Roman" w:hAnsi="Times New Roman" w:cs="Times New Roman"/>
          <w:sz w:val="24"/>
          <w:szCs w:val="24"/>
        </w:rPr>
      </w:pPr>
    </w:p>
    <w:tbl>
      <w:tblPr>
        <w:tblStyle w:val="TableGrid"/>
        <w:tblW w:w="9492" w:type="dxa"/>
        <w:tblLayout w:type="fixed"/>
        <w:tblLook w:val="06A0" w:firstRow="1" w:lastRow="0" w:firstColumn="1" w:lastColumn="0" w:noHBand="1" w:noVBand="1"/>
      </w:tblPr>
      <w:tblGrid>
        <w:gridCol w:w="1644"/>
        <w:gridCol w:w="1644"/>
        <w:gridCol w:w="2940"/>
        <w:gridCol w:w="1202"/>
        <w:gridCol w:w="2062"/>
      </w:tblGrid>
      <w:tr w:rsidR="38CA568A" w14:paraId="01123D9D" w14:textId="77777777" w:rsidTr="44BA4F1D">
        <w:tc>
          <w:tcPr>
            <w:tcW w:w="1644" w:type="dxa"/>
          </w:tcPr>
          <w:p w14:paraId="65E996D4" w14:textId="6BAEEBC1" w:rsidR="0B804CA9" w:rsidRDefault="697296BF" w:rsidP="4580DFBB">
            <w:pPr>
              <w:rPr>
                <w:rFonts w:ascii="Times New Roman" w:eastAsia="Times New Roman" w:hAnsi="Times New Roman" w:cs="Times New Roman"/>
                <w:b/>
                <w:bCs/>
                <w:sz w:val="24"/>
                <w:szCs w:val="24"/>
              </w:rPr>
            </w:pPr>
            <w:r w:rsidRPr="4580DFBB">
              <w:rPr>
                <w:rFonts w:ascii="Times New Roman" w:eastAsia="Times New Roman" w:hAnsi="Times New Roman" w:cs="Times New Roman"/>
                <w:b/>
                <w:bCs/>
                <w:sz w:val="24"/>
                <w:szCs w:val="24"/>
              </w:rPr>
              <w:t>Name and Organization</w:t>
            </w:r>
          </w:p>
        </w:tc>
        <w:tc>
          <w:tcPr>
            <w:tcW w:w="1644" w:type="dxa"/>
          </w:tcPr>
          <w:p w14:paraId="41A5D170" w14:textId="0738AAC8" w:rsidR="171429F6" w:rsidRDefault="42A299CB" w:rsidP="171429F6">
            <w:pPr>
              <w:rPr>
                <w:rFonts w:ascii="Times New Roman" w:eastAsia="Times New Roman" w:hAnsi="Times New Roman" w:cs="Times New Roman"/>
                <w:b/>
                <w:bCs/>
                <w:sz w:val="24"/>
                <w:szCs w:val="24"/>
              </w:rPr>
            </w:pPr>
            <w:r w:rsidRPr="44BA4F1D">
              <w:rPr>
                <w:rFonts w:ascii="Times New Roman" w:eastAsia="Times New Roman" w:hAnsi="Times New Roman" w:cs="Times New Roman"/>
                <w:b/>
                <w:bCs/>
                <w:sz w:val="24"/>
                <w:szCs w:val="24"/>
              </w:rPr>
              <w:t>Role</w:t>
            </w:r>
          </w:p>
        </w:tc>
        <w:tc>
          <w:tcPr>
            <w:tcW w:w="2940" w:type="dxa"/>
          </w:tcPr>
          <w:p w14:paraId="786D0810" w14:textId="21EA8065" w:rsidR="0B804CA9" w:rsidRDefault="697296BF" w:rsidP="4580DFBB">
            <w:pPr>
              <w:rPr>
                <w:rFonts w:ascii="Times New Roman" w:eastAsia="Times New Roman" w:hAnsi="Times New Roman" w:cs="Times New Roman"/>
                <w:b/>
                <w:bCs/>
                <w:sz w:val="24"/>
                <w:szCs w:val="24"/>
              </w:rPr>
            </w:pPr>
            <w:r w:rsidRPr="4580DFBB">
              <w:rPr>
                <w:rFonts w:ascii="Times New Roman" w:eastAsia="Times New Roman" w:hAnsi="Times New Roman" w:cs="Times New Roman"/>
                <w:b/>
                <w:bCs/>
                <w:sz w:val="24"/>
                <w:szCs w:val="24"/>
              </w:rPr>
              <w:t>Email</w:t>
            </w:r>
          </w:p>
        </w:tc>
        <w:tc>
          <w:tcPr>
            <w:tcW w:w="1202" w:type="dxa"/>
          </w:tcPr>
          <w:p w14:paraId="3B387DDF" w14:textId="7CBA3717" w:rsidR="0B804CA9" w:rsidRDefault="697296BF" w:rsidP="4580DFBB">
            <w:pPr>
              <w:rPr>
                <w:rFonts w:ascii="Times New Roman" w:eastAsia="Times New Roman" w:hAnsi="Times New Roman" w:cs="Times New Roman"/>
                <w:b/>
                <w:bCs/>
                <w:sz w:val="24"/>
                <w:szCs w:val="24"/>
              </w:rPr>
            </w:pPr>
            <w:r w:rsidRPr="4580DFBB">
              <w:rPr>
                <w:rFonts w:ascii="Times New Roman" w:eastAsia="Times New Roman" w:hAnsi="Times New Roman" w:cs="Times New Roman"/>
                <w:b/>
                <w:bCs/>
                <w:sz w:val="24"/>
                <w:szCs w:val="24"/>
              </w:rPr>
              <w:t>City,State</w:t>
            </w:r>
          </w:p>
        </w:tc>
        <w:tc>
          <w:tcPr>
            <w:tcW w:w="2062" w:type="dxa"/>
          </w:tcPr>
          <w:p w14:paraId="05B72436" w14:textId="5A90E980" w:rsidR="0B804CA9" w:rsidRDefault="697296BF" w:rsidP="4580DFBB">
            <w:pPr>
              <w:rPr>
                <w:rFonts w:ascii="Times New Roman" w:eastAsia="Times New Roman" w:hAnsi="Times New Roman" w:cs="Times New Roman"/>
                <w:b/>
                <w:bCs/>
                <w:sz w:val="24"/>
                <w:szCs w:val="24"/>
              </w:rPr>
            </w:pPr>
            <w:r w:rsidRPr="4580DFBB">
              <w:rPr>
                <w:rFonts w:ascii="Times New Roman" w:eastAsia="Times New Roman" w:hAnsi="Times New Roman" w:cs="Times New Roman"/>
                <w:b/>
                <w:bCs/>
                <w:sz w:val="24"/>
                <w:szCs w:val="24"/>
              </w:rPr>
              <w:t>Phone</w:t>
            </w:r>
          </w:p>
        </w:tc>
      </w:tr>
      <w:tr w:rsidR="38CA568A" w14:paraId="2519D9F8" w14:textId="77777777" w:rsidTr="44BA4F1D">
        <w:tc>
          <w:tcPr>
            <w:tcW w:w="1644" w:type="dxa"/>
          </w:tcPr>
          <w:p w14:paraId="52524FDA" w14:textId="3C976F81" w:rsidR="0B804CA9" w:rsidRDefault="697296BF"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Stephen Shivers, ACESD</w:t>
            </w:r>
          </w:p>
        </w:tc>
        <w:tc>
          <w:tcPr>
            <w:tcW w:w="1644" w:type="dxa"/>
          </w:tcPr>
          <w:p w14:paraId="50702201" w14:textId="68CEAD76" w:rsidR="171429F6" w:rsidRDefault="65105325" w:rsidP="171429F6">
            <w:pPr>
              <w:rPr>
                <w:rFonts w:ascii="Times New Roman" w:eastAsia="Times New Roman" w:hAnsi="Times New Roman" w:cs="Times New Roman"/>
                <w:sz w:val="24"/>
                <w:szCs w:val="24"/>
              </w:rPr>
            </w:pPr>
            <w:r w:rsidRPr="44BA4F1D">
              <w:rPr>
                <w:rFonts w:ascii="Times New Roman" w:eastAsia="Times New Roman" w:hAnsi="Times New Roman" w:cs="Times New Roman"/>
                <w:sz w:val="24"/>
                <w:szCs w:val="24"/>
              </w:rPr>
              <w:t xml:space="preserve">ORD </w:t>
            </w:r>
            <w:r w:rsidR="00007E83">
              <w:rPr>
                <w:rFonts w:ascii="Times New Roman" w:eastAsia="Times New Roman" w:hAnsi="Times New Roman" w:cs="Times New Roman"/>
                <w:sz w:val="24"/>
                <w:szCs w:val="24"/>
              </w:rPr>
              <w:t>Collaborator</w:t>
            </w:r>
          </w:p>
        </w:tc>
        <w:tc>
          <w:tcPr>
            <w:tcW w:w="2940" w:type="dxa"/>
          </w:tcPr>
          <w:p w14:paraId="57D71300" w14:textId="3969B3A8" w:rsidR="5902DE65" w:rsidRDefault="10D51584"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shivers.stephen@epa.gov</w:t>
            </w:r>
          </w:p>
        </w:tc>
        <w:tc>
          <w:tcPr>
            <w:tcW w:w="1202" w:type="dxa"/>
          </w:tcPr>
          <w:p w14:paraId="5D73E5B2" w14:textId="60A84C45" w:rsidR="5902DE65" w:rsidRDefault="10D51584"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Narragansett, RI</w:t>
            </w:r>
          </w:p>
        </w:tc>
        <w:tc>
          <w:tcPr>
            <w:tcW w:w="2062" w:type="dxa"/>
          </w:tcPr>
          <w:p w14:paraId="64BBDADC" w14:textId="174D5041" w:rsidR="7CDC9A71" w:rsidRDefault="0CED1CA2"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(401) 782-9629</w:t>
            </w:r>
          </w:p>
        </w:tc>
      </w:tr>
      <w:tr w:rsidR="38CA568A" w14:paraId="0D7AFF53" w14:textId="77777777" w:rsidTr="44BA4F1D">
        <w:tc>
          <w:tcPr>
            <w:tcW w:w="1644" w:type="dxa"/>
          </w:tcPr>
          <w:p w14:paraId="0A036E68" w14:textId="28B02CEA" w:rsidR="0B804CA9" w:rsidRDefault="697296BF"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Jeff Hollister, ACESD</w:t>
            </w:r>
          </w:p>
        </w:tc>
        <w:tc>
          <w:tcPr>
            <w:tcW w:w="1644" w:type="dxa"/>
          </w:tcPr>
          <w:p w14:paraId="15B4D02B" w14:textId="77A68A73" w:rsidR="171429F6" w:rsidRDefault="5A773671" w:rsidP="171429F6">
            <w:pPr>
              <w:rPr>
                <w:rFonts w:ascii="Times New Roman" w:eastAsia="Times New Roman" w:hAnsi="Times New Roman" w:cs="Times New Roman"/>
                <w:sz w:val="24"/>
                <w:szCs w:val="24"/>
              </w:rPr>
            </w:pPr>
            <w:r w:rsidRPr="44BA4F1D">
              <w:rPr>
                <w:rFonts w:ascii="Times New Roman" w:eastAsia="Times New Roman" w:hAnsi="Times New Roman" w:cs="Times New Roman"/>
                <w:sz w:val="24"/>
                <w:szCs w:val="24"/>
              </w:rPr>
              <w:t xml:space="preserve">ORD Project </w:t>
            </w:r>
            <w:r w:rsidR="00007E83">
              <w:rPr>
                <w:rFonts w:ascii="Times New Roman" w:eastAsia="Times New Roman" w:hAnsi="Times New Roman" w:cs="Times New Roman"/>
                <w:sz w:val="24"/>
                <w:szCs w:val="24"/>
              </w:rPr>
              <w:t>Lead</w:t>
            </w:r>
          </w:p>
        </w:tc>
        <w:tc>
          <w:tcPr>
            <w:tcW w:w="2940" w:type="dxa"/>
          </w:tcPr>
          <w:p w14:paraId="38BD13AC" w14:textId="7186C46D" w:rsidR="0CCEC581" w:rsidRDefault="14DBB55E"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hollister.jeff@epa.gov</w:t>
            </w:r>
          </w:p>
        </w:tc>
        <w:tc>
          <w:tcPr>
            <w:tcW w:w="1202" w:type="dxa"/>
          </w:tcPr>
          <w:p w14:paraId="6F75F95B" w14:textId="222C356C" w:rsidR="777AED3D" w:rsidRDefault="21004B9F"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Narragansett, RI</w:t>
            </w:r>
          </w:p>
          <w:p w14:paraId="4A24FDF1" w14:textId="222C356C" w:rsidR="38CA568A" w:rsidRDefault="38CA568A" w:rsidP="4580DFBB">
            <w:pPr>
              <w:rPr>
                <w:rFonts w:ascii="Times New Roman" w:eastAsia="Times New Roman" w:hAnsi="Times New Roman" w:cs="Times New Roman"/>
                <w:sz w:val="24"/>
                <w:szCs w:val="24"/>
              </w:rPr>
            </w:pPr>
          </w:p>
        </w:tc>
        <w:tc>
          <w:tcPr>
            <w:tcW w:w="2062" w:type="dxa"/>
          </w:tcPr>
          <w:p w14:paraId="1C12BFBB" w14:textId="151F3FDD" w:rsidR="6047061D" w:rsidRDefault="4609F000"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(401) 782-96</w:t>
            </w:r>
            <w:r w:rsidR="31BD18FD" w:rsidRPr="4580DFBB">
              <w:rPr>
                <w:rFonts w:ascii="Times New Roman" w:eastAsia="Times New Roman" w:hAnsi="Times New Roman" w:cs="Times New Roman"/>
                <w:sz w:val="24"/>
                <w:szCs w:val="24"/>
              </w:rPr>
              <w:t>55</w:t>
            </w:r>
          </w:p>
          <w:p w14:paraId="56DAE148" w14:textId="18C23510" w:rsidR="38CA568A" w:rsidRDefault="38CA568A" w:rsidP="4580DFBB">
            <w:pPr>
              <w:rPr>
                <w:rFonts w:ascii="Times New Roman" w:eastAsia="Times New Roman" w:hAnsi="Times New Roman" w:cs="Times New Roman"/>
                <w:sz w:val="24"/>
                <w:szCs w:val="24"/>
              </w:rPr>
            </w:pPr>
          </w:p>
        </w:tc>
      </w:tr>
      <w:tr w:rsidR="38CA568A" w14:paraId="63BA4197" w14:textId="77777777" w:rsidTr="44BA4F1D">
        <w:tc>
          <w:tcPr>
            <w:tcW w:w="1644" w:type="dxa"/>
          </w:tcPr>
          <w:p w14:paraId="1056751A" w14:textId="68E5D85B" w:rsidR="0B804CA9" w:rsidRDefault="697296BF"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Betty Kreakie, ACESD</w:t>
            </w:r>
          </w:p>
        </w:tc>
        <w:tc>
          <w:tcPr>
            <w:tcW w:w="1644" w:type="dxa"/>
          </w:tcPr>
          <w:p w14:paraId="3CF7F64F" w14:textId="697B0556" w:rsidR="171429F6" w:rsidRDefault="19D97449" w:rsidP="171429F6">
            <w:pPr>
              <w:rPr>
                <w:rFonts w:ascii="Times New Roman" w:eastAsia="Times New Roman" w:hAnsi="Times New Roman" w:cs="Times New Roman"/>
                <w:sz w:val="24"/>
                <w:szCs w:val="24"/>
              </w:rPr>
            </w:pPr>
            <w:r w:rsidRPr="44BA4F1D">
              <w:rPr>
                <w:rFonts w:ascii="Times New Roman" w:eastAsia="Times New Roman" w:hAnsi="Times New Roman" w:cs="Times New Roman"/>
                <w:sz w:val="24"/>
                <w:szCs w:val="24"/>
              </w:rPr>
              <w:t xml:space="preserve">ORD </w:t>
            </w:r>
            <w:r w:rsidR="00007E83">
              <w:rPr>
                <w:rFonts w:ascii="Times New Roman" w:eastAsia="Times New Roman" w:hAnsi="Times New Roman" w:cs="Times New Roman"/>
                <w:sz w:val="24"/>
                <w:szCs w:val="24"/>
              </w:rPr>
              <w:t>Collaborator</w:t>
            </w:r>
          </w:p>
        </w:tc>
        <w:tc>
          <w:tcPr>
            <w:tcW w:w="2940" w:type="dxa"/>
          </w:tcPr>
          <w:p w14:paraId="2D004CD7" w14:textId="7FA78B82" w:rsidR="5F03CFB3" w:rsidRDefault="67C01BA8"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kreakie.betty@epa.gov</w:t>
            </w:r>
          </w:p>
        </w:tc>
        <w:tc>
          <w:tcPr>
            <w:tcW w:w="1202" w:type="dxa"/>
          </w:tcPr>
          <w:p w14:paraId="79B400FC" w14:textId="60A84C45" w:rsidR="4DA50F13" w:rsidRDefault="2B803180"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Narragansett, RI</w:t>
            </w:r>
          </w:p>
          <w:p w14:paraId="0317E97D" w14:textId="25A4B5FC" w:rsidR="38CA568A" w:rsidRDefault="38CA568A" w:rsidP="4580DFBB">
            <w:pPr>
              <w:rPr>
                <w:rFonts w:ascii="Times New Roman" w:eastAsia="Times New Roman" w:hAnsi="Times New Roman" w:cs="Times New Roman"/>
                <w:sz w:val="24"/>
                <w:szCs w:val="24"/>
              </w:rPr>
            </w:pPr>
          </w:p>
        </w:tc>
        <w:tc>
          <w:tcPr>
            <w:tcW w:w="2062" w:type="dxa"/>
          </w:tcPr>
          <w:p w14:paraId="19F08863" w14:textId="1F06EB4F" w:rsidR="6047061D" w:rsidRDefault="4609F000"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(401) 782-</w:t>
            </w:r>
            <w:r w:rsidR="072A8154" w:rsidRPr="4580DFBB">
              <w:rPr>
                <w:rFonts w:ascii="Times New Roman" w:eastAsia="Times New Roman" w:hAnsi="Times New Roman" w:cs="Times New Roman"/>
                <w:sz w:val="24"/>
                <w:szCs w:val="24"/>
              </w:rPr>
              <w:t>3067</w:t>
            </w:r>
          </w:p>
          <w:p w14:paraId="1248F279" w14:textId="41925002" w:rsidR="38CA568A" w:rsidRDefault="38CA568A" w:rsidP="4580DFBB">
            <w:pPr>
              <w:rPr>
                <w:rFonts w:ascii="Times New Roman" w:eastAsia="Times New Roman" w:hAnsi="Times New Roman" w:cs="Times New Roman"/>
                <w:sz w:val="24"/>
                <w:szCs w:val="24"/>
              </w:rPr>
            </w:pPr>
          </w:p>
        </w:tc>
      </w:tr>
      <w:tr w:rsidR="38CA568A" w14:paraId="0C85F4C5" w14:textId="77777777" w:rsidTr="44BA4F1D">
        <w:tc>
          <w:tcPr>
            <w:tcW w:w="1644" w:type="dxa"/>
          </w:tcPr>
          <w:p w14:paraId="60C9E8E3" w14:textId="6A44D241" w:rsidR="0B804CA9" w:rsidRDefault="00007E83" w:rsidP="4580DFBB">
            <w:pPr>
              <w:rPr>
                <w:rFonts w:ascii="Times New Roman" w:eastAsia="Times New Roman" w:hAnsi="Times New Roman" w:cs="Times New Roman"/>
                <w:sz w:val="24"/>
                <w:szCs w:val="24"/>
              </w:rPr>
            </w:pPr>
            <w:r>
              <w:rPr>
                <w:rFonts w:ascii="Times New Roman" w:eastAsia="Times New Roman" w:hAnsi="Times New Roman" w:cs="Times New Roman"/>
                <w:sz w:val="24"/>
                <w:szCs w:val="24"/>
              </w:rPr>
              <w:t>Steve Rego</w:t>
            </w:r>
            <w:r w:rsidR="697296BF" w:rsidRPr="4580DFBB">
              <w:rPr>
                <w:rFonts w:ascii="Times New Roman" w:eastAsia="Times New Roman" w:hAnsi="Times New Roman" w:cs="Times New Roman"/>
                <w:sz w:val="24"/>
                <w:szCs w:val="24"/>
              </w:rPr>
              <w:t>, ACESD</w:t>
            </w:r>
          </w:p>
        </w:tc>
        <w:tc>
          <w:tcPr>
            <w:tcW w:w="1644" w:type="dxa"/>
          </w:tcPr>
          <w:p w14:paraId="73FE099C" w14:textId="28295CD3" w:rsidR="171429F6" w:rsidRDefault="226E89CA" w:rsidP="171429F6">
            <w:pPr>
              <w:rPr>
                <w:rFonts w:ascii="Times New Roman" w:eastAsia="Times New Roman" w:hAnsi="Times New Roman" w:cs="Times New Roman"/>
                <w:sz w:val="24"/>
                <w:szCs w:val="24"/>
              </w:rPr>
            </w:pPr>
            <w:r w:rsidRPr="44BA4F1D">
              <w:rPr>
                <w:rFonts w:ascii="Times New Roman" w:eastAsia="Times New Roman" w:hAnsi="Times New Roman" w:cs="Times New Roman"/>
                <w:sz w:val="24"/>
                <w:szCs w:val="24"/>
              </w:rPr>
              <w:t xml:space="preserve">ORD </w:t>
            </w:r>
            <w:r w:rsidR="00007E83">
              <w:rPr>
                <w:rFonts w:ascii="Times New Roman" w:eastAsia="Times New Roman" w:hAnsi="Times New Roman" w:cs="Times New Roman"/>
                <w:sz w:val="24"/>
                <w:szCs w:val="24"/>
              </w:rPr>
              <w:t>Project Officer</w:t>
            </w:r>
          </w:p>
        </w:tc>
        <w:tc>
          <w:tcPr>
            <w:tcW w:w="2940" w:type="dxa"/>
          </w:tcPr>
          <w:p w14:paraId="312FB587" w14:textId="06FB5647" w:rsidR="347AB824" w:rsidRDefault="00007E83" w:rsidP="4580DFBB">
            <w:pPr>
              <w:rPr>
                <w:rFonts w:ascii="Times New Roman" w:eastAsia="Times New Roman" w:hAnsi="Times New Roman" w:cs="Times New Roman"/>
                <w:sz w:val="24"/>
                <w:szCs w:val="24"/>
              </w:rPr>
            </w:pPr>
            <w:r>
              <w:rPr>
                <w:rFonts w:ascii="Times New Roman" w:eastAsia="Times New Roman" w:hAnsi="Times New Roman" w:cs="Times New Roman"/>
                <w:sz w:val="24"/>
                <w:szCs w:val="24"/>
              </w:rPr>
              <w:t>rego</w:t>
            </w:r>
            <w:r w:rsidR="6AD8451B" w:rsidRPr="4580DFBB">
              <w:rPr>
                <w:rFonts w:ascii="Times New Roman" w:eastAsia="Times New Roman" w:hAnsi="Times New Roman" w:cs="Times New Roman"/>
                <w:sz w:val="24"/>
                <w:szCs w:val="24"/>
              </w:rPr>
              <w:t>.</w:t>
            </w:r>
            <w:r>
              <w:rPr>
                <w:rFonts w:ascii="Times New Roman" w:eastAsia="Times New Roman" w:hAnsi="Times New Roman" w:cs="Times New Roman"/>
                <w:sz w:val="24"/>
                <w:szCs w:val="24"/>
              </w:rPr>
              <w:t>steven</w:t>
            </w:r>
            <w:r w:rsidR="6AD8451B" w:rsidRPr="4580DFBB">
              <w:rPr>
                <w:rFonts w:ascii="Times New Roman" w:eastAsia="Times New Roman" w:hAnsi="Times New Roman" w:cs="Times New Roman"/>
                <w:sz w:val="24"/>
                <w:szCs w:val="24"/>
              </w:rPr>
              <w:t>@epa.gov</w:t>
            </w:r>
          </w:p>
        </w:tc>
        <w:tc>
          <w:tcPr>
            <w:tcW w:w="1202" w:type="dxa"/>
          </w:tcPr>
          <w:p w14:paraId="47FAC4A8" w14:textId="60A84C45" w:rsidR="0E672E32" w:rsidRDefault="2D91F3B5"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Narragansett, RI</w:t>
            </w:r>
          </w:p>
          <w:p w14:paraId="201F68E4" w14:textId="765E5BCE" w:rsidR="38CA568A" w:rsidRDefault="38CA568A" w:rsidP="4580DFBB">
            <w:pPr>
              <w:rPr>
                <w:rFonts w:ascii="Times New Roman" w:eastAsia="Times New Roman" w:hAnsi="Times New Roman" w:cs="Times New Roman"/>
                <w:sz w:val="24"/>
                <w:szCs w:val="24"/>
              </w:rPr>
            </w:pPr>
          </w:p>
        </w:tc>
        <w:tc>
          <w:tcPr>
            <w:tcW w:w="2062" w:type="dxa"/>
          </w:tcPr>
          <w:p w14:paraId="4E3F3D68" w14:textId="106C091F" w:rsidR="30F31DFA" w:rsidRDefault="4ADB8F3F"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(401) 782-</w:t>
            </w:r>
          </w:p>
          <w:p w14:paraId="63672EE4" w14:textId="265112D5" w:rsidR="38CA568A" w:rsidRDefault="38CA568A" w:rsidP="4580DFBB">
            <w:pPr>
              <w:rPr>
                <w:rFonts w:ascii="Times New Roman" w:eastAsia="Times New Roman" w:hAnsi="Times New Roman" w:cs="Times New Roman"/>
                <w:sz w:val="24"/>
                <w:szCs w:val="24"/>
              </w:rPr>
            </w:pPr>
          </w:p>
        </w:tc>
      </w:tr>
      <w:tr w:rsidR="38CA568A" w14:paraId="030F61D9" w14:textId="77777777" w:rsidTr="44BA4F1D">
        <w:tc>
          <w:tcPr>
            <w:tcW w:w="1644" w:type="dxa"/>
          </w:tcPr>
          <w:p w14:paraId="3E5CACFA" w14:textId="6D3ACA72" w:rsidR="31137250" w:rsidRDefault="379EF2E5"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Shasten Sherwell, ORISE, EPA Region 1</w:t>
            </w:r>
          </w:p>
        </w:tc>
        <w:tc>
          <w:tcPr>
            <w:tcW w:w="1644" w:type="dxa"/>
          </w:tcPr>
          <w:p w14:paraId="2BCCFE60" w14:textId="6D7D0481" w:rsidR="171429F6" w:rsidRDefault="0E09B8F9" w:rsidP="171429F6">
            <w:pPr>
              <w:rPr>
                <w:rFonts w:ascii="Times New Roman" w:eastAsia="Times New Roman" w:hAnsi="Times New Roman" w:cs="Times New Roman"/>
                <w:sz w:val="24"/>
                <w:szCs w:val="24"/>
              </w:rPr>
            </w:pPr>
            <w:r w:rsidRPr="44BA4F1D">
              <w:rPr>
                <w:rFonts w:ascii="Times New Roman" w:eastAsia="Times New Roman" w:hAnsi="Times New Roman" w:cs="Times New Roman"/>
                <w:sz w:val="24"/>
                <w:szCs w:val="24"/>
              </w:rPr>
              <w:t>ORISE/R1 Collaborator</w:t>
            </w:r>
          </w:p>
        </w:tc>
        <w:tc>
          <w:tcPr>
            <w:tcW w:w="2940" w:type="dxa"/>
          </w:tcPr>
          <w:p w14:paraId="64E4CA73" w14:textId="1730D1C5" w:rsidR="573FA394" w:rsidRDefault="635EE64B"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sherwell.shasten@epa.gov</w:t>
            </w:r>
          </w:p>
        </w:tc>
        <w:tc>
          <w:tcPr>
            <w:tcW w:w="1202" w:type="dxa"/>
          </w:tcPr>
          <w:p w14:paraId="55F44C1E" w14:textId="782135F3" w:rsidR="38CA568A" w:rsidRDefault="5F7E18CC"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Boston, MA</w:t>
            </w:r>
          </w:p>
        </w:tc>
        <w:tc>
          <w:tcPr>
            <w:tcW w:w="2062" w:type="dxa"/>
          </w:tcPr>
          <w:p w14:paraId="1CD34A5C" w14:textId="479F9F4C" w:rsidR="38CA568A" w:rsidRDefault="3E43A82F"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(617) 918-1572</w:t>
            </w:r>
          </w:p>
        </w:tc>
      </w:tr>
      <w:tr w:rsidR="38CA568A" w14:paraId="421B780A" w14:textId="77777777" w:rsidTr="44BA4F1D">
        <w:tc>
          <w:tcPr>
            <w:tcW w:w="1644" w:type="dxa"/>
          </w:tcPr>
          <w:p w14:paraId="331546CD" w14:textId="1384BEDE" w:rsidR="31137250" w:rsidRDefault="379EF2E5"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Ian Dombroski, EPA Region 1/SNEP</w:t>
            </w:r>
          </w:p>
        </w:tc>
        <w:tc>
          <w:tcPr>
            <w:tcW w:w="1644" w:type="dxa"/>
          </w:tcPr>
          <w:p w14:paraId="287AB7BB" w14:textId="6580180C" w:rsidR="171429F6" w:rsidRDefault="25D3DEF3" w:rsidP="44BA4F1D">
            <w:pPr>
              <w:rPr>
                <w:rFonts w:ascii="Times New Roman" w:eastAsia="Times New Roman" w:hAnsi="Times New Roman" w:cs="Times New Roman"/>
                <w:sz w:val="24"/>
                <w:szCs w:val="24"/>
              </w:rPr>
            </w:pPr>
            <w:r w:rsidRPr="44BA4F1D">
              <w:rPr>
                <w:rFonts w:ascii="Times New Roman" w:eastAsia="Times New Roman" w:hAnsi="Times New Roman" w:cs="Times New Roman"/>
                <w:sz w:val="24"/>
                <w:szCs w:val="24"/>
              </w:rPr>
              <w:t>R1 Collaborator</w:t>
            </w:r>
          </w:p>
          <w:p w14:paraId="3FC3F435" w14:textId="3A37A28B" w:rsidR="171429F6" w:rsidRDefault="171429F6" w:rsidP="44BA4F1D">
            <w:pPr>
              <w:rPr>
                <w:rFonts w:ascii="Times New Roman" w:eastAsia="Times New Roman" w:hAnsi="Times New Roman" w:cs="Times New Roman"/>
                <w:sz w:val="24"/>
                <w:szCs w:val="24"/>
              </w:rPr>
            </w:pPr>
          </w:p>
        </w:tc>
        <w:tc>
          <w:tcPr>
            <w:tcW w:w="2940" w:type="dxa"/>
          </w:tcPr>
          <w:p w14:paraId="43452264" w14:textId="07B08297" w:rsidR="6C286877" w:rsidRDefault="44141923"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dombroski.ian@epa.gov</w:t>
            </w:r>
          </w:p>
        </w:tc>
        <w:tc>
          <w:tcPr>
            <w:tcW w:w="1202" w:type="dxa"/>
          </w:tcPr>
          <w:p w14:paraId="5187F520" w14:textId="782135F3" w:rsidR="38CA568A" w:rsidRDefault="4CA085FB"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Boston, MA</w:t>
            </w:r>
          </w:p>
          <w:p w14:paraId="0D0AC859" w14:textId="6F283B61" w:rsidR="38CA568A" w:rsidRDefault="38CA568A" w:rsidP="4580DFBB">
            <w:pPr>
              <w:rPr>
                <w:rFonts w:ascii="Times New Roman" w:eastAsia="Times New Roman" w:hAnsi="Times New Roman" w:cs="Times New Roman"/>
                <w:sz w:val="24"/>
                <w:szCs w:val="24"/>
              </w:rPr>
            </w:pPr>
          </w:p>
        </w:tc>
        <w:tc>
          <w:tcPr>
            <w:tcW w:w="2062" w:type="dxa"/>
          </w:tcPr>
          <w:p w14:paraId="0D707CE2" w14:textId="596D32B6" w:rsidR="017FF605" w:rsidRDefault="56811FCF"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(617) 918-1342</w:t>
            </w:r>
          </w:p>
        </w:tc>
      </w:tr>
      <w:tr w:rsidR="38CA568A" w14:paraId="5F522792" w14:textId="77777777" w:rsidTr="44BA4F1D">
        <w:tc>
          <w:tcPr>
            <w:tcW w:w="1644" w:type="dxa"/>
          </w:tcPr>
          <w:p w14:paraId="3406464D" w14:textId="2BFFE635" w:rsidR="31137250" w:rsidRDefault="379EF2E5"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Mary Jo Feuerbach, EPA Region 1/SNEP</w:t>
            </w:r>
          </w:p>
        </w:tc>
        <w:tc>
          <w:tcPr>
            <w:tcW w:w="1644" w:type="dxa"/>
          </w:tcPr>
          <w:p w14:paraId="755EAD7E" w14:textId="6580180C" w:rsidR="171429F6" w:rsidRDefault="6D51B4E5" w:rsidP="44BA4F1D">
            <w:pPr>
              <w:rPr>
                <w:rFonts w:ascii="Times New Roman" w:eastAsia="Times New Roman" w:hAnsi="Times New Roman" w:cs="Times New Roman"/>
                <w:sz w:val="24"/>
                <w:szCs w:val="24"/>
              </w:rPr>
            </w:pPr>
            <w:r w:rsidRPr="44BA4F1D">
              <w:rPr>
                <w:rFonts w:ascii="Times New Roman" w:eastAsia="Times New Roman" w:hAnsi="Times New Roman" w:cs="Times New Roman"/>
                <w:sz w:val="24"/>
                <w:szCs w:val="24"/>
              </w:rPr>
              <w:t>R1 Collaborator</w:t>
            </w:r>
          </w:p>
          <w:p w14:paraId="2B7A28BD" w14:textId="174CDC45" w:rsidR="171429F6" w:rsidRDefault="171429F6" w:rsidP="44BA4F1D">
            <w:pPr>
              <w:rPr>
                <w:rFonts w:ascii="Times New Roman" w:eastAsia="Times New Roman" w:hAnsi="Times New Roman" w:cs="Times New Roman"/>
                <w:sz w:val="24"/>
                <w:szCs w:val="24"/>
              </w:rPr>
            </w:pPr>
          </w:p>
        </w:tc>
        <w:tc>
          <w:tcPr>
            <w:tcW w:w="2940" w:type="dxa"/>
          </w:tcPr>
          <w:p w14:paraId="386723A2" w14:textId="2A2E72EC" w:rsidR="3CF8AC91" w:rsidRDefault="29CF0708"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feuerbach.maryjo@epa.gov</w:t>
            </w:r>
          </w:p>
        </w:tc>
        <w:tc>
          <w:tcPr>
            <w:tcW w:w="1202" w:type="dxa"/>
          </w:tcPr>
          <w:p w14:paraId="60957924" w14:textId="782135F3" w:rsidR="38CA568A" w:rsidRDefault="3E0CDDAF"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Boston, MA</w:t>
            </w:r>
          </w:p>
          <w:p w14:paraId="346C234A" w14:textId="06DD3011" w:rsidR="38CA568A" w:rsidRDefault="38CA568A" w:rsidP="4580DFBB">
            <w:pPr>
              <w:rPr>
                <w:rFonts w:ascii="Times New Roman" w:eastAsia="Times New Roman" w:hAnsi="Times New Roman" w:cs="Times New Roman"/>
                <w:sz w:val="24"/>
                <w:szCs w:val="24"/>
              </w:rPr>
            </w:pPr>
          </w:p>
        </w:tc>
        <w:tc>
          <w:tcPr>
            <w:tcW w:w="2062" w:type="dxa"/>
          </w:tcPr>
          <w:p w14:paraId="00FD0044" w14:textId="16F44435" w:rsidR="3549BE46" w:rsidRDefault="50F8F460"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(617) 918-1578</w:t>
            </w:r>
          </w:p>
        </w:tc>
      </w:tr>
      <w:tr w:rsidR="38CA568A" w14:paraId="52314454" w14:textId="77777777" w:rsidTr="44BA4F1D">
        <w:tc>
          <w:tcPr>
            <w:tcW w:w="1644" w:type="dxa"/>
          </w:tcPr>
          <w:p w14:paraId="10A7AD06" w14:textId="22E7320C" w:rsidR="00BE3164" w:rsidRDefault="00BE3164" w:rsidP="4580DFBB">
            <w:pPr>
              <w:rPr>
                <w:rFonts w:ascii="Times New Roman" w:eastAsia="Times New Roman" w:hAnsi="Times New Roman" w:cs="Times New Roman"/>
                <w:sz w:val="24"/>
                <w:szCs w:val="24"/>
              </w:rPr>
            </w:pPr>
            <w:r>
              <w:rPr>
                <w:rFonts w:ascii="Times New Roman" w:eastAsia="Times New Roman" w:hAnsi="Times New Roman" w:cs="Times New Roman"/>
                <w:sz w:val="24"/>
                <w:szCs w:val="24"/>
              </w:rPr>
              <w:t>Shawn Henderson</w:t>
            </w:r>
          </w:p>
        </w:tc>
        <w:tc>
          <w:tcPr>
            <w:tcW w:w="1644" w:type="dxa"/>
          </w:tcPr>
          <w:p w14:paraId="1DD278B0" w14:textId="306813B8" w:rsidR="171429F6" w:rsidRDefault="00007E83" w:rsidP="44BA4F1D">
            <w:pPr>
              <w:rPr>
                <w:rFonts w:ascii="Times New Roman" w:eastAsia="Times New Roman" w:hAnsi="Times New Roman" w:cs="Times New Roman"/>
                <w:sz w:val="24"/>
                <w:szCs w:val="24"/>
              </w:rPr>
            </w:pPr>
            <w:r>
              <w:rPr>
                <w:rFonts w:ascii="Times New Roman" w:eastAsia="Times New Roman" w:hAnsi="Times New Roman" w:cs="Times New Roman"/>
                <w:sz w:val="24"/>
                <w:szCs w:val="24"/>
              </w:rPr>
              <w:t>Regional Project Lead</w:t>
            </w:r>
          </w:p>
        </w:tc>
        <w:tc>
          <w:tcPr>
            <w:tcW w:w="2940" w:type="dxa"/>
          </w:tcPr>
          <w:p w14:paraId="67770C63" w14:textId="5CA86880" w:rsidR="4E5CB76D" w:rsidRDefault="00007E83" w:rsidP="4580DFBB">
            <w:pPr>
              <w:rPr>
                <w:rFonts w:ascii="Times New Roman" w:eastAsia="Times New Roman" w:hAnsi="Times New Roman" w:cs="Times New Roman"/>
                <w:sz w:val="24"/>
                <w:szCs w:val="24"/>
              </w:rPr>
            </w:pPr>
            <w:r>
              <w:rPr>
                <w:rFonts w:ascii="Times New Roman" w:eastAsia="Times New Roman" w:hAnsi="Times New Roman" w:cs="Times New Roman"/>
                <w:sz w:val="24"/>
                <w:szCs w:val="24"/>
              </w:rPr>
              <w:t>henderson.shawn@epa.gov</w:t>
            </w:r>
          </w:p>
        </w:tc>
        <w:tc>
          <w:tcPr>
            <w:tcW w:w="1202" w:type="dxa"/>
          </w:tcPr>
          <w:p w14:paraId="6E1A885F" w14:textId="2CF2C12C" w:rsidR="38CA568A" w:rsidRDefault="00007E83" w:rsidP="4580DFBB">
            <w:pPr>
              <w:rPr>
                <w:rFonts w:ascii="Times New Roman" w:eastAsia="Times New Roman" w:hAnsi="Times New Roman" w:cs="Times New Roman"/>
                <w:sz w:val="24"/>
                <w:szCs w:val="24"/>
              </w:rPr>
            </w:pPr>
            <w:r>
              <w:rPr>
                <w:rFonts w:ascii="Times New Roman" w:eastAsia="Times New Roman" w:hAnsi="Times New Roman" w:cs="Times New Roman"/>
                <w:sz w:val="24"/>
                <w:szCs w:val="24"/>
              </w:rPr>
              <w:t>Lenexa, KS</w:t>
            </w:r>
          </w:p>
        </w:tc>
        <w:tc>
          <w:tcPr>
            <w:tcW w:w="2062" w:type="dxa"/>
          </w:tcPr>
          <w:p w14:paraId="48D2406C" w14:textId="2C9DA63C" w:rsidR="4E5CB76D" w:rsidRDefault="00BE3164" w:rsidP="4580DFB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E3164">
              <w:rPr>
                <w:rFonts w:ascii="Times New Roman" w:eastAsia="Times New Roman" w:hAnsi="Times New Roman" w:cs="Times New Roman"/>
                <w:sz w:val="24"/>
                <w:szCs w:val="24"/>
              </w:rPr>
              <w:t>91</w:t>
            </w:r>
            <w:r>
              <w:rPr>
                <w:rFonts w:ascii="Times New Roman" w:eastAsia="Times New Roman" w:hAnsi="Times New Roman" w:cs="Times New Roman"/>
                <w:sz w:val="24"/>
                <w:szCs w:val="24"/>
              </w:rPr>
              <w:t xml:space="preserve">3) </w:t>
            </w:r>
            <w:r w:rsidRPr="00BE3164">
              <w:rPr>
                <w:rFonts w:ascii="Times New Roman" w:eastAsia="Times New Roman" w:hAnsi="Times New Roman" w:cs="Times New Roman"/>
                <w:sz w:val="24"/>
                <w:szCs w:val="24"/>
              </w:rPr>
              <w:t>551-7508</w:t>
            </w:r>
          </w:p>
        </w:tc>
      </w:tr>
      <w:tr w:rsidR="38CA568A" w14:paraId="43E08075" w14:textId="77777777" w:rsidTr="44BA4F1D">
        <w:tc>
          <w:tcPr>
            <w:tcW w:w="1644" w:type="dxa"/>
          </w:tcPr>
          <w:p w14:paraId="099B5121" w14:textId="274297EC" w:rsidR="217547D3" w:rsidRDefault="00BE3164" w:rsidP="4580DFBB">
            <w:pPr>
              <w:rPr>
                <w:rFonts w:ascii="Times New Roman" w:eastAsia="Times New Roman" w:hAnsi="Times New Roman" w:cs="Times New Roman"/>
                <w:sz w:val="24"/>
                <w:szCs w:val="24"/>
              </w:rPr>
            </w:pPr>
            <w:r>
              <w:rPr>
                <w:rFonts w:ascii="Times New Roman" w:eastAsia="Times New Roman" w:hAnsi="Times New Roman" w:cs="Times New Roman"/>
                <w:sz w:val="24"/>
                <w:szCs w:val="24"/>
              </w:rPr>
              <w:t>Christopher Taylor</w:t>
            </w:r>
          </w:p>
        </w:tc>
        <w:tc>
          <w:tcPr>
            <w:tcW w:w="1644" w:type="dxa"/>
          </w:tcPr>
          <w:p w14:paraId="6F904346" w14:textId="09C4B6D9" w:rsidR="171429F6" w:rsidRDefault="00007E83" w:rsidP="171429F6">
            <w:pPr>
              <w:rPr>
                <w:rFonts w:ascii="Times New Roman" w:eastAsia="Times New Roman" w:hAnsi="Times New Roman" w:cs="Times New Roman"/>
                <w:sz w:val="24"/>
                <w:szCs w:val="24"/>
              </w:rPr>
            </w:pPr>
            <w:r>
              <w:rPr>
                <w:rFonts w:ascii="Times New Roman" w:eastAsia="Times New Roman" w:hAnsi="Times New Roman" w:cs="Times New Roman"/>
                <w:sz w:val="24"/>
                <w:szCs w:val="24"/>
              </w:rPr>
              <w:t>Lead Region RSL</w:t>
            </w:r>
          </w:p>
        </w:tc>
        <w:tc>
          <w:tcPr>
            <w:tcW w:w="2940" w:type="dxa"/>
          </w:tcPr>
          <w:p w14:paraId="10663C36" w14:textId="2AB21EA2" w:rsidR="38CA568A" w:rsidRDefault="00BE3164" w:rsidP="4580DFBB">
            <w:pPr>
              <w:rPr>
                <w:rFonts w:ascii="Times New Roman" w:eastAsia="Times New Roman" w:hAnsi="Times New Roman" w:cs="Times New Roman"/>
                <w:sz w:val="24"/>
                <w:szCs w:val="24"/>
              </w:rPr>
            </w:pPr>
            <w:r>
              <w:rPr>
                <w:rFonts w:ascii="Times New Roman" w:eastAsia="Times New Roman" w:hAnsi="Times New Roman" w:cs="Times New Roman"/>
                <w:sz w:val="24"/>
                <w:szCs w:val="24"/>
              </w:rPr>
              <w:t>taylor.christopher@epa.gov</w:t>
            </w:r>
          </w:p>
        </w:tc>
        <w:tc>
          <w:tcPr>
            <w:tcW w:w="1202" w:type="dxa"/>
          </w:tcPr>
          <w:p w14:paraId="4E9E8034" w14:textId="3DC8A9CD" w:rsidR="38CA568A" w:rsidRDefault="00007E83" w:rsidP="4580DFBB">
            <w:pPr>
              <w:rPr>
                <w:rFonts w:ascii="Times New Roman" w:eastAsia="Times New Roman" w:hAnsi="Times New Roman" w:cs="Times New Roman"/>
                <w:sz w:val="24"/>
                <w:szCs w:val="24"/>
              </w:rPr>
            </w:pPr>
            <w:r>
              <w:rPr>
                <w:rFonts w:ascii="Times New Roman" w:eastAsia="Times New Roman" w:hAnsi="Times New Roman" w:cs="Times New Roman"/>
                <w:sz w:val="24"/>
                <w:szCs w:val="24"/>
              </w:rPr>
              <w:t>Lenexa, KS</w:t>
            </w:r>
          </w:p>
        </w:tc>
        <w:tc>
          <w:tcPr>
            <w:tcW w:w="2062" w:type="dxa"/>
          </w:tcPr>
          <w:p w14:paraId="5FE7B402" w14:textId="2CF828E2" w:rsidR="38CA568A" w:rsidRDefault="00BE3164" w:rsidP="4580DFB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E3164">
              <w:rPr>
                <w:rFonts w:ascii="Times New Roman" w:eastAsia="Times New Roman" w:hAnsi="Times New Roman" w:cs="Times New Roman"/>
                <w:sz w:val="24"/>
                <w:szCs w:val="24"/>
              </w:rPr>
              <w:t>913</w:t>
            </w:r>
            <w:r>
              <w:rPr>
                <w:rFonts w:ascii="Times New Roman" w:eastAsia="Times New Roman" w:hAnsi="Times New Roman" w:cs="Times New Roman"/>
                <w:sz w:val="24"/>
                <w:szCs w:val="24"/>
              </w:rPr>
              <w:t xml:space="preserve">) </w:t>
            </w:r>
            <w:r w:rsidRPr="00BE3164">
              <w:rPr>
                <w:rFonts w:ascii="Times New Roman" w:eastAsia="Times New Roman" w:hAnsi="Times New Roman" w:cs="Times New Roman"/>
                <w:sz w:val="24"/>
                <w:szCs w:val="24"/>
              </w:rPr>
              <w:t>551-7736</w:t>
            </w:r>
          </w:p>
        </w:tc>
      </w:tr>
      <w:tr w:rsidR="38CA568A" w14:paraId="0D06F300" w14:textId="77777777" w:rsidTr="44BA4F1D">
        <w:tc>
          <w:tcPr>
            <w:tcW w:w="1644" w:type="dxa"/>
          </w:tcPr>
          <w:p w14:paraId="77BC2BD1" w14:textId="7BFA9F96" w:rsidR="60F83A45" w:rsidRDefault="00BE3164" w:rsidP="4580DFBB">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Stephen Krabbe</w:t>
            </w:r>
          </w:p>
        </w:tc>
        <w:tc>
          <w:tcPr>
            <w:tcW w:w="1644" w:type="dxa"/>
          </w:tcPr>
          <w:p w14:paraId="38447927" w14:textId="3800A788" w:rsidR="171429F6" w:rsidRDefault="00007E83" w:rsidP="44BA4F1D">
            <w:pPr>
              <w:rPr>
                <w:rFonts w:ascii="Times New Roman" w:eastAsia="Times New Roman" w:hAnsi="Times New Roman" w:cs="Times New Roman"/>
                <w:sz w:val="24"/>
                <w:szCs w:val="24"/>
              </w:rPr>
            </w:pPr>
            <w:r>
              <w:rPr>
                <w:rFonts w:ascii="Times New Roman" w:eastAsia="Times New Roman" w:hAnsi="Times New Roman" w:cs="Times New Roman"/>
                <w:sz w:val="24"/>
                <w:szCs w:val="24"/>
              </w:rPr>
              <w:t>R7 Collaborator</w:t>
            </w:r>
          </w:p>
        </w:tc>
        <w:tc>
          <w:tcPr>
            <w:tcW w:w="2940" w:type="dxa"/>
          </w:tcPr>
          <w:p w14:paraId="347632AD" w14:textId="35CE028B" w:rsidR="38CA568A" w:rsidRDefault="00007E83" w:rsidP="4580DFBB">
            <w:pPr>
              <w:rPr>
                <w:rFonts w:ascii="Times New Roman" w:eastAsia="Times New Roman" w:hAnsi="Times New Roman" w:cs="Times New Roman"/>
                <w:sz w:val="24"/>
                <w:szCs w:val="24"/>
              </w:rPr>
            </w:pPr>
            <w:r>
              <w:rPr>
                <w:rFonts w:ascii="Times New Roman" w:eastAsia="Times New Roman" w:hAnsi="Times New Roman" w:cs="Times New Roman"/>
                <w:sz w:val="24"/>
                <w:szCs w:val="24"/>
              </w:rPr>
              <w:t>krabbe.stephen@epa.gov</w:t>
            </w:r>
          </w:p>
        </w:tc>
        <w:tc>
          <w:tcPr>
            <w:tcW w:w="1202" w:type="dxa"/>
          </w:tcPr>
          <w:p w14:paraId="79E800D2" w14:textId="41983360" w:rsidR="38CA568A" w:rsidRDefault="00007E83" w:rsidP="4580DFBB">
            <w:pPr>
              <w:rPr>
                <w:rFonts w:ascii="Times New Roman" w:eastAsia="Times New Roman" w:hAnsi="Times New Roman" w:cs="Times New Roman"/>
                <w:sz w:val="24"/>
                <w:szCs w:val="24"/>
              </w:rPr>
            </w:pPr>
            <w:r>
              <w:rPr>
                <w:rFonts w:ascii="Times New Roman" w:eastAsia="Times New Roman" w:hAnsi="Times New Roman" w:cs="Times New Roman"/>
                <w:sz w:val="24"/>
                <w:szCs w:val="24"/>
              </w:rPr>
              <w:t>Lenexa, KS</w:t>
            </w:r>
          </w:p>
        </w:tc>
        <w:tc>
          <w:tcPr>
            <w:tcW w:w="2062" w:type="dxa"/>
          </w:tcPr>
          <w:p w14:paraId="13D370B8" w14:textId="4048A037" w:rsidR="38CA568A" w:rsidRDefault="00007E83" w:rsidP="4580DFB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07E83">
              <w:rPr>
                <w:rFonts w:ascii="Times New Roman" w:eastAsia="Times New Roman" w:hAnsi="Times New Roman" w:cs="Times New Roman"/>
                <w:sz w:val="24"/>
                <w:szCs w:val="24"/>
              </w:rPr>
              <w:t>913</w:t>
            </w:r>
            <w:r>
              <w:rPr>
                <w:rFonts w:ascii="Times New Roman" w:eastAsia="Times New Roman" w:hAnsi="Times New Roman" w:cs="Times New Roman"/>
                <w:sz w:val="24"/>
                <w:szCs w:val="24"/>
              </w:rPr>
              <w:t xml:space="preserve">) </w:t>
            </w:r>
            <w:r w:rsidRPr="00007E83">
              <w:rPr>
                <w:rFonts w:ascii="Times New Roman" w:eastAsia="Times New Roman" w:hAnsi="Times New Roman" w:cs="Times New Roman"/>
                <w:sz w:val="24"/>
                <w:szCs w:val="24"/>
              </w:rPr>
              <w:t>551-7991</w:t>
            </w:r>
          </w:p>
        </w:tc>
      </w:tr>
      <w:tr w:rsidR="00BE3164" w14:paraId="0CFD9F49" w14:textId="77777777" w:rsidTr="44BA4F1D">
        <w:tc>
          <w:tcPr>
            <w:tcW w:w="1644" w:type="dxa"/>
          </w:tcPr>
          <w:p w14:paraId="5EC51F24" w14:textId="7C0D5563" w:rsidR="00BE3164" w:rsidRDefault="00BE3164" w:rsidP="4580DFBB">
            <w:pPr>
              <w:rPr>
                <w:rFonts w:ascii="Times New Roman" w:eastAsia="Times New Roman" w:hAnsi="Times New Roman" w:cs="Times New Roman"/>
                <w:sz w:val="24"/>
                <w:szCs w:val="24"/>
              </w:rPr>
            </w:pPr>
            <w:r>
              <w:rPr>
                <w:rFonts w:ascii="Times New Roman" w:eastAsia="Times New Roman" w:hAnsi="Times New Roman" w:cs="Times New Roman"/>
                <w:sz w:val="24"/>
                <w:szCs w:val="24"/>
              </w:rPr>
              <w:t>Laura Webb</w:t>
            </w:r>
          </w:p>
        </w:tc>
        <w:tc>
          <w:tcPr>
            <w:tcW w:w="1644" w:type="dxa"/>
          </w:tcPr>
          <w:p w14:paraId="4B4880A5" w14:textId="5A6E7728" w:rsidR="00BE3164" w:rsidRDefault="00007E83" w:rsidP="44BA4F1D">
            <w:pPr>
              <w:rPr>
                <w:rFonts w:ascii="Times New Roman" w:eastAsia="Times New Roman" w:hAnsi="Times New Roman" w:cs="Times New Roman"/>
                <w:sz w:val="24"/>
                <w:szCs w:val="24"/>
              </w:rPr>
            </w:pPr>
            <w:r>
              <w:rPr>
                <w:rFonts w:ascii="Times New Roman" w:eastAsia="Times New Roman" w:hAnsi="Times New Roman" w:cs="Times New Roman"/>
                <w:sz w:val="24"/>
                <w:szCs w:val="24"/>
              </w:rPr>
              <w:t>R7 Collaborator</w:t>
            </w:r>
          </w:p>
        </w:tc>
        <w:tc>
          <w:tcPr>
            <w:tcW w:w="2940" w:type="dxa"/>
          </w:tcPr>
          <w:p w14:paraId="377C083E" w14:textId="7280ABCB" w:rsidR="00BE3164" w:rsidRDefault="00007E83" w:rsidP="4580DFBB">
            <w:pPr>
              <w:rPr>
                <w:rFonts w:ascii="Times New Roman" w:eastAsia="Times New Roman" w:hAnsi="Times New Roman" w:cs="Times New Roman"/>
                <w:sz w:val="24"/>
                <w:szCs w:val="24"/>
              </w:rPr>
            </w:pPr>
            <w:r>
              <w:rPr>
                <w:rFonts w:ascii="Times New Roman" w:eastAsia="Times New Roman" w:hAnsi="Times New Roman" w:cs="Times New Roman"/>
                <w:sz w:val="24"/>
                <w:szCs w:val="24"/>
              </w:rPr>
              <w:t>webb.laura@epa.gov</w:t>
            </w:r>
          </w:p>
        </w:tc>
        <w:tc>
          <w:tcPr>
            <w:tcW w:w="1202" w:type="dxa"/>
          </w:tcPr>
          <w:p w14:paraId="2C55053F" w14:textId="3BE102CB" w:rsidR="00BE3164" w:rsidRDefault="00007E83" w:rsidP="4580DFBB">
            <w:pPr>
              <w:rPr>
                <w:rFonts w:ascii="Times New Roman" w:eastAsia="Times New Roman" w:hAnsi="Times New Roman" w:cs="Times New Roman"/>
                <w:sz w:val="24"/>
                <w:szCs w:val="24"/>
              </w:rPr>
            </w:pPr>
            <w:r>
              <w:rPr>
                <w:rFonts w:ascii="Times New Roman" w:eastAsia="Times New Roman" w:hAnsi="Times New Roman" w:cs="Times New Roman"/>
                <w:sz w:val="24"/>
                <w:szCs w:val="24"/>
              </w:rPr>
              <w:t>Lenexa, KS</w:t>
            </w:r>
          </w:p>
        </w:tc>
        <w:tc>
          <w:tcPr>
            <w:tcW w:w="2062" w:type="dxa"/>
          </w:tcPr>
          <w:p w14:paraId="54B709BE" w14:textId="0D0E8B45" w:rsidR="00BE3164" w:rsidRDefault="00007E83" w:rsidP="4580DFB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07E83">
              <w:rPr>
                <w:rFonts w:ascii="Times New Roman" w:eastAsia="Times New Roman" w:hAnsi="Times New Roman" w:cs="Times New Roman"/>
                <w:sz w:val="24"/>
                <w:szCs w:val="24"/>
              </w:rPr>
              <w:t>913</w:t>
            </w:r>
            <w:r>
              <w:rPr>
                <w:rFonts w:ascii="Times New Roman" w:eastAsia="Times New Roman" w:hAnsi="Times New Roman" w:cs="Times New Roman"/>
                <w:sz w:val="24"/>
                <w:szCs w:val="24"/>
              </w:rPr>
              <w:t xml:space="preserve">) </w:t>
            </w:r>
            <w:r w:rsidRPr="00007E83">
              <w:rPr>
                <w:rFonts w:ascii="Times New Roman" w:eastAsia="Times New Roman" w:hAnsi="Times New Roman" w:cs="Times New Roman"/>
                <w:sz w:val="24"/>
                <w:szCs w:val="24"/>
              </w:rPr>
              <w:t>551-7435</w:t>
            </w:r>
          </w:p>
        </w:tc>
      </w:tr>
    </w:tbl>
    <w:p w14:paraId="58D419CF" w14:textId="0FDE0E79" w:rsidR="44BA4F1D" w:rsidRDefault="44BA4F1D"/>
    <w:p w14:paraId="35DC497B" w14:textId="5FD79153" w:rsidR="44BA4F1D" w:rsidRDefault="44BA4F1D"/>
    <w:p w14:paraId="0F8CFAD7" w14:textId="77777777" w:rsidR="00AA3463" w:rsidRDefault="00AA3463" w:rsidP="4580DFBB">
      <w:pPr>
        <w:spacing w:after="0" w:line="240" w:lineRule="auto"/>
        <w:rPr>
          <w:rFonts w:ascii="Times New Roman" w:eastAsia="Times New Roman" w:hAnsi="Times New Roman" w:cs="Times New Roman"/>
          <w:sz w:val="24"/>
          <w:szCs w:val="24"/>
        </w:rPr>
      </w:pPr>
    </w:p>
    <w:p w14:paraId="2E7FBE7B" w14:textId="77777777" w:rsidR="00AA3463" w:rsidRDefault="00AA3463" w:rsidP="4580DFBB">
      <w:pPr>
        <w:spacing w:after="0" w:line="240" w:lineRule="auto"/>
        <w:rPr>
          <w:rFonts w:ascii="Times New Roman" w:eastAsia="Times New Roman" w:hAnsi="Times New Roman" w:cs="Times New Roman"/>
          <w:sz w:val="24"/>
          <w:szCs w:val="24"/>
        </w:rPr>
      </w:pPr>
    </w:p>
    <w:p w14:paraId="75BB4D3F" w14:textId="3A74768D" w:rsidR="00AA3463" w:rsidRPr="003B39B0" w:rsidRDefault="00541782" w:rsidP="4580DFBB">
      <w:pPr>
        <w:pStyle w:val="Heading2"/>
        <w:rPr>
          <w:rFonts w:ascii="Times New Roman" w:hAnsi="Times New Roman"/>
          <w:sz w:val="24"/>
          <w:szCs w:val="24"/>
        </w:rPr>
      </w:pPr>
      <w:bookmarkStart w:id="16" w:name="_Toc438127367"/>
      <w:bookmarkStart w:id="17" w:name="_Toc441732410"/>
      <w:bookmarkStart w:id="18" w:name="_Toc531072408"/>
      <w:r w:rsidRPr="4580DFBB">
        <w:rPr>
          <w:rFonts w:ascii="Times New Roman" w:hAnsi="Times New Roman"/>
          <w:sz w:val="24"/>
          <w:szCs w:val="24"/>
        </w:rPr>
        <w:t>A</w:t>
      </w:r>
      <w:r w:rsidR="00D23CE0" w:rsidRPr="4580DFBB">
        <w:rPr>
          <w:rFonts w:ascii="Times New Roman" w:hAnsi="Times New Roman"/>
          <w:sz w:val="24"/>
          <w:szCs w:val="24"/>
        </w:rPr>
        <w:t>5</w:t>
      </w:r>
      <w:r w:rsidR="00E44E81" w:rsidRPr="4580DFBB">
        <w:rPr>
          <w:rFonts w:ascii="Times New Roman" w:hAnsi="Times New Roman"/>
          <w:sz w:val="24"/>
          <w:szCs w:val="24"/>
        </w:rPr>
        <w:t xml:space="preserve">. </w:t>
      </w:r>
      <w:r w:rsidRPr="4580DFBB">
        <w:rPr>
          <w:rFonts w:ascii="Times New Roman" w:hAnsi="Times New Roman"/>
          <w:sz w:val="24"/>
          <w:szCs w:val="24"/>
        </w:rPr>
        <w:t>Problem Definition</w:t>
      </w:r>
      <w:r w:rsidR="00E427BC" w:rsidRPr="4580DFBB">
        <w:rPr>
          <w:rFonts w:ascii="Times New Roman" w:hAnsi="Times New Roman"/>
          <w:sz w:val="24"/>
          <w:szCs w:val="24"/>
        </w:rPr>
        <w:t xml:space="preserve"> and </w:t>
      </w:r>
      <w:r w:rsidR="00E44E81" w:rsidRPr="4580DFBB">
        <w:rPr>
          <w:rFonts w:ascii="Times New Roman" w:hAnsi="Times New Roman"/>
          <w:sz w:val="24"/>
          <w:szCs w:val="24"/>
        </w:rPr>
        <w:t>B</w:t>
      </w:r>
      <w:r w:rsidRPr="4580DFBB">
        <w:rPr>
          <w:rFonts w:ascii="Times New Roman" w:hAnsi="Times New Roman"/>
          <w:sz w:val="24"/>
          <w:szCs w:val="24"/>
        </w:rPr>
        <w:t>ackground</w:t>
      </w:r>
      <w:bookmarkEnd w:id="16"/>
      <w:bookmarkEnd w:id="17"/>
      <w:bookmarkEnd w:id="18"/>
    </w:p>
    <w:p w14:paraId="26FB4AFE" w14:textId="77777777" w:rsidR="00747CE4" w:rsidRDefault="00747CE4" w:rsidP="38CA568A">
      <w:pPr>
        <w:spacing w:after="0" w:line="240" w:lineRule="auto"/>
        <w:rPr>
          <w:rFonts w:ascii="Times New Roman" w:eastAsia="Times New Roman" w:hAnsi="Times New Roman" w:cs="Times New Roman"/>
          <w:color w:val="000000" w:themeColor="text1"/>
          <w:sz w:val="24"/>
          <w:szCs w:val="24"/>
        </w:rPr>
      </w:pPr>
    </w:p>
    <w:p w14:paraId="4B688929" w14:textId="4E5FC9FD" w:rsidR="00F57B22" w:rsidRPr="00F57B22" w:rsidRDefault="00F57B22" w:rsidP="00F57B22">
      <w:pPr>
        <w:spacing w:after="0" w:line="240" w:lineRule="auto"/>
        <w:rPr>
          <w:rFonts w:ascii="Times New Roman" w:eastAsia="Times New Roman" w:hAnsi="Times New Roman" w:cs="Times New Roman"/>
          <w:color w:val="000000" w:themeColor="text1"/>
          <w:sz w:val="24"/>
          <w:szCs w:val="24"/>
        </w:rPr>
      </w:pPr>
      <w:r w:rsidRPr="00F57B22">
        <w:rPr>
          <w:rFonts w:ascii="Times New Roman" w:eastAsia="Times New Roman" w:hAnsi="Times New Roman" w:cs="Times New Roman"/>
          <w:color w:val="000000" w:themeColor="text1"/>
          <w:sz w:val="24"/>
          <w:szCs w:val="24"/>
        </w:rPr>
        <w:t xml:space="preserve">Cyanobacteria and other harmful algae have been established as a recurring and persistent threat to human health and the environment. These aquatic communities vary across and within regions depending on many site conditions. Therefore, providing information to local lake managers and recreational users of waterbodies is important in protecting human health from the threat of cyanobacterial blooms and high bacteria levels. To accomplish this, there is a need to understand the relationship between the occurrence of harmful algal blooms and E. coli and water quality parameters, such as dissolved oxygen, pH, conductivity, turbidity, and temperature. Generally, most traditional methods of collecting these data are often cost prohibitive for many agencies, especially state, local, and tribal agencies. However, the possibility exists to collect these data </w:t>
      </w:r>
      <w:r w:rsidRPr="00F57B22">
        <w:rPr>
          <w:rFonts w:ascii="Times New Roman" w:eastAsia="Times New Roman" w:hAnsi="Times New Roman" w:cs="Times New Roman"/>
          <w:i/>
          <w:iCs/>
          <w:color w:val="000000" w:themeColor="text1"/>
          <w:sz w:val="24"/>
          <w:szCs w:val="24"/>
        </w:rPr>
        <w:t xml:space="preserve">in situ </w:t>
      </w:r>
      <w:r w:rsidRPr="00F57B22">
        <w:rPr>
          <w:rFonts w:ascii="Times New Roman" w:eastAsia="Times New Roman" w:hAnsi="Times New Roman" w:cs="Times New Roman"/>
          <w:color w:val="000000" w:themeColor="text1"/>
          <w:sz w:val="24"/>
          <w:szCs w:val="24"/>
        </w:rPr>
        <w:t>with newer low-cost sensors if they can be shown to work as well as the more traditional methods. This proposal aims to evaluate low-cost sensors’ viability as alternative methods for generating this data. A comparison study is planned for co-locating low-cost sensors with traditional methods (</w:t>
      </w:r>
      <w:r w:rsidRPr="00F57B22">
        <w:rPr>
          <w:rFonts w:ascii="Times New Roman" w:eastAsia="Times New Roman" w:hAnsi="Times New Roman" w:cs="Times New Roman"/>
          <w:i/>
          <w:iCs/>
          <w:color w:val="000000" w:themeColor="text1"/>
          <w:sz w:val="24"/>
          <w:szCs w:val="24"/>
        </w:rPr>
        <w:t>e.g.,</w:t>
      </w:r>
      <w:r w:rsidRPr="00F57B22">
        <w:rPr>
          <w:rFonts w:ascii="Times New Roman" w:eastAsia="Times New Roman" w:hAnsi="Times New Roman" w:cs="Times New Roman"/>
          <w:color w:val="000000" w:themeColor="text1"/>
          <w:sz w:val="24"/>
          <w:szCs w:val="24"/>
        </w:rPr>
        <w:t xml:space="preserve"> direct measures via sondes and grab samples analyzed in laboratories) at swim beaches in the Kansas City-metro area and in various locations in New England. Comparing results across broad regions with differing bloom characteristics, landscape legacies, and nutrient loads will provide more robust results and help test the performance of these low-cost sensors for many different lake types and settings. If successful, these sensors would provide a cost-effective solution for cyanobacteria bloom monitoring.</w:t>
      </w:r>
    </w:p>
    <w:p w14:paraId="267D3012" w14:textId="0462C90F" w:rsidR="5E96107E" w:rsidRPr="00F57B22" w:rsidRDefault="5E96107E" w:rsidP="00F57B22">
      <w:pPr>
        <w:spacing w:after="0" w:line="240" w:lineRule="auto"/>
        <w:rPr>
          <w:rFonts w:ascii="Times New Roman" w:eastAsia="Times New Roman" w:hAnsi="Times New Roman" w:cs="Times New Roman"/>
          <w:color w:val="000000" w:themeColor="text1"/>
          <w:sz w:val="24"/>
          <w:szCs w:val="24"/>
        </w:rPr>
      </w:pPr>
    </w:p>
    <w:p w14:paraId="409200A4" w14:textId="77777777" w:rsidR="00AA3463" w:rsidRDefault="00AA3463" w:rsidP="4580DFBB">
      <w:pPr>
        <w:spacing w:after="0" w:line="240" w:lineRule="auto"/>
        <w:rPr>
          <w:rFonts w:ascii="Times New Roman" w:eastAsia="Times New Roman" w:hAnsi="Times New Roman" w:cs="Times New Roman"/>
          <w:sz w:val="24"/>
          <w:szCs w:val="24"/>
        </w:rPr>
      </w:pPr>
    </w:p>
    <w:p w14:paraId="1C4F6490" w14:textId="3548C1B0" w:rsidR="00541782" w:rsidRDefault="001347A1" w:rsidP="4580DFBB">
      <w:pPr>
        <w:pStyle w:val="Heading2"/>
        <w:rPr>
          <w:rFonts w:ascii="Times New Roman" w:hAnsi="Times New Roman"/>
          <w:sz w:val="24"/>
          <w:szCs w:val="24"/>
        </w:rPr>
      </w:pPr>
      <w:bookmarkStart w:id="19" w:name="_Toc531072409"/>
      <w:r w:rsidRPr="4580DFBB">
        <w:rPr>
          <w:rFonts w:ascii="Times New Roman" w:hAnsi="Times New Roman"/>
          <w:sz w:val="24"/>
          <w:szCs w:val="24"/>
        </w:rPr>
        <w:t>A</w:t>
      </w:r>
      <w:r w:rsidR="00D23CE0" w:rsidRPr="4580DFBB">
        <w:rPr>
          <w:rFonts w:ascii="Times New Roman" w:hAnsi="Times New Roman"/>
          <w:sz w:val="24"/>
          <w:szCs w:val="24"/>
        </w:rPr>
        <w:t>6</w:t>
      </w:r>
      <w:r w:rsidRPr="4580DFBB">
        <w:rPr>
          <w:rFonts w:ascii="Times New Roman" w:hAnsi="Times New Roman"/>
          <w:sz w:val="24"/>
          <w:szCs w:val="24"/>
        </w:rPr>
        <w:t>. Project/Task Description</w:t>
      </w:r>
      <w:bookmarkEnd w:id="19"/>
    </w:p>
    <w:p w14:paraId="0E56CCE0" w14:textId="77777777" w:rsidR="00005EB7" w:rsidRDefault="00005EB7" w:rsidP="4580DFBB">
      <w:pPr>
        <w:spacing w:after="0" w:line="240" w:lineRule="auto"/>
        <w:rPr>
          <w:rFonts w:ascii="Times New Roman" w:eastAsia="Times New Roman" w:hAnsi="Times New Roman" w:cs="Times New Roman"/>
          <w:sz w:val="24"/>
          <w:szCs w:val="24"/>
        </w:rPr>
      </w:pPr>
    </w:p>
    <w:p w14:paraId="233CBF4B" w14:textId="28FC78F7" w:rsidR="001347A1" w:rsidRDefault="00F57B22" w:rsidP="4580DF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evaluate the efficacy of these low-cost sensors, sensor platforms will be built using off the shelf sensors, Raspberry Pi boards as controllers, and mounted on a floating platform creating a CHEAP buoy.  These CHEAP buoys will be deployed </w:t>
      </w:r>
      <w:r w:rsidR="00961899">
        <w:rPr>
          <w:rFonts w:ascii="Times New Roman" w:eastAsia="Times New Roman" w:hAnsi="Times New Roman" w:cs="Times New Roman"/>
          <w:sz w:val="24"/>
          <w:szCs w:val="24"/>
        </w:rPr>
        <w:t>at several locations (TBD) throughout MO, KS, RI, and MA. Two CHEAP buoys will be co-located with two research buoys with YSI EXO2 sondes, while the others will be deployed in locations that will be regularly sampled with sondes.  This design will allow for comparison of the CHEAP buoy sensors with more expensive research-grade sensors.</w:t>
      </w:r>
      <w:r w:rsidR="332D402E" w:rsidRPr="4580DFBB">
        <w:rPr>
          <w:rFonts w:ascii="Times New Roman" w:eastAsia="Times New Roman" w:hAnsi="Times New Roman" w:cs="Times New Roman"/>
          <w:sz w:val="24"/>
          <w:szCs w:val="24"/>
        </w:rPr>
        <w:t xml:space="preserve"> Ideally, these will be deployed before blooms begin and remain in place through the end of the growing season.  </w:t>
      </w:r>
    </w:p>
    <w:p w14:paraId="556BD618" w14:textId="3DDDD2E4" w:rsidR="38CA568A" w:rsidRDefault="38CA568A" w:rsidP="4580DFBB">
      <w:pPr>
        <w:spacing w:after="0" w:line="240" w:lineRule="auto"/>
        <w:rPr>
          <w:rFonts w:ascii="Times New Roman" w:eastAsia="Times New Roman" w:hAnsi="Times New Roman" w:cs="Times New Roman"/>
          <w:sz w:val="24"/>
          <w:szCs w:val="24"/>
        </w:rPr>
      </w:pPr>
    </w:p>
    <w:p w14:paraId="0A9B3A77" w14:textId="77777777" w:rsidR="00394067" w:rsidRPr="00394067" w:rsidRDefault="00394067" w:rsidP="00394067">
      <w:pPr>
        <w:rPr>
          <w:rFonts w:ascii="Times New Roman" w:eastAsia="Times New Roman" w:hAnsi="Times New Roman" w:cs="Times New Roman"/>
          <w:color w:val="000000" w:themeColor="text1"/>
          <w:sz w:val="24"/>
          <w:szCs w:val="24"/>
        </w:rPr>
      </w:pPr>
      <w:r w:rsidRPr="00394067">
        <w:rPr>
          <w:rFonts w:ascii="Times New Roman" w:eastAsia="Times New Roman" w:hAnsi="Times New Roman" w:cs="Times New Roman"/>
          <w:i/>
          <w:iCs/>
          <w:color w:val="000000" w:themeColor="text1"/>
          <w:sz w:val="24"/>
          <w:szCs w:val="24"/>
        </w:rPr>
        <w:t>Study Location(s):</w:t>
      </w:r>
      <w:r w:rsidRPr="00394067">
        <w:rPr>
          <w:rFonts w:ascii="Times New Roman" w:eastAsia="Times New Roman" w:hAnsi="Times New Roman" w:cs="Times New Roman"/>
          <w:b/>
          <w:bCs/>
          <w:i/>
          <w:iCs/>
          <w:color w:val="000000" w:themeColor="text1"/>
          <w:sz w:val="24"/>
          <w:szCs w:val="24"/>
        </w:rPr>
        <w:t xml:space="preserve"> </w:t>
      </w:r>
      <w:r w:rsidRPr="00394067">
        <w:rPr>
          <w:rFonts w:ascii="Times New Roman" w:eastAsia="Times New Roman" w:hAnsi="Times New Roman" w:cs="Times New Roman"/>
          <w:color w:val="000000" w:themeColor="text1"/>
          <w:sz w:val="24"/>
          <w:szCs w:val="24"/>
        </w:rPr>
        <w:t>Selected sampling locations in Kansas City, MO; Kansas City, KS; Rhode Island and Massachusetts</w:t>
      </w:r>
    </w:p>
    <w:p w14:paraId="001EA679" w14:textId="77777777" w:rsidR="00394067" w:rsidRPr="00394067" w:rsidRDefault="00394067" w:rsidP="00394067">
      <w:pPr>
        <w:rPr>
          <w:rFonts w:ascii="Times New Roman" w:eastAsia="Times New Roman" w:hAnsi="Times New Roman" w:cs="Times New Roman"/>
          <w:i/>
          <w:iCs/>
          <w:color w:val="000000" w:themeColor="text1"/>
          <w:sz w:val="24"/>
          <w:szCs w:val="24"/>
        </w:rPr>
      </w:pPr>
      <w:r w:rsidRPr="00394067">
        <w:rPr>
          <w:rFonts w:ascii="Times New Roman" w:eastAsia="Times New Roman" w:hAnsi="Times New Roman" w:cs="Times New Roman"/>
          <w:i/>
          <w:iCs/>
          <w:color w:val="000000" w:themeColor="text1"/>
          <w:sz w:val="24"/>
          <w:szCs w:val="24"/>
        </w:rPr>
        <w:t xml:space="preserve">Research Approach: </w:t>
      </w:r>
    </w:p>
    <w:p w14:paraId="32E52F1F" w14:textId="77777777" w:rsidR="00394067" w:rsidRPr="00394067" w:rsidRDefault="00394067" w:rsidP="00394067">
      <w:pPr>
        <w:numPr>
          <w:ilvl w:val="0"/>
          <w:numId w:val="6"/>
        </w:numPr>
        <w:rPr>
          <w:rFonts w:ascii="Times New Roman" w:eastAsia="Times New Roman" w:hAnsi="Times New Roman" w:cs="Times New Roman"/>
          <w:bCs/>
          <w:color w:val="000000" w:themeColor="text1"/>
          <w:sz w:val="24"/>
          <w:szCs w:val="24"/>
        </w:rPr>
      </w:pPr>
      <w:r w:rsidRPr="00394067">
        <w:rPr>
          <w:rFonts w:ascii="Times New Roman" w:eastAsia="Times New Roman" w:hAnsi="Times New Roman" w:cs="Times New Roman"/>
          <w:bCs/>
          <w:color w:val="000000" w:themeColor="text1"/>
          <w:sz w:val="24"/>
          <w:szCs w:val="24"/>
        </w:rPr>
        <w:t>Identify lakes in the Region 7 study area with swim beaches that may have high likelihood of blooms (relying heavily on the 10 years of local data in Region 7); ease of access and proximity to laboratories are key factors in site selection.</w:t>
      </w:r>
    </w:p>
    <w:p w14:paraId="1D4D96D3" w14:textId="77777777" w:rsidR="00394067" w:rsidRPr="00394067" w:rsidRDefault="00394067" w:rsidP="00394067">
      <w:pPr>
        <w:numPr>
          <w:ilvl w:val="0"/>
          <w:numId w:val="6"/>
        </w:numPr>
        <w:rPr>
          <w:rFonts w:ascii="Times New Roman" w:eastAsia="Times New Roman" w:hAnsi="Times New Roman" w:cs="Times New Roman"/>
          <w:bCs/>
          <w:color w:val="000000" w:themeColor="text1"/>
          <w:sz w:val="24"/>
          <w:szCs w:val="24"/>
        </w:rPr>
      </w:pPr>
      <w:r w:rsidRPr="00394067">
        <w:rPr>
          <w:rFonts w:ascii="Times New Roman" w:eastAsia="Times New Roman" w:hAnsi="Times New Roman" w:cs="Times New Roman"/>
          <w:bCs/>
          <w:color w:val="000000" w:themeColor="text1"/>
          <w:sz w:val="24"/>
          <w:szCs w:val="24"/>
        </w:rPr>
        <w:lastRenderedPageBreak/>
        <w:t>Identify lakes in New England for testing relationships between key parameters.  Access to lakes, existing data, and proximity to ORD laboratory in Narragansett, RI are key factors in site selection.</w:t>
      </w:r>
    </w:p>
    <w:p w14:paraId="449FE75B" w14:textId="77777777" w:rsidR="00394067" w:rsidRPr="00394067" w:rsidRDefault="00394067" w:rsidP="00394067">
      <w:pPr>
        <w:numPr>
          <w:ilvl w:val="0"/>
          <w:numId w:val="6"/>
        </w:numPr>
        <w:rPr>
          <w:rFonts w:ascii="Times New Roman" w:eastAsia="Times New Roman" w:hAnsi="Times New Roman" w:cs="Times New Roman"/>
          <w:bCs/>
          <w:color w:val="000000" w:themeColor="text1"/>
          <w:sz w:val="24"/>
          <w:szCs w:val="24"/>
        </w:rPr>
      </w:pPr>
      <w:r w:rsidRPr="00394067">
        <w:rPr>
          <w:rFonts w:ascii="Times New Roman" w:eastAsia="Times New Roman" w:hAnsi="Times New Roman" w:cs="Times New Roman"/>
          <w:bCs/>
          <w:color w:val="000000" w:themeColor="text1"/>
          <w:sz w:val="24"/>
          <w:szCs w:val="24"/>
        </w:rPr>
        <w:t xml:space="preserve">Identify key parameters for study and determine responsible laboratories for conducting analyses.  </w:t>
      </w:r>
    </w:p>
    <w:p w14:paraId="457B6B92" w14:textId="77777777" w:rsidR="00394067" w:rsidRPr="00394067" w:rsidRDefault="00394067" w:rsidP="00394067">
      <w:pPr>
        <w:numPr>
          <w:ilvl w:val="0"/>
          <w:numId w:val="6"/>
        </w:numPr>
        <w:rPr>
          <w:rFonts w:ascii="Times New Roman" w:eastAsia="Times New Roman" w:hAnsi="Times New Roman" w:cs="Times New Roman"/>
          <w:bCs/>
          <w:color w:val="000000" w:themeColor="text1"/>
          <w:sz w:val="24"/>
          <w:szCs w:val="24"/>
        </w:rPr>
      </w:pPr>
      <w:r w:rsidRPr="00394067">
        <w:rPr>
          <w:rFonts w:ascii="Times New Roman" w:eastAsia="Times New Roman" w:hAnsi="Times New Roman" w:cs="Times New Roman"/>
          <w:bCs/>
          <w:color w:val="000000" w:themeColor="text1"/>
          <w:sz w:val="24"/>
          <w:szCs w:val="24"/>
        </w:rPr>
        <w:t>Establish sampling frequency and determine which low-cost methods will be compared</w:t>
      </w:r>
    </w:p>
    <w:p w14:paraId="2ADA8DE4" w14:textId="77777777" w:rsidR="00394067" w:rsidRPr="00394067" w:rsidRDefault="00394067" w:rsidP="00394067">
      <w:pPr>
        <w:numPr>
          <w:ilvl w:val="0"/>
          <w:numId w:val="6"/>
        </w:numPr>
        <w:rPr>
          <w:rFonts w:ascii="Times New Roman" w:eastAsia="Times New Roman" w:hAnsi="Times New Roman" w:cs="Times New Roman"/>
          <w:bCs/>
          <w:color w:val="000000" w:themeColor="text1"/>
          <w:sz w:val="24"/>
          <w:szCs w:val="24"/>
        </w:rPr>
      </w:pPr>
      <w:r w:rsidRPr="00394067">
        <w:rPr>
          <w:rFonts w:ascii="Times New Roman" w:eastAsia="Times New Roman" w:hAnsi="Times New Roman" w:cs="Times New Roman"/>
          <w:bCs/>
          <w:color w:val="000000" w:themeColor="text1"/>
          <w:sz w:val="24"/>
          <w:szCs w:val="24"/>
        </w:rPr>
        <w:t>Develop sampling strategy, analytical requests, shipping requirements; purchase sampling supplies and prepare project plan</w:t>
      </w:r>
    </w:p>
    <w:p w14:paraId="1D82331B" w14:textId="77777777" w:rsidR="00394067" w:rsidRPr="00394067" w:rsidRDefault="00394067" w:rsidP="00394067">
      <w:pPr>
        <w:numPr>
          <w:ilvl w:val="0"/>
          <w:numId w:val="6"/>
        </w:numPr>
        <w:rPr>
          <w:rFonts w:ascii="Times New Roman" w:eastAsia="Times New Roman" w:hAnsi="Times New Roman" w:cs="Times New Roman"/>
          <w:color w:val="000000" w:themeColor="text1"/>
          <w:sz w:val="24"/>
          <w:szCs w:val="24"/>
        </w:rPr>
      </w:pPr>
      <w:r w:rsidRPr="00394067">
        <w:rPr>
          <w:rFonts w:ascii="Times New Roman" w:eastAsia="Times New Roman" w:hAnsi="Times New Roman" w:cs="Times New Roman"/>
          <w:bCs/>
          <w:color w:val="000000" w:themeColor="text1"/>
          <w:sz w:val="24"/>
          <w:szCs w:val="24"/>
        </w:rPr>
        <w:t>Collect and analyze samples multiple times between Memorial Day and Labor Day (recreational season)</w:t>
      </w:r>
    </w:p>
    <w:p w14:paraId="26EF4D08" w14:textId="77777777" w:rsidR="00394067" w:rsidRPr="00394067" w:rsidRDefault="00394067" w:rsidP="00394067">
      <w:pPr>
        <w:numPr>
          <w:ilvl w:val="0"/>
          <w:numId w:val="6"/>
        </w:numPr>
        <w:rPr>
          <w:rFonts w:ascii="Times New Roman" w:eastAsia="Times New Roman" w:hAnsi="Times New Roman" w:cs="Times New Roman"/>
          <w:color w:val="000000" w:themeColor="text1"/>
          <w:sz w:val="24"/>
          <w:szCs w:val="24"/>
        </w:rPr>
      </w:pPr>
      <w:r w:rsidRPr="00394067">
        <w:rPr>
          <w:rFonts w:ascii="Times New Roman" w:eastAsia="Times New Roman" w:hAnsi="Times New Roman" w:cs="Times New Roman"/>
          <w:bCs/>
          <w:color w:val="000000" w:themeColor="text1"/>
          <w:sz w:val="24"/>
          <w:szCs w:val="24"/>
        </w:rPr>
        <w:t>Analyze results and prepare reports</w:t>
      </w:r>
    </w:p>
    <w:p w14:paraId="76043CFD" w14:textId="1BA4A52E" w:rsidR="00F71597" w:rsidRDefault="00F71597" w:rsidP="38CA568A">
      <w:pPr>
        <w:rPr>
          <w:rFonts w:ascii="Times New Roman" w:eastAsia="Times New Roman" w:hAnsi="Times New Roman" w:cs="Times New Roman"/>
          <w:color w:val="000000" w:themeColor="text1"/>
          <w:sz w:val="24"/>
          <w:szCs w:val="24"/>
        </w:rPr>
      </w:pPr>
    </w:p>
    <w:tbl>
      <w:tblPr>
        <w:tblW w:w="4802" w:type="dxa"/>
        <w:tblInd w:w="1038" w:type="dxa"/>
        <w:tblLayout w:type="fixed"/>
        <w:tblLook w:val="04A0" w:firstRow="1" w:lastRow="0" w:firstColumn="1" w:lastColumn="0" w:noHBand="0" w:noVBand="1"/>
      </w:tblPr>
      <w:tblGrid>
        <w:gridCol w:w="411"/>
        <w:gridCol w:w="225"/>
        <w:gridCol w:w="600"/>
        <w:gridCol w:w="585"/>
        <w:gridCol w:w="585"/>
        <w:gridCol w:w="615"/>
        <w:gridCol w:w="594"/>
        <w:gridCol w:w="557"/>
        <w:gridCol w:w="630"/>
      </w:tblGrid>
      <w:tr w:rsidR="00B351C2" w:rsidRPr="002739EF" w14:paraId="2A80D62F" w14:textId="77777777" w:rsidTr="00B351C2">
        <w:trPr>
          <w:trHeight w:val="20"/>
        </w:trPr>
        <w:tc>
          <w:tcPr>
            <w:tcW w:w="2406" w:type="dxa"/>
            <w:gridSpan w:val="5"/>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B17573A" w14:textId="77777777" w:rsidR="00B351C2" w:rsidRPr="002739EF" w:rsidRDefault="00B351C2" w:rsidP="4580DFBB">
            <w:pPr>
              <w:jc w:val="cente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2021</w:t>
            </w:r>
          </w:p>
        </w:tc>
        <w:tc>
          <w:tcPr>
            <w:tcW w:w="2396" w:type="dxa"/>
            <w:gridSpan w:val="4"/>
            <w:tcBorders>
              <w:top w:val="single" w:sz="8" w:space="0" w:color="auto"/>
              <w:left w:val="nil"/>
              <w:bottom w:val="single" w:sz="4" w:space="0" w:color="auto"/>
              <w:right w:val="single" w:sz="4" w:space="0" w:color="auto"/>
            </w:tcBorders>
            <w:shd w:val="clear" w:color="auto" w:fill="auto"/>
            <w:noWrap/>
            <w:vAlign w:val="bottom"/>
            <w:hideMark/>
          </w:tcPr>
          <w:p w14:paraId="097A0E3C" w14:textId="77777777" w:rsidR="00B351C2" w:rsidRPr="002739EF" w:rsidRDefault="00B351C2" w:rsidP="4580DFBB">
            <w:pPr>
              <w:jc w:val="cente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2022</w:t>
            </w:r>
          </w:p>
        </w:tc>
      </w:tr>
      <w:tr w:rsidR="00B351C2" w:rsidRPr="002739EF" w14:paraId="5FB20455" w14:textId="77777777" w:rsidTr="00B351C2">
        <w:trPr>
          <w:trHeight w:val="20"/>
        </w:trPr>
        <w:tc>
          <w:tcPr>
            <w:tcW w:w="636" w:type="dxa"/>
            <w:gridSpan w:val="2"/>
            <w:tcBorders>
              <w:top w:val="nil"/>
              <w:left w:val="single" w:sz="8" w:space="0" w:color="auto"/>
              <w:bottom w:val="single" w:sz="4" w:space="0" w:color="auto"/>
              <w:right w:val="single" w:sz="4" w:space="0" w:color="auto"/>
            </w:tcBorders>
            <w:shd w:val="clear" w:color="auto" w:fill="auto"/>
            <w:noWrap/>
            <w:vAlign w:val="bottom"/>
            <w:hideMark/>
          </w:tcPr>
          <w:p w14:paraId="2BA5A05E" w14:textId="5BD65D6F" w:rsidR="00B351C2" w:rsidRPr="002739EF" w:rsidRDefault="00B351C2"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Q1</w:t>
            </w:r>
          </w:p>
        </w:tc>
        <w:tc>
          <w:tcPr>
            <w:tcW w:w="600" w:type="dxa"/>
            <w:tcBorders>
              <w:top w:val="nil"/>
              <w:left w:val="nil"/>
              <w:bottom w:val="single" w:sz="4" w:space="0" w:color="auto"/>
              <w:right w:val="single" w:sz="4" w:space="0" w:color="auto"/>
            </w:tcBorders>
            <w:shd w:val="clear" w:color="auto" w:fill="auto"/>
            <w:noWrap/>
            <w:vAlign w:val="bottom"/>
            <w:hideMark/>
          </w:tcPr>
          <w:p w14:paraId="0C060115" w14:textId="77777777" w:rsidR="00B351C2" w:rsidRPr="002739EF" w:rsidRDefault="00B351C2"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Q2</w:t>
            </w:r>
          </w:p>
        </w:tc>
        <w:tc>
          <w:tcPr>
            <w:tcW w:w="585" w:type="dxa"/>
            <w:tcBorders>
              <w:top w:val="nil"/>
              <w:left w:val="nil"/>
              <w:bottom w:val="single" w:sz="4" w:space="0" w:color="auto"/>
              <w:right w:val="single" w:sz="4" w:space="0" w:color="auto"/>
            </w:tcBorders>
            <w:shd w:val="clear" w:color="auto" w:fill="auto"/>
            <w:noWrap/>
            <w:vAlign w:val="bottom"/>
            <w:hideMark/>
          </w:tcPr>
          <w:p w14:paraId="5D642851" w14:textId="77777777" w:rsidR="00B351C2" w:rsidRPr="002739EF" w:rsidRDefault="00B351C2"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Q3</w:t>
            </w:r>
          </w:p>
        </w:tc>
        <w:tc>
          <w:tcPr>
            <w:tcW w:w="585" w:type="dxa"/>
            <w:tcBorders>
              <w:top w:val="nil"/>
              <w:left w:val="nil"/>
              <w:bottom w:val="single" w:sz="4" w:space="0" w:color="auto"/>
              <w:right w:val="single" w:sz="4" w:space="0" w:color="auto"/>
            </w:tcBorders>
            <w:shd w:val="clear" w:color="auto" w:fill="auto"/>
            <w:noWrap/>
            <w:vAlign w:val="bottom"/>
            <w:hideMark/>
          </w:tcPr>
          <w:p w14:paraId="666B9346" w14:textId="77777777" w:rsidR="00B351C2" w:rsidRPr="002739EF" w:rsidRDefault="00B351C2"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Q4</w:t>
            </w:r>
          </w:p>
        </w:tc>
        <w:tc>
          <w:tcPr>
            <w:tcW w:w="615" w:type="dxa"/>
            <w:tcBorders>
              <w:top w:val="nil"/>
              <w:left w:val="nil"/>
              <w:bottom w:val="single" w:sz="4" w:space="0" w:color="auto"/>
              <w:right w:val="single" w:sz="4" w:space="0" w:color="auto"/>
            </w:tcBorders>
            <w:shd w:val="clear" w:color="auto" w:fill="auto"/>
            <w:noWrap/>
            <w:vAlign w:val="bottom"/>
            <w:hideMark/>
          </w:tcPr>
          <w:p w14:paraId="47FDDB31" w14:textId="32BFA3E5" w:rsidR="00B351C2" w:rsidRPr="002739EF" w:rsidRDefault="00B351C2"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Q1</w:t>
            </w:r>
          </w:p>
        </w:tc>
        <w:tc>
          <w:tcPr>
            <w:tcW w:w="594" w:type="dxa"/>
            <w:tcBorders>
              <w:top w:val="nil"/>
              <w:left w:val="nil"/>
              <w:bottom w:val="single" w:sz="4" w:space="0" w:color="auto"/>
              <w:right w:val="single" w:sz="4" w:space="0" w:color="auto"/>
            </w:tcBorders>
            <w:shd w:val="clear" w:color="auto" w:fill="auto"/>
            <w:noWrap/>
            <w:vAlign w:val="bottom"/>
            <w:hideMark/>
          </w:tcPr>
          <w:p w14:paraId="70CEBCD1" w14:textId="4DF1FDF4" w:rsidR="00B351C2" w:rsidRPr="002739EF" w:rsidRDefault="00B351C2"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Q2</w:t>
            </w:r>
          </w:p>
        </w:tc>
        <w:tc>
          <w:tcPr>
            <w:tcW w:w="557" w:type="dxa"/>
            <w:tcBorders>
              <w:top w:val="nil"/>
              <w:left w:val="nil"/>
              <w:bottom w:val="single" w:sz="4" w:space="0" w:color="auto"/>
              <w:right w:val="single" w:sz="4" w:space="0" w:color="auto"/>
            </w:tcBorders>
            <w:shd w:val="clear" w:color="auto" w:fill="auto"/>
            <w:noWrap/>
            <w:vAlign w:val="bottom"/>
            <w:hideMark/>
          </w:tcPr>
          <w:p w14:paraId="462E8BD8" w14:textId="1A8A0539" w:rsidR="00B351C2" w:rsidRPr="002739EF" w:rsidRDefault="00B351C2"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Q3</w:t>
            </w:r>
          </w:p>
        </w:tc>
        <w:tc>
          <w:tcPr>
            <w:tcW w:w="630" w:type="dxa"/>
            <w:tcBorders>
              <w:top w:val="nil"/>
              <w:left w:val="nil"/>
              <w:bottom w:val="single" w:sz="4" w:space="0" w:color="auto"/>
              <w:right w:val="single" w:sz="4" w:space="0" w:color="auto"/>
            </w:tcBorders>
            <w:shd w:val="clear" w:color="auto" w:fill="auto"/>
            <w:noWrap/>
            <w:vAlign w:val="bottom"/>
            <w:hideMark/>
          </w:tcPr>
          <w:p w14:paraId="02B7C94B" w14:textId="739A8CEE" w:rsidR="00B351C2" w:rsidRPr="002739EF" w:rsidRDefault="00B351C2"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Q4</w:t>
            </w:r>
          </w:p>
        </w:tc>
      </w:tr>
      <w:tr w:rsidR="00B351C2" w:rsidRPr="002739EF" w14:paraId="77761F79" w14:textId="77777777" w:rsidTr="00B351C2">
        <w:trPr>
          <w:trHeight w:val="20"/>
        </w:trPr>
        <w:tc>
          <w:tcPr>
            <w:tcW w:w="636" w:type="dxa"/>
            <w:gridSpan w:val="2"/>
            <w:tcBorders>
              <w:top w:val="single" w:sz="4" w:space="0" w:color="auto"/>
              <w:left w:val="single" w:sz="8" w:space="0" w:color="auto"/>
              <w:bottom w:val="single" w:sz="4" w:space="0" w:color="auto"/>
              <w:right w:val="nil"/>
            </w:tcBorders>
            <w:shd w:val="clear" w:color="auto" w:fill="FF0000"/>
          </w:tcPr>
          <w:p w14:paraId="4B5D12AA" w14:textId="77777777" w:rsidR="00B351C2" w:rsidRPr="002739EF" w:rsidRDefault="00B351C2" w:rsidP="4580DFBB">
            <w:pPr>
              <w:rPr>
                <w:rFonts w:ascii="Times New Roman" w:eastAsia="Times New Roman" w:hAnsi="Times New Roman" w:cs="Times New Roman"/>
                <w:color w:val="000000"/>
                <w:sz w:val="24"/>
                <w:szCs w:val="24"/>
              </w:rPr>
            </w:pPr>
          </w:p>
        </w:tc>
        <w:tc>
          <w:tcPr>
            <w:tcW w:w="600" w:type="dxa"/>
            <w:tcBorders>
              <w:top w:val="nil"/>
              <w:left w:val="single" w:sz="4" w:space="0" w:color="auto"/>
              <w:bottom w:val="single" w:sz="4" w:space="0" w:color="auto"/>
              <w:right w:val="single" w:sz="4" w:space="0" w:color="auto"/>
            </w:tcBorders>
            <w:shd w:val="clear" w:color="auto" w:fill="FF0000"/>
          </w:tcPr>
          <w:p w14:paraId="4CA1CFCF" w14:textId="77777777" w:rsidR="00B351C2" w:rsidRPr="002739EF" w:rsidRDefault="00B351C2" w:rsidP="4580DFBB">
            <w:pPr>
              <w:rPr>
                <w:rFonts w:ascii="Times New Roman" w:eastAsia="Times New Roman" w:hAnsi="Times New Roman" w:cs="Times New Roman"/>
                <w:color w:val="000000"/>
                <w:sz w:val="24"/>
                <w:szCs w:val="24"/>
              </w:rPr>
            </w:pPr>
          </w:p>
        </w:tc>
        <w:tc>
          <w:tcPr>
            <w:tcW w:w="585" w:type="dxa"/>
            <w:tcBorders>
              <w:top w:val="nil"/>
              <w:left w:val="nil"/>
              <w:bottom w:val="single" w:sz="4" w:space="0" w:color="auto"/>
              <w:right w:val="single" w:sz="4" w:space="0" w:color="auto"/>
            </w:tcBorders>
            <w:shd w:val="clear" w:color="auto" w:fill="FFFFFF" w:themeFill="background1"/>
            <w:hideMark/>
          </w:tcPr>
          <w:p w14:paraId="76AE200C" w14:textId="77777777" w:rsidR="00B351C2" w:rsidRPr="002739EF" w:rsidRDefault="00B351C2"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585" w:type="dxa"/>
            <w:tcBorders>
              <w:top w:val="nil"/>
              <w:left w:val="nil"/>
              <w:bottom w:val="single" w:sz="4" w:space="0" w:color="auto"/>
              <w:right w:val="single" w:sz="4" w:space="0" w:color="auto"/>
            </w:tcBorders>
            <w:shd w:val="clear" w:color="auto" w:fill="FFFFFF" w:themeFill="background1"/>
            <w:noWrap/>
            <w:hideMark/>
          </w:tcPr>
          <w:p w14:paraId="11106320" w14:textId="77777777" w:rsidR="00B351C2" w:rsidRPr="002739EF" w:rsidRDefault="00B351C2"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color w:val="000000" w:themeColor="text1"/>
                <w:sz w:val="24"/>
                <w:szCs w:val="24"/>
              </w:rPr>
              <w:t> </w:t>
            </w:r>
          </w:p>
        </w:tc>
        <w:tc>
          <w:tcPr>
            <w:tcW w:w="615" w:type="dxa"/>
            <w:tcBorders>
              <w:top w:val="nil"/>
              <w:left w:val="nil"/>
              <w:bottom w:val="single" w:sz="4" w:space="0" w:color="auto"/>
              <w:right w:val="single" w:sz="4" w:space="0" w:color="auto"/>
            </w:tcBorders>
            <w:shd w:val="clear" w:color="auto" w:fill="FFFFFF" w:themeFill="background1"/>
            <w:noWrap/>
            <w:vAlign w:val="bottom"/>
            <w:hideMark/>
          </w:tcPr>
          <w:p w14:paraId="3CB7725B" w14:textId="77777777" w:rsidR="00B351C2" w:rsidRPr="002739EF" w:rsidRDefault="00B351C2"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c>
          <w:tcPr>
            <w:tcW w:w="594" w:type="dxa"/>
            <w:tcBorders>
              <w:top w:val="nil"/>
              <w:left w:val="nil"/>
              <w:bottom w:val="single" w:sz="4" w:space="0" w:color="auto"/>
              <w:right w:val="single" w:sz="4" w:space="0" w:color="auto"/>
            </w:tcBorders>
            <w:shd w:val="clear" w:color="auto" w:fill="FFFFFF" w:themeFill="background1"/>
            <w:noWrap/>
            <w:vAlign w:val="bottom"/>
            <w:hideMark/>
          </w:tcPr>
          <w:p w14:paraId="64AADB95" w14:textId="77777777" w:rsidR="00B351C2" w:rsidRPr="002739EF" w:rsidRDefault="00B351C2"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c>
          <w:tcPr>
            <w:tcW w:w="557" w:type="dxa"/>
            <w:tcBorders>
              <w:top w:val="nil"/>
              <w:left w:val="nil"/>
              <w:bottom w:val="single" w:sz="4" w:space="0" w:color="auto"/>
              <w:right w:val="single" w:sz="4" w:space="0" w:color="auto"/>
            </w:tcBorders>
            <w:shd w:val="clear" w:color="auto" w:fill="FFFFFF" w:themeFill="background1"/>
            <w:noWrap/>
            <w:vAlign w:val="bottom"/>
            <w:hideMark/>
          </w:tcPr>
          <w:p w14:paraId="09B6CAC2" w14:textId="77777777" w:rsidR="00B351C2" w:rsidRPr="002739EF" w:rsidRDefault="00B351C2"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48D2FF8" w14:textId="77777777" w:rsidR="00B351C2" w:rsidRPr="002739EF" w:rsidRDefault="00B351C2"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r>
      <w:tr w:rsidR="00B351C2" w:rsidRPr="002739EF" w14:paraId="780D643E" w14:textId="77777777" w:rsidTr="00B351C2">
        <w:trPr>
          <w:trHeight w:val="20"/>
        </w:trPr>
        <w:tc>
          <w:tcPr>
            <w:tcW w:w="636" w:type="dxa"/>
            <w:gridSpan w:val="2"/>
            <w:tcBorders>
              <w:top w:val="single" w:sz="4" w:space="0" w:color="auto"/>
              <w:left w:val="single" w:sz="8" w:space="0" w:color="auto"/>
              <w:bottom w:val="single" w:sz="4" w:space="0" w:color="auto"/>
              <w:right w:val="single" w:sz="4" w:space="0" w:color="auto"/>
            </w:tcBorders>
            <w:shd w:val="clear" w:color="auto" w:fill="FFFFFF" w:themeFill="background1"/>
            <w:noWrap/>
            <w:vAlign w:val="bottom"/>
            <w:hideMark/>
          </w:tcPr>
          <w:p w14:paraId="09A251C2" w14:textId="77777777" w:rsidR="00B351C2" w:rsidRPr="002739EF" w:rsidRDefault="00B351C2"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c>
          <w:tcPr>
            <w:tcW w:w="600" w:type="dxa"/>
            <w:tcBorders>
              <w:top w:val="nil"/>
              <w:left w:val="nil"/>
              <w:bottom w:val="single" w:sz="4" w:space="0" w:color="auto"/>
              <w:right w:val="single" w:sz="4" w:space="0" w:color="auto"/>
            </w:tcBorders>
            <w:shd w:val="clear" w:color="auto" w:fill="FFFF00"/>
            <w:noWrap/>
            <w:vAlign w:val="bottom"/>
            <w:hideMark/>
          </w:tcPr>
          <w:p w14:paraId="33272910" w14:textId="77777777" w:rsidR="00B351C2" w:rsidRPr="00CC238A" w:rsidRDefault="00B351C2" w:rsidP="4580DFBB">
            <w:pPr>
              <w:rPr>
                <w:rFonts w:ascii="Times New Roman" w:eastAsia="Times New Roman" w:hAnsi="Times New Roman" w:cs="Times New Roman"/>
                <w:b/>
                <w:bCs/>
                <w:color w:val="FFFF00"/>
                <w:sz w:val="24"/>
                <w:szCs w:val="24"/>
              </w:rPr>
            </w:pPr>
            <w:r w:rsidRPr="4580DFBB">
              <w:rPr>
                <w:rFonts w:ascii="Times New Roman" w:eastAsia="Times New Roman" w:hAnsi="Times New Roman" w:cs="Times New Roman"/>
                <w:b/>
                <w:bCs/>
                <w:color w:val="000000" w:themeColor="text1"/>
                <w:sz w:val="24"/>
                <w:szCs w:val="24"/>
              </w:rPr>
              <w:t> </w:t>
            </w:r>
          </w:p>
        </w:tc>
        <w:tc>
          <w:tcPr>
            <w:tcW w:w="585" w:type="dxa"/>
            <w:tcBorders>
              <w:top w:val="nil"/>
              <w:left w:val="nil"/>
              <w:bottom w:val="single" w:sz="4" w:space="0" w:color="auto"/>
              <w:right w:val="single" w:sz="4" w:space="0" w:color="auto"/>
            </w:tcBorders>
            <w:shd w:val="clear" w:color="auto" w:fill="FFFF00"/>
            <w:noWrap/>
            <w:vAlign w:val="bottom"/>
            <w:hideMark/>
          </w:tcPr>
          <w:p w14:paraId="005F1D63" w14:textId="77777777" w:rsidR="00B351C2" w:rsidRPr="002739EF" w:rsidRDefault="00B351C2"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c>
          <w:tcPr>
            <w:tcW w:w="585" w:type="dxa"/>
            <w:tcBorders>
              <w:top w:val="nil"/>
              <w:left w:val="nil"/>
              <w:bottom w:val="single" w:sz="4" w:space="0" w:color="auto"/>
              <w:right w:val="single" w:sz="4" w:space="0" w:color="auto"/>
            </w:tcBorders>
            <w:shd w:val="clear" w:color="auto" w:fill="auto"/>
            <w:hideMark/>
          </w:tcPr>
          <w:p w14:paraId="5BF718E2" w14:textId="77777777" w:rsidR="00B351C2" w:rsidRPr="002739EF" w:rsidRDefault="00B351C2"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615" w:type="dxa"/>
            <w:tcBorders>
              <w:top w:val="nil"/>
              <w:left w:val="nil"/>
              <w:bottom w:val="single" w:sz="4" w:space="0" w:color="auto"/>
              <w:right w:val="single" w:sz="4" w:space="0" w:color="auto"/>
            </w:tcBorders>
            <w:shd w:val="clear" w:color="auto" w:fill="auto"/>
            <w:hideMark/>
          </w:tcPr>
          <w:p w14:paraId="31827F9A" w14:textId="77777777" w:rsidR="00B351C2" w:rsidRPr="002739EF" w:rsidRDefault="00B351C2"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594" w:type="dxa"/>
            <w:tcBorders>
              <w:top w:val="nil"/>
              <w:left w:val="nil"/>
              <w:bottom w:val="single" w:sz="4" w:space="0" w:color="auto"/>
              <w:right w:val="single" w:sz="4" w:space="0" w:color="auto"/>
            </w:tcBorders>
            <w:shd w:val="clear" w:color="auto" w:fill="FFFFFF" w:themeFill="background1"/>
            <w:hideMark/>
          </w:tcPr>
          <w:p w14:paraId="76661594" w14:textId="77777777" w:rsidR="00B351C2" w:rsidRPr="002739EF" w:rsidRDefault="00B351C2"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557" w:type="dxa"/>
            <w:tcBorders>
              <w:top w:val="nil"/>
              <w:left w:val="nil"/>
              <w:bottom w:val="single" w:sz="4" w:space="0" w:color="auto"/>
              <w:right w:val="single" w:sz="4" w:space="0" w:color="auto"/>
            </w:tcBorders>
            <w:shd w:val="clear" w:color="auto" w:fill="auto"/>
            <w:hideMark/>
          </w:tcPr>
          <w:p w14:paraId="4556B86A" w14:textId="77777777" w:rsidR="00B351C2" w:rsidRPr="002739EF" w:rsidRDefault="00B351C2"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630" w:type="dxa"/>
            <w:tcBorders>
              <w:top w:val="nil"/>
              <w:left w:val="nil"/>
              <w:bottom w:val="single" w:sz="4" w:space="0" w:color="auto"/>
              <w:right w:val="single" w:sz="4" w:space="0" w:color="auto"/>
            </w:tcBorders>
            <w:shd w:val="clear" w:color="auto" w:fill="auto"/>
            <w:noWrap/>
            <w:vAlign w:val="bottom"/>
            <w:hideMark/>
          </w:tcPr>
          <w:p w14:paraId="2AED98D8" w14:textId="77777777" w:rsidR="00B351C2" w:rsidRPr="002739EF" w:rsidRDefault="00B351C2"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r>
      <w:tr w:rsidR="00B351C2" w:rsidRPr="002739EF" w14:paraId="2AD627A2" w14:textId="77777777" w:rsidTr="00B351C2">
        <w:trPr>
          <w:trHeight w:val="20"/>
        </w:trPr>
        <w:tc>
          <w:tcPr>
            <w:tcW w:w="636" w:type="dxa"/>
            <w:gridSpan w:val="2"/>
            <w:tcBorders>
              <w:top w:val="nil"/>
              <w:left w:val="single" w:sz="8" w:space="0" w:color="auto"/>
              <w:bottom w:val="single" w:sz="4" w:space="0" w:color="auto"/>
              <w:right w:val="single" w:sz="4" w:space="0" w:color="auto"/>
            </w:tcBorders>
            <w:shd w:val="clear" w:color="auto" w:fill="FFFFFF" w:themeFill="background1"/>
            <w:noWrap/>
            <w:vAlign w:val="bottom"/>
          </w:tcPr>
          <w:p w14:paraId="34CB8D32" w14:textId="77777777" w:rsidR="00B351C2" w:rsidRPr="002739EF" w:rsidRDefault="00B351C2" w:rsidP="4580DFBB">
            <w:pPr>
              <w:rPr>
                <w:rFonts w:ascii="Times New Roman" w:eastAsia="Times New Roman" w:hAnsi="Times New Roman" w:cs="Times New Roman"/>
                <w:b/>
                <w:bCs/>
                <w:color w:val="000000"/>
                <w:sz w:val="24"/>
                <w:szCs w:val="24"/>
              </w:rPr>
            </w:pPr>
          </w:p>
        </w:tc>
        <w:tc>
          <w:tcPr>
            <w:tcW w:w="600" w:type="dxa"/>
            <w:tcBorders>
              <w:top w:val="nil"/>
              <w:left w:val="nil"/>
              <w:bottom w:val="single" w:sz="4" w:space="0" w:color="auto"/>
              <w:right w:val="single" w:sz="4" w:space="0" w:color="auto"/>
            </w:tcBorders>
            <w:shd w:val="clear" w:color="auto" w:fill="FFFFFF" w:themeFill="background1"/>
            <w:noWrap/>
            <w:vAlign w:val="bottom"/>
          </w:tcPr>
          <w:p w14:paraId="7FF47593" w14:textId="77777777" w:rsidR="00B351C2" w:rsidRPr="002739EF" w:rsidRDefault="00B351C2" w:rsidP="4580DFBB">
            <w:pPr>
              <w:rPr>
                <w:rFonts w:ascii="Times New Roman" w:eastAsia="Times New Roman" w:hAnsi="Times New Roman" w:cs="Times New Roman"/>
                <w:b/>
                <w:bCs/>
                <w:color w:val="000000"/>
                <w:sz w:val="24"/>
                <w:szCs w:val="24"/>
              </w:rPr>
            </w:pPr>
          </w:p>
        </w:tc>
        <w:tc>
          <w:tcPr>
            <w:tcW w:w="585" w:type="dxa"/>
            <w:tcBorders>
              <w:top w:val="nil"/>
              <w:left w:val="nil"/>
              <w:bottom w:val="single" w:sz="4" w:space="0" w:color="auto"/>
              <w:right w:val="single" w:sz="4" w:space="0" w:color="auto"/>
            </w:tcBorders>
            <w:shd w:val="clear" w:color="auto" w:fill="ED7D31" w:themeFill="accent2"/>
            <w:noWrap/>
            <w:vAlign w:val="bottom"/>
          </w:tcPr>
          <w:p w14:paraId="604F945E" w14:textId="77777777" w:rsidR="00B351C2" w:rsidRPr="002739EF" w:rsidRDefault="00B351C2" w:rsidP="4580DFBB">
            <w:pPr>
              <w:rPr>
                <w:rFonts w:ascii="Times New Roman" w:eastAsia="Times New Roman" w:hAnsi="Times New Roman" w:cs="Times New Roman"/>
                <w:b/>
                <w:bCs/>
                <w:color w:val="000000"/>
                <w:sz w:val="24"/>
                <w:szCs w:val="24"/>
              </w:rPr>
            </w:pPr>
          </w:p>
        </w:tc>
        <w:tc>
          <w:tcPr>
            <w:tcW w:w="585" w:type="dxa"/>
            <w:tcBorders>
              <w:top w:val="nil"/>
              <w:left w:val="nil"/>
              <w:bottom w:val="single" w:sz="4" w:space="0" w:color="auto"/>
              <w:right w:val="single" w:sz="4" w:space="0" w:color="auto"/>
            </w:tcBorders>
            <w:shd w:val="clear" w:color="auto" w:fill="ED7D31" w:themeFill="accent2"/>
            <w:noWrap/>
            <w:vAlign w:val="bottom"/>
          </w:tcPr>
          <w:p w14:paraId="67FBBFAD" w14:textId="77777777" w:rsidR="00B351C2" w:rsidRPr="002739EF" w:rsidRDefault="00B351C2" w:rsidP="4580DFBB">
            <w:pPr>
              <w:rPr>
                <w:rFonts w:ascii="Times New Roman" w:eastAsia="Times New Roman" w:hAnsi="Times New Roman" w:cs="Times New Roman"/>
                <w:b/>
                <w:bCs/>
                <w:color w:val="000000"/>
                <w:sz w:val="24"/>
                <w:szCs w:val="24"/>
              </w:rPr>
            </w:pPr>
          </w:p>
        </w:tc>
        <w:tc>
          <w:tcPr>
            <w:tcW w:w="615" w:type="dxa"/>
            <w:tcBorders>
              <w:top w:val="nil"/>
              <w:left w:val="nil"/>
              <w:bottom w:val="single" w:sz="4" w:space="0" w:color="auto"/>
              <w:right w:val="single" w:sz="4" w:space="0" w:color="auto"/>
            </w:tcBorders>
            <w:shd w:val="clear" w:color="auto" w:fill="auto"/>
          </w:tcPr>
          <w:p w14:paraId="3FF52E68" w14:textId="77777777" w:rsidR="00B351C2" w:rsidRPr="002739EF" w:rsidRDefault="00B351C2" w:rsidP="4580DFBB">
            <w:pPr>
              <w:rPr>
                <w:rFonts w:ascii="Times New Roman" w:eastAsia="Times New Roman" w:hAnsi="Times New Roman" w:cs="Times New Roman"/>
                <w:color w:val="000000"/>
                <w:sz w:val="24"/>
                <w:szCs w:val="24"/>
              </w:rPr>
            </w:pPr>
          </w:p>
        </w:tc>
        <w:tc>
          <w:tcPr>
            <w:tcW w:w="594" w:type="dxa"/>
            <w:tcBorders>
              <w:top w:val="nil"/>
              <w:left w:val="nil"/>
              <w:bottom w:val="single" w:sz="4" w:space="0" w:color="auto"/>
              <w:right w:val="single" w:sz="4" w:space="0" w:color="auto"/>
            </w:tcBorders>
            <w:shd w:val="clear" w:color="auto" w:fill="auto"/>
          </w:tcPr>
          <w:p w14:paraId="3C022E76" w14:textId="77777777" w:rsidR="00B351C2" w:rsidRPr="002739EF" w:rsidRDefault="00B351C2" w:rsidP="4580DFBB">
            <w:pPr>
              <w:rPr>
                <w:rFonts w:ascii="Times New Roman" w:eastAsia="Times New Roman" w:hAnsi="Times New Roman" w:cs="Times New Roman"/>
                <w:color w:val="000000"/>
                <w:sz w:val="24"/>
                <w:szCs w:val="24"/>
              </w:rPr>
            </w:pPr>
          </w:p>
        </w:tc>
        <w:tc>
          <w:tcPr>
            <w:tcW w:w="557" w:type="dxa"/>
            <w:tcBorders>
              <w:top w:val="nil"/>
              <w:left w:val="nil"/>
              <w:bottom w:val="single" w:sz="4" w:space="0" w:color="auto"/>
              <w:right w:val="single" w:sz="4" w:space="0" w:color="auto"/>
            </w:tcBorders>
            <w:shd w:val="clear" w:color="auto" w:fill="auto"/>
          </w:tcPr>
          <w:p w14:paraId="3ABD472C" w14:textId="77777777" w:rsidR="00B351C2" w:rsidRPr="002739EF" w:rsidRDefault="00B351C2" w:rsidP="4580DFBB">
            <w:pPr>
              <w:rPr>
                <w:rFonts w:ascii="Times New Roman" w:eastAsia="Times New Roman" w:hAnsi="Times New Roman" w:cs="Times New Roman"/>
                <w:color w:val="000000"/>
                <w:sz w:val="24"/>
                <w:szCs w:val="24"/>
              </w:rPr>
            </w:pPr>
          </w:p>
        </w:tc>
        <w:tc>
          <w:tcPr>
            <w:tcW w:w="630" w:type="dxa"/>
            <w:tcBorders>
              <w:top w:val="nil"/>
              <w:left w:val="nil"/>
              <w:bottom w:val="single" w:sz="4" w:space="0" w:color="auto"/>
              <w:right w:val="single" w:sz="4" w:space="0" w:color="auto"/>
            </w:tcBorders>
            <w:shd w:val="clear" w:color="auto" w:fill="auto"/>
          </w:tcPr>
          <w:p w14:paraId="0A6048D1" w14:textId="77777777" w:rsidR="00B351C2" w:rsidRPr="002739EF" w:rsidRDefault="00B351C2" w:rsidP="4580DFBB">
            <w:pPr>
              <w:rPr>
                <w:rFonts w:ascii="Times New Roman" w:eastAsia="Times New Roman" w:hAnsi="Times New Roman" w:cs="Times New Roman"/>
                <w:color w:val="000000"/>
                <w:sz w:val="24"/>
                <w:szCs w:val="24"/>
              </w:rPr>
            </w:pPr>
          </w:p>
        </w:tc>
      </w:tr>
      <w:tr w:rsidR="00B351C2" w:rsidRPr="002739EF" w14:paraId="6A38275C" w14:textId="77777777" w:rsidTr="00B351C2">
        <w:trPr>
          <w:trHeight w:val="20"/>
        </w:trPr>
        <w:tc>
          <w:tcPr>
            <w:tcW w:w="636" w:type="dxa"/>
            <w:gridSpan w:val="2"/>
            <w:tcBorders>
              <w:top w:val="nil"/>
              <w:left w:val="single" w:sz="8" w:space="0" w:color="auto"/>
              <w:bottom w:val="single" w:sz="4" w:space="0" w:color="auto"/>
              <w:right w:val="single" w:sz="4" w:space="0" w:color="auto"/>
            </w:tcBorders>
            <w:shd w:val="clear" w:color="auto" w:fill="FFFFFF" w:themeFill="background1"/>
            <w:noWrap/>
            <w:vAlign w:val="bottom"/>
            <w:hideMark/>
          </w:tcPr>
          <w:p w14:paraId="74BB440C" w14:textId="77777777" w:rsidR="00B351C2" w:rsidRPr="002739EF" w:rsidRDefault="00B351C2"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c>
          <w:tcPr>
            <w:tcW w:w="600" w:type="dxa"/>
            <w:tcBorders>
              <w:top w:val="nil"/>
              <w:left w:val="nil"/>
              <w:bottom w:val="single" w:sz="4" w:space="0" w:color="auto"/>
              <w:right w:val="single" w:sz="4" w:space="0" w:color="auto"/>
            </w:tcBorders>
            <w:shd w:val="clear" w:color="auto" w:fill="FFFFFF" w:themeFill="background1"/>
            <w:noWrap/>
            <w:vAlign w:val="bottom"/>
            <w:hideMark/>
          </w:tcPr>
          <w:p w14:paraId="4F2E642A" w14:textId="77777777" w:rsidR="00B351C2" w:rsidRPr="002739EF" w:rsidRDefault="00B351C2"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c>
          <w:tcPr>
            <w:tcW w:w="585" w:type="dxa"/>
            <w:tcBorders>
              <w:top w:val="nil"/>
              <w:left w:val="nil"/>
              <w:bottom w:val="single" w:sz="4" w:space="0" w:color="auto"/>
              <w:right w:val="single" w:sz="4" w:space="0" w:color="auto"/>
            </w:tcBorders>
            <w:shd w:val="clear" w:color="auto" w:fill="FFFFFF" w:themeFill="background1"/>
            <w:noWrap/>
            <w:vAlign w:val="bottom"/>
            <w:hideMark/>
          </w:tcPr>
          <w:p w14:paraId="41C57700" w14:textId="77777777" w:rsidR="00B351C2" w:rsidRPr="002739EF" w:rsidRDefault="00B351C2"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c>
          <w:tcPr>
            <w:tcW w:w="585" w:type="dxa"/>
            <w:tcBorders>
              <w:top w:val="nil"/>
              <w:left w:val="nil"/>
              <w:bottom w:val="single" w:sz="4" w:space="0" w:color="auto"/>
              <w:right w:val="single" w:sz="4" w:space="0" w:color="auto"/>
            </w:tcBorders>
            <w:shd w:val="clear" w:color="auto" w:fill="92D050"/>
            <w:noWrap/>
            <w:vAlign w:val="bottom"/>
            <w:hideMark/>
          </w:tcPr>
          <w:p w14:paraId="4F730960" w14:textId="77777777" w:rsidR="00B351C2" w:rsidRPr="002739EF" w:rsidRDefault="00B351C2"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c>
          <w:tcPr>
            <w:tcW w:w="615" w:type="dxa"/>
            <w:tcBorders>
              <w:top w:val="nil"/>
              <w:left w:val="nil"/>
              <w:bottom w:val="single" w:sz="4" w:space="0" w:color="auto"/>
              <w:right w:val="single" w:sz="4" w:space="0" w:color="auto"/>
            </w:tcBorders>
            <w:shd w:val="clear" w:color="auto" w:fill="92D050"/>
            <w:hideMark/>
          </w:tcPr>
          <w:p w14:paraId="0B3B8191" w14:textId="77777777" w:rsidR="00B351C2" w:rsidRPr="002739EF" w:rsidRDefault="00B351C2"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594" w:type="dxa"/>
            <w:tcBorders>
              <w:top w:val="nil"/>
              <w:left w:val="nil"/>
              <w:bottom w:val="single" w:sz="4" w:space="0" w:color="auto"/>
              <w:right w:val="single" w:sz="4" w:space="0" w:color="auto"/>
            </w:tcBorders>
            <w:shd w:val="clear" w:color="auto" w:fill="auto"/>
            <w:hideMark/>
          </w:tcPr>
          <w:p w14:paraId="04E65B6A" w14:textId="77777777" w:rsidR="00B351C2" w:rsidRPr="002739EF" w:rsidRDefault="00B351C2"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557" w:type="dxa"/>
            <w:tcBorders>
              <w:top w:val="nil"/>
              <w:left w:val="nil"/>
              <w:bottom w:val="single" w:sz="4" w:space="0" w:color="auto"/>
              <w:right w:val="single" w:sz="4" w:space="0" w:color="auto"/>
            </w:tcBorders>
            <w:shd w:val="clear" w:color="auto" w:fill="auto"/>
            <w:hideMark/>
          </w:tcPr>
          <w:p w14:paraId="144DACC7" w14:textId="77777777" w:rsidR="00B351C2" w:rsidRPr="002739EF" w:rsidRDefault="00B351C2"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630" w:type="dxa"/>
            <w:tcBorders>
              <w:top w:val="nil"/>
              <w:left w:val="nil"/>
              <w:bottom w:val="single" w:sz="4" w:space="0" w:color="auto"/>
              <w:right w:val="single" w:sz="4" w:space="0" w:color="auto"/>
            </w:tcBorders>
            <w:shd w:val="clear" w:color="auto" w:fill="auto"/>
            <w:hideMark/>
          </w:tcPr>
          <w:p w14:paraId="02EA1BC6" w14:textId="77777777" w:rsidR="00B351C2" w:rsidRPr="002739EF" w:rsidRDefault="00B351C2"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r>
      <w:tr w:rsidR="00B351C2" w:rsidRPr="002739EF" w14:paraId="731B0498" w14:textId="77777777" w:rsidTr="00B351C2">
        <w:trPr>
          <w:trHeight w:val="20"/>
        </w:trPr>
        <w:tc>
          <w:tcPr>
            <w:tcW w:w="636" w:type="dxa"/>
            <w:gridSpan w:val="2"/>
            <w:tcBorders>
              <w:top w:val="nil"/>
              <w:left w:val="single" w:sz="8" w:space="0" w:color="auto"/>
              <w:bottom w:val="single" w:sz="4" w:space="0" w:color="auto"/>
              <w:right w:val="single" w:sz="4" w:space="0" w:color="auto"/>
            </w:tcBorders>
            <w:shd w:val="clear" w:color="auto" w:fill="FFFFFF" w:themeFill="background1"/>
            <w:noWrap/>
            <w:vAlign w:val="bottom"/>
            <w:hideMark/>
          </w:tcPr>
          <w:p w14:paraId="074AE99E" w14:textId="77777777" w:rsidR="00B351C2" w:rsidRPr="002739EF" w:rsidRDefault="00B351C2"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c>
          <w:tcPr>
            <w:tcW w:w="600" w:type="dxa"/>
            <w:tcBorders>
              <w:top w:val="nil"/>
              <w:left w:val="nil"/>
              <w:bottom w:val="single" w:sz="4" w:space="0" w:color="auto"/>
              <w:right w:val="single" w:sz="4" w:space="0" w:color="auto"/>
            </w:tcBorders>
            <w:shd w:val="clear" w:color="auto" w:fill="FFFFFF" w:themeFill="background1"/>
            <w:noWrap/>
            <w:vAlign w:val="bottom"/>
            <w:hideMark/>
          </w:tcPr>
          <w:p w14:paraId="5FF0F9CF" w14:textId="77777777" w:rsidR="00B351C2" w:rsidRPr="002739EF" w:rsidRDefault="00B351C2"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c>
          <w:tcPr>
            <w:tcW w:w="585" w:type="dxa"/>
            <w:tcBorders>
              <w:top w:val="nil"/>
              <w:left w:val="nil"/>
              <w:bottom w:val="single" w:sz="4" w:space="0" w:color="auto"/>
              <w:right w:val="single" w:sz="4" w:space="0" w:color="auto"/>
            </w:tcBorders>
            <w:shd w:val="clear" w:color="auto" w:fill="FFFFFF" w:themeFill="background1"/>
            <w:noWrap/>
            <w:vAlign w:val="bottom"/>
            <w:hideMark/>
          </w:tcPr>
          <w:p w14:paraId="3AAC68DE" w14:textId="77777777" w:rsidR="00B351C2" w:rsidRPr="002739EF" w:rsidRDefault="00B351C2"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c>
          <w:tcPr>
            <w:tcW w:w="585" w:type="dxa"/>
            <w:tcBorders>
              <w:top w:val="nil"/>
              <w:left w:val="nil"/>
              <w:bottom w:val="single" w:sz="4" w:space="0" w:color="auto"/>
              <w:right w:val="single" w:sz="4" w:space="0" w:color="auto"/>
            </w:tcBorders>
            <w:shd w:val="clear" w:color="auto" w:fill="auto"/>
            <w:hideMark/>
          </w:tcPr>
          <w:p w14:paraId="033FF15B" w14:textId="77777777" w:rsidR="00B351C2" w:rsidRPr="002739EF" w:rsidRDefault="00B351C2"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615" w:type="dxa"/>
            <w:tcBorders>
              <w:top w:val="nil"/>
              <w:left w:val="nil"/>
              <w:bottom w:val="single" w:sz="4" w:space="0" w:color="auto"/>
              <w:right w:val="single" w:sz="4" w:space="0" w:color="auto"/>
            </w:tcBorders>
            <w:shd w:val="clear" w:color="auto" w:fill="00B0F0"/>
            <w:hideMark/>
          </w:tcPr>
          <w:p w14:paraId="471AE854" w14:textId="77777777" w:rsidR="00B351C2" w:rsidRPr="002739EF" w:rsidRDefault="00B351C2"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594" w:type="dxa"/>
            <w:tcBorders>
              <w:top w:val="nil"/>
              <w:left w:val="nil"/>
              <w:bottom w:val="single" w:sz="4" w:space="0" w:color="auto"/>
              <w:right w:val="single" w:sz="4" w:space="0" w:color="auto"/>
            </w:tcBorders>
            <w:shd w:val="clear" w:color="auto" w:fill="00B0F0"/>
            <w:hideMark/>
          </w:tcPr>
          <w:p w14:paraId="6E4FC82A" w14:textId="77777777" w:rsidR="00B351C2" w:rsidRPr="002739EF" w:rsidRDefault="00B351C2"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557" w:type="dxa"/>
            <w:tcBorders>
              <w:top w:val="nil"/>
              <w:left w:val="nil"/>
              <w:bottom w:val="single" w:sz="4" w:space="0" w:color="auto"/>
              <w:right w:val="single" w:sz="4" w:space="0" w:color="auto"/>
            </w:tcBorders>
            <w:shd w:val="clear" w:color="auto" w:fill="auto"/>
            <w:hideMark/>
          </w:tcPr>
          <w:p w14:paraId="05BEE873" w14:textId="77777777" w:rsidR="00B351C2" w:rsidRPr="002739EF" w:rsidRDefault="00B351C2"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630" w:type="dxa"/>
            <w:tcBorders>
              <w:top w:val="nil"/>
              <w:left w:val="nil"/>
              <w:bottom w:val="single" w:sz="4" w:space="0" w:color="auto"/>
              <w:right w:val="single" w:sz="4" w:space="0" w:color="auto"/>
            </w:tcBorders>
            <w:shd w:val="clear" w:color="auto" w:fill="auto"/>
            <w:hideMark/>
          </w:tcPr>
          <w:p w14:paraId="07E83A8E" w14:textId="77777777" w:rsidR="00B351C2" w:rsidRPr="002739EF" w:rsidRDefault="00B351C2"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r>
      <w:tr w:rsidR="00F71597" w:rsidRPr="002739EF" w14:paraId="476C75F2" w14:textId="77777777" w:rsidTr="00B351C2">
        <w:trPr>
          <w:trHeight w:val="20"/>
        </w:trPr>
        <w:tc>
          <w:tcPr>
            <w:tcW w:w="411" w:type="dxa"/>
            <w:tcBorders>
              <w:top w:val="nil"/>
              <w:left w:val="single" w:sz="8" w:space="0" w:color="auto"/>
              <w:bottom w:val="nil"/>
              <w:right w:val="nil"/>
            </w:tcBorders>
            <w:shd w:val="clear" w:color="auto" w:fill="FF0000"/>
            <w:hideMark/>
          </w:tcPr>
          <w:p w14:paraId="6E8C1F18" w14:textId="77777777" w:rsidR="00F71597" w:rsidRPr="002739EF" w:rsidRDefault="2F380C31"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4391" w:type="dxa"/>
            <w:gridSpan w:val="8"/>
            <w:tcBorders>
              <w:top w:val="single" w:sz="4" w:space="0" w:color="auto"/>
              <w:left w:val="nil"/>
              <w:bottom w:val="nil"/>
              <w:right w:val="single" w:sz="8" w:space="0" w:color="000000" w:themeColor="text1"/>
            </w:tcBorders>
            <w:shd w:val="clear" w:color="auto" w:fill="FFFFFF" w:themeFill="background1"/>
          </w:tcPr>
          <w:p w14:paraId="2ECBA569" w14:textId="4C67C8B6" w:rsidR="00F010D8" w:rsidRDefault="534B14C4" w:rsidP="44BA4F1D">
            <w:pPr>
              <w:rPr>
                <w:rFonts w:ascii="Times New Roman" w:eastAsia="Times New Roman" w:hAnsi="Times New Roman" w:cs="Times New Roman"/>
                <w:b/>
                <w:bCs/>
                <w:sz w:val="24"/>
                <w:szCs w:val="24"/>
              </w:rPr>
            </w:pPr>
            <w:r w:rsidRPr="44BA4F1D">
              <w:rPr>
                <w:rFonts w:ascii="Times New Roman" w:eastAsia="Times New Roman" w:hAnsi="Times New Roman" w:cs="Times New Roman"/>
                <w:b/>
                <w:bCs/>
                <w:sz w:val="24"/>
                <w:szCs w:val="24"/>
              </w:rPr>
              <w:t xml:space="preserve">QAPP Preparation </w:t>
            </w:r>
          </w:p>
        </w:tc>
      </w:tr>
      <w:tr w:rsidR="00F71597" w:rsidRPr="002739EF" w14:paraId="2328A4EE" w14:textId="77777777" w:rsidTr="00B351C2">
        <w:trPr>
          <w:trHeight w:val="20"/>
        </w:trPr>
        <w:tc>
          <w:tcPr>
            <w:tcW w:w="411" w:type="dxa"/>
            <w:tcBorders>
              <w:top w:val="nil"/>
              <w:left w:val="single" w:sz="8" w:space="0" w:color="auto"/>
              <w:bottom w:val="nil"/>
              <w:right w:val="nil"/>
            </w:tcBorders>
            <w:shd w:val="clear" w:color="auto" w:fill="FFFF00"/>
            <w:hideMark/>
          </w:tcPr>
          <w:p w14:paraId="26F5A1D4" w14:textId="77777777" w:rsidR="00F71597" w:rsidRPr="002739EF" w:rsidRDefault="2F380C31"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4391" w:type="dxa"/>
            <w:gridSpan w:val="8"/>
            <w:tcBorders>
              <w:top w:val="nil"/>
              <w:left w:val="nil"/>
              <w:bottom w:val="nil"/>
              <w:right w:val="single" w:sz="8" w:space="0" w:color="000000" w:themeColor="text1"/>
            </w:tcBorders>
            <w:shd w:val="clear" w:color="auto" w:fill="auto"/>
          </w:tcPr>
          <w:p w14:paraId="536D8C4A" w14:textId="597E625B" w:rsidR="00F010D8" w:rsidRDefault="6886631A" w:rsidP="4580DFBB">
            <w:pPr>
              <w:rPr>
                <w:rFonts w:ascii="Times New Roman" w:eastAsia="Times New Roman" w:hAnsi="Times New Roman" w:cs="Times New Roman"/>
                <w:b/>
                <w:bCs/>
                <w:color w:val="000000" w:themeColor="text1"/>
                <w:sz w:val="24"/>
                <w:szCs w:val="24"/>
              </w:rPr>
            </w:pPr>
            <w:r w:rsidRPr="44BA4F1D">
              <w:rPr>
                <w:rFonts w:ascii="Times New Roman" w:eastAsia="Times New Roman" w:hAnsi="Times New Roman" w:cs="Times New Roman"/>
                <w:b/>
                <w:bCs/>
                <w:color w:val="000000" w:themeColor="text1"/>
                <w:sz w:val="24"/>
                <w:szCs w:val="24"/>
              </w:rPr>
              <w:t xml:space="preserve">Data collection (buoys </w:t>
            </w:r>
            <w:r w:rsidR="00BF32EC">
              <w:rPr>
                <w:rFonts w:ascii="Times New Roman" w:eastAsia="Times New Roman" w:hAnsi="Times New Roman" w:cs="Times New Roman"/>
                <w:b/>
                <w:bCs/>
                <w:color w:val="000000" w:themeColor="text1"/>
                <w:sz w:val="24"/>
                <w:szCs w:val="24"/>
              </w:rPr>
              <w:t>deployed</w:t>
            </w:r>
            <w:r w:rsidRPr="44BA4F1D">
              <w:rPr>
                <w:rFonts w:ascii="Times New Roman" w:eastAsia="Times New Roman" w:hAnsi="Times New Roman" w:cs="Times New Roman"/>
                <w:b/>
                <w:bCs/>
                <w:color w:val="000000" w:themeColor="text1"/>
                <w:sz w:val="24"/>
                <w:szCs w:val="24"/>
              </w:rPr>
              <w:t>)</w:t>
            </w:r>
          </w:p>
        </w:tc>
      </w:tr>
      <w:tr w:rsidR="00F71597" w:rsidRPr="002739EF" w14:paraId="4FE460D8" w14:textId="77777777" w:rsidTr="00B351C2">
        <w:trPr>
          <w:trHeight w:val="20"/>
        </w:trPr>
        <w:tc>
          <w:tcPr>
            <w:tcW w:w="411" w:type="dxa"/>
            <w:tcBorders>
              <w:top w:val="nil"/>
              <w:left w:val="single" w:sz="8" w:space="0" w:color="auto"/>
              <w:bottom w:val="nil"/>
              <w:right w:val="nil"/>
            </w:tcBorders>
            <w:shd w:val="clear" w:color="auto" w:fill="ED7D31" w:themeFill="accent2"/>
          </w:tcPr>
          <w:p w14:paraId="694BF5AE" w14:textId="77777777" w:rsidR="00F71597" w:rsidRPr="002739EF" w:rsidRDefault="00F71597" w:rsidP="4580DFBB">
            <w:pPr>
              <w:rPr>
                <w:rFonts w:ascii="Times New Roman" w:eastAsia="Times New Roman" w:hAnsi="Times New Roman" w:cs="Times New Roman"/>
                <w:color w:val="000000"/>
                <w:sz w:val="24"/>
                <w:szCs w:val="24"/>
              </w:rPr>
            </w:pPr>
          </w:p>
        </w:tc>
        <w:tc>
          <w:tcPr>
            <w:tcW w:w="4391" w:type="dxa"/>
            <w:gridSpan w:val="8"/>
            <w:tcBorders>
              <w:top w:val="nil"/>
              <w:left w:val="nil"/>
              <w:bottom w:val="nil"/>
              <w:right w:val="single" w:sz="8" w:space="0" w:color="000000" w:themeColor="text1"/>
            </w:tcBorders>
            <w:shd w:val="clear" w:color="auto" w:fill="auto"/>
          </w:tcPr>
          <w:p w14:paraId="11035FB8" w14:textId="07B3C0C3" w:rsidR="00F010D8" w:rsidRDefault="384F11E3" w:rsidP="44BA4F1D">
            <w:pPr>
              <w:rPr>
                <w:rFonts w:ascii="Times New Roman" w:eastAsia="Times New Roman" w:hAnsi="Times New Roman" w:cs="Times New Roman"/>
                <w:b/>
                <w:bCs/>
                <w:sz w:val="24"/>
                <w:szCs w:val="24"/>
              </w:rPr>
            </w:pPr>
            <w:r w:rsidRPr="44BA4F1D">
              <w:rPr>
                <w:rFonts w:ascii="Times New Roman" w:eastAsia="Times New Roman" w:hAnsi="Times New Roman" w:cs="Times New Roman"/>
                <w:b/>
                <w:bCs/>
                <w:sz w:val="24"/>
                <w:szCs w:val="24"/>
              </w:rPr>
              <w:t>Sample analysis</w:t>
            </w:r>
          </w:p>
        </w:tc>
      </w:tr>
      <w:tr w:rsidR="00F71597" w:rsidRPr="002739EF" w14:paraId="23704184" w14:textId="77777777" w:rsidTr="00B351C2">
        <w:trPr>
          <w:trHeight w:val="20"/>
        </w:trPr>
        <w:tc>
          <w:tcPr>
            <w:tcW w:w="411" w:type="dxa"/>
            <w:tcBorders>
              <w:top w:val="nil"/>
              <w:left w:val="single" w:sz="8" w:space="0" w:color="auto"/>
              <w:bottom w:val="nil"/>
              <w:right w:val="nil"/>
            </w:tcBorders>
            <w:shd w:val="clear" w:color="auto" w:fill="92D050"/>
            <w:hideMark/>
          </w:tcPr>
          <w:p w14:paraId="07641F6E" w14:textId="77777777" w:rsidR="00F71597" w:rsidRPr="002739EF" w:rsidRDefault="2F380C31"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4391" w:type="dxa"/>
            <w:gridSpan w:val="8"/>
            <w:tcBorders>
              <w:top w:val="nil"/>
              <w:left w:val="nil"/>
              <w:bottom w:val="nil"/>
              <w:right w:val="single" w:sz="8" w:space="0" w:color="000000" w:themeColor="text1"/>
            </w:tcBorders>
            <w:shd w:val="clear" w:color="auto" w:fill="auto"/>
          </w:tcPr>
          <w:p w14:paraId="3112A39F" w14:textId="383D9AC9" w:rsidR="00F010D8" w:rsidRDefault="6D4E3087" w:rsidP="44BA4F1D">
            <w:pPr>
              <w:rPr>
                <w:rFonts w:ascii="Times New Roman" w:eastAsia="Times New Roman" w:hAnsi="Times New Roman" w:cs="Times New Roman"/>
                <w:b/>
                <w:bCs/>
                <w:sz w:val="24"/>
                <w:szCs w:val="24"/>
              </w:rPr>
            </w:pPr>
            <w:r w:rsidRPr="44BA4F1D">
              <w:rPr>
                <w:rFonts w:ascii="Times New Roman" w:eastAsia="Times New Roman" w:hAnsi="Times New Roman" w:cs="Times New Roman"/>
                <w:b/>
                <w:bCs/>
                <w:sz w:val="24"/>
                <w:szCs w:val="24"/>
              </w:rPr>
              <w:t>Data Analysis</w:t>
            </w:r>
          </w:p>
        </w:tc>
      </w:tr>
      <w:tr w:rsidR="00F71597" w:rsidRPr="002739EF" w14:paraId="29854E41" w14:textId="77777777" w:rsidTr="00B351C2">
        <w:trPr>
          <w:trHeight w:val="558"/>
        </w:trPr>
        <w:tc>
          <w:tcPr>
            <w:tcW w:w="411" w:type="dxa"/>
            <w:tcBorders>
              <w:top w:val="nil"/>
              <w:left w:val="single" w:sz="8" w:space="0" w:color="auto"/>
              <w:bottom w:val="nil"/>
              <w:right w:val="nil"/>
            </w:tcBorders>
            <w:shd w:val="clear" w:color="auto" w:fill="00B0F0"/>
            <w:hideMark/>
          </w:tcPr>
          <w:p w14:paraId="248E3068" w14:textId="77777777" w:rsidR="00F71597" w:rsidRPr="002739EF" w:rsidRDefault="2F380C31"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4391" w:type="dxa"/>
            <w:gridSpan w:val="8"/>
            <w:tcBorders>
              <w:top w:val="nil"/>
              <w:left w:val="nil"/>
              <w:bottom w:val="nil"/>
              <w:right w:val="single" w:sz="8" w:space="0" w:color="000000" w:themeColor="text1"/>
            </w:tcBorders>
            <w:shd w:val="clear" w:color="auto" w:fill="auto"/>
          </w:tcPr>
          <w:p w14:paraId="44BA7DC7" w14:textId="3FB69D4D" w:rsidR="00F010D8" w:rsidRDefault="40C92F1B" w:rsidP="5A5081AB">
            <w:pPr>
              <w:rPr>
                <w:rFonts w:ascii="Times New Roman" w:eastAsia="Times New Roman" w:hAnsi="Times New Roman" w:cs="Times New Roman"/>
                <w:b/>
                <w:bCs/>
                <w:color w:val="000000" w:themeColor="text1"/>
                <w:sz w:val="24"/>
                <w:szCs w:val="24"/>
              </w:rPr>
            </w:pPr>
            <w:r w:rsidRPr="44BA4F1D">
              <w:rPr>
                <w:rFonts w:ascii="Times New Roman" w:eastAsia="Times New Roman" w:hAnsi="Times New Roman" w:cs="Times New Roman"/>
                <w:b/>
                <w:bCs/>
                <w:color w:val="000000" w:themeColor="text1"/>
                <w:sz w:val="24"/>
                <w:szCs w:val="24"/>
              </w:rPr>
              <w:t>Report</w:t>
            </w:r>
            <w:r w:rsidR="00B351C2">
              <w:rPr>
                <w:rFonts w:ascii="Times New Roman" w:eastAsia="Times New Roman" w:hAnsi="Times New Roman" w:cs="Times New Roman"/>
                <w:b/>
                <w:bCs/>
                <w:color w:val="000000" w:themeColor="text1"/>
                <w:sz w:val="24"/>
                <w:szCs w:val="24"/>
              </w:rPr>
              <w:t xml:space="preserve">, </w:t>
            </w:r>
            <w:r w:rsidRPr="44BA4F1D">
              <w:rPr>
                <w:rFonts w:ascii="Times New Roman" w:eastAsia="Times New Roman" w:hAnsi="Times New Roman" w:cs="Times New Roman"/>
                <w:b/>
                <w:bCs/>
                <w:color w:val="000000" w:themeColor="text1"/>
                <w:sz w:val="24"/>
                <w:szCs w:val="24"/>
              </w:rPr>
              <w:t>manuscript</w:t>
            </w:r>
            <w:r w:rsidR="00B351C2">
              <w:rPr>
                <w:rFonts w:ascii="Times New Roman" w:eastAsia="Times New Roman" w:hAnsi="Times New Roman" w:cs="Times New Roman"/>
                <w:b/>
                <w:bCs/>
                <w:color w:val="000000" w:themeColor="text1"/>
                <w:sz w:val="24"/>
                <w:szCs w:val="24"/>
              </w:rPr>
              <w:t>, or presentation</w:t>
            </w:r>
            <w:r w:rsidRPr="44BA4F1D">
              <w:rPr>
                <w:rFonts w:ascii="Times New Roman" w:eastAsia="Times New Roman" w:hAnsi="Times New Roman" w:cs="Times New Roman"/>
                <w:b/>
                <w:bCs/>
                <w:color w:val="000000" w:themeColor="text1"/>
                <w:sz w:val="24"/>
                <w:szCs w:val="24"/>
              </w:rPr>
              <w:t xml:space="preserve"> preparation and submission</w:t>
            </w:r>
          </w:p>
        </w:tc>
      </w:tr>
    </w:tbl>
    <w:p w14:paraId="7F89D5CC" w14:textId="33080DFC" w:rsidR="5A5081AB" w:rsidRDefault="5A5081AB"/>
    <w:p w14:paraId="1661A583" w14:textId="77777777" w:rsidR="00F71597" w:rsidRDefault="00F71597" w:rsidP="38CA568A">
      <w:pPr>
        <w:rPr>
          <w:rFonts w:ascii="Times New Roman" w:eastAsia="Times New Roman" w:hAnsi="Times New Roman" w:cs="Times New Roman"/>
          <w:color w:val="000000" w:themeColor="text1"/>
          <w:sz w:val="24"/>
          <w:szCs w:val="24"/>
        </w:rPr>
      </w:pPr>
    </w:p>
    <w:p w14:paraId="5B3BE148" w14:textId="5D43D662" w:rsidR="38CA568A" w:rsidRDefault="38CA568A" w:rsidP="38CA568A">
      <w:pPr>
        <w:rPr>
          <w:rFonts w:ascii="Times New Roman" w:eastAsia="Times New Roman" w:hAnsi="Times New Roman" w:cs="Times New Roman"/>
          <w:color w:val="000000" w:themeColor="text1"/>
          <w:sz w:val="24"/>
          <w:szCs w:val="24"/>
        </w:rPr>
      </w:pPr>
    </w:p>
    <w:p w14:paraId="2FADA673" w14:textId="396E6251" w:rsidR="38CA568A" w:rsidRDefault="38CA568A" w:rsidP="38CA568A">
      <w:pPr>
        <w:rPr>
          <w:rFonts w:ascii="Times New Roman" w:eastAsia="Times New Roman" w:hAnsi="Times New Roman" w:cs="Times New Roman"/>
          <w:color w:val="000000" w:themeColor="text1"/>
          <w:sz w:val="24"/>
          <w:szCs w:val="24"/>
        </w:rPr>
      </w:pPr>
    </w:p>
    <w:p w14:paraId="6E153FBB" w14:textId="3F2E8EA1" w:rsidR="38CA568A" w:rsidRDefault="38CA568A" w:rsidP="4580DFBB">
      <w:pPr>
        <w:spacing w:after="0" w:line="240" w:lineRule="auto"/>
        <w:rPr>
          <w:rFonts w:ascii="Times New Roman" w:eastAsia="Times New Roman" w:hAnsi="Times New Roman" w:cs="Times New Roman"/>
          <w:i/>
          <w:iCs/>
          <w:sz w:val="24"/>
          <w:szCs w:val="24"/>
        </w:rPr>
      </w:pPr>
    </w:p>
    <w:p w14:paraId="371D24CE" w14:textId="77777777" w:rsidR="00AE6947" w:rsidRDefault="00AE6947" w:rsidP="4580DFBB">
      <w:pPr>
        <w:spacing w:after="0" w:line="240" w:lineRule="auto"/>
        <w:rPr>
          <w:rFonts w:ascii="Times New Roman" w:eastAsia="Times New Roman" w:hAnsi="Times New Roman" w:cs="Times New Roman"/>
          <w:sz w:val="24"/>
          <w:szCs w:val="24"/>
        </w:rPr>
      </w:pPr>
    </w:p>
    <w:p w14:paraId="6C836794" w14:textId="259FD6A8" w:rsidR="001347A1" w:rsidRDefault="002739EF" w:rsidP="4580DFBB">
      <w:pPr>
        <w:pStyle w:val="Heading2"/>
        <w:rPr>
          <w:rFonts w:ascii="Times New Roman" w:hAnsi="Times New Roman"/>
          <w:sz w:val="24"/>
          <w:szCs w:val="24"/>
        </w:rPr>
      </w:pPr>
      <w:bookmarkStart w:id="20" w:name="_Toc531072410"/>
      <w:r w:rsidRPr="4580DFBB">
        <w:rPr>
          <w:rFonts w:ascii="Times New Roman" w:hAnsi="Times New Roman"/>
          <w:sz w:val="24"/>
          <w:szCs w:val="24"/>
        </w:rPr>
        <w:t>A</w:t>
      </w:r>
      <w:r w:rsidR="00D23CE0" w:rsidRPr="4580DFBB">
        <w:rPr>
          <w:rFonts w:ascii="Times New Roman" w:hAnsi="Times New Roman"/>
          <w:sz w:val="24"/>
          <w:szCs w:val="24"/>
        </w:rPr>
        <w:t>7</w:t>
      </w:r>
      <w:r w:rsidRPr="4580DFBB">
        <w:rPr>
          <w:rFonts w:ascii="Times New Roman" w:hAnsi="Times New Roman"/>
          <w:sz w:val="24"/>
          <w:szCs w:val="24"/>
        </w:rPr>
        <w:t xml:space="preserve">. Quality Objectives </w:t>
      </w:r>
      <w:r w:rsidR="00E427BC" w:rsidRPr="4580DFBB">
        <w:rPr>
          <w:rFonts w:ascii="Times New Roman" w:hAnsi="Times New Roman"/>
          <w:sz w:val="24"/>
          <w:szCs w:val="24"/>
        </w:rPr>
        <w:t xml:space="preserve">and Criteria </w:t>
      </w:r>
      <w:r w:rsidRPr="4580DFBB">
        <w:rPr>
          <w:rFonts w:ascii="Times New Roman" w:hAnsi="Times New Roman"/>
          <w:sz w:val="24"/>
          <w:szCs w:val="24"/>
        </w:rPr>
        <w:t>for Measurement Data</w:t>
      </w:r>
      <w:bookmarkEnd w:id="20"/>
    </w:p>
    <w:p w14:paraId="08297B1D" w14:textId="7822E4EF" w:rsidR="001347A1" w:rsidRDefault="001347A1" w:rsidP="4580DFBB">
      <w:pPr>
        <w:spacing w:after="0" w:line="240" w:lineRule="auto"/>
        <w:rPr>
          <w:rFonts w:ascii="Times New Roman" w:eastAsia="Times New Roman" w:hAnsi="Times New Roman" w:cs="Times New Roman"/>
          <w:sz w:val="24"/>
          <w:szCs w:val="24"/>
        </w:rPr>
      </w:pPr>
    </w:p>
    <w:p w14:paraId="25FFD479" w14:textId="26C64DE7" w:rsidR="00005EB7" w:rsidRDefault="3D918D30" w:rsidP="4580DFBB">
      <w:pPr>
        <w:spacing w:after="0" w:line="240" w:lineRule="auto"/>
        <w:rPr>
          <w:rFonts w:ascii="Times New Roman" w:eastAsia="Times New Roman" w:hAnsi="Times New Roman" w:cs="Times New Roman"/>
          <w:color w:val="000000" w:themeColor="text1"/>
          <w:sz w:val="24"/>
          <w:szCs w:val="24"/>
        </w:rPr>
      </w:pPr>
      <w:r w:rsidRPr="4580DFBB">
        <w:rPr>
          <w:rFonts w:ascii="Times New Roman" w:eastAsia="Times New Roman" w:hAnsi="Times New Roman" w:cs="Times New Roman"/>
          <w:color w:val="000000" w:themeColor="text1"/>
          <w:sz w:val="24"/>
          <w:szCs w:val="24"/>
        </w:rPr>
        <w:t xml:space="preserve">The overall quality objective for this project is to generate field data to evaluate the </w:t>
      </w:r>
      <w:r w:rsidR="00B351C2">
        <w:rPr>
          <w:rFonts w:ascii="Times New Roman" w:eastAsia="Times New Roman" w:hAnsi="Times New Roman" w:cs="Times New Roman"/>
          <w:color w:val="000000" w:themeColor="text1"/>
          <w:sz w:val="24"/>
          <w:szCs w:val="24"/>
        </w:rPr>
        <w:t>efficacy of low-cost sensors to identify bloom predictors</w:t>
      </w:r>
      <w:r w:rsidRPr="4580DFBB">
        <w:rPr>
          <w:rFonts w:ascii="Times New Roman" w:eastAsia="Times New Roman" w:hAnsi="Times New Roman" w:cs="Times New Roman"/>
          <w:color w:val="000000" w:themeColor="text1"/>
          <w:sz w:val="24"/>
          <w:szCs w:val="24"/>
        </w:rPr>
        <w:t xml:space="preserve">.  The quality objectives will be maintained by utilizing appropriate quality control measures in both the lab and the field.  Regular calibration of field instruments (See </w:t>
      </w:r>
      <w:r w:rsidRPr="4580DFBB">
        <w:rPr>
          <w:rFonts w:ascii="Times New Roman" w:eastAsia="Times New Roman" w:hAnsi="Times New Roman" w:cs="Times New Roman"/>
          <w:color w:val="000000" w:themeColor="text1"/>
          <w:sz w:val="24"/>
          <w:szCs w:val="24"/>
          <w:highlight w:val="yellow"/>
        </w:rPr>
        <w:t>Section B7 for schedule</w:t>
      </w:r>
      <w:r w:rsidRPr="4580DFBB">
        <w:rPr>
          <w:rFonts w:ascii="Times New Roman" w:eastAsia="Times New Roman" w:hAnsi="Times New Roman" w:cs="Times New Roman"/>
          <w:color w:val="000000" w:themeColor="text1"/>
          <w:sz w:val="24"/>
          <w:szCs w:val="24"/>
        </w:rPr>
        <w:t>) should minimize error produced by the sondes (</w:t>
      </w:r>
      <w:r w:rsidRPr="4580DFBB">
        <w:rPr>
          <w:rFonts w:ascii="Times New Roman" w:eastAsia="Times New Roman" w:hAnsi="Times New Roman" w:cs="Times New Roman"/>
          <w:color w:val="000000" w:themeColor="text1"/>
          <w:sz w:val="24"/>
          <w:szCs w:val="24"/>
          <w:highlight w:val="yellow"/>
        </w:rPr>
        <w:t>see Tables 1 and 2</w:t>
      </w:r>
      <w:r w:rsidRPr="4580DFBB">
        <w:rPr>
          <w:rFonts w:ascii="Times New Roman" w:eastAsia="Times New Roman" w:hAnsi="Times New Roman" w:cs="Times New Roman"/>
          <w:color w:val="000000" w:themeColor="text1"/>
          <w:sz w:val="24"/>
          <w:szCs w:val="24"/>
        </w:rPr>
        <w:t xml:space="preserve"> for measurement range and resolution).  Rigorous application of QA/QC policies in EPA SOPs (see </w:t>
      </w:r>
      <w:r w:rsidRPr="4580DFBB">
        <w:rPr>
          <w:rFonts w:ascii="Times New Roman" w:eastAsia="Times New Roman" w:hAnsi="Times New Roman" w:cs="Times New Roman"/>
          <w:color w:val="000000" w:themeColor="text1"/>
          <w:sz w:val="24"/>
          <w:szCs w:val="24"/>
          <w:highlight w:val="yellow"/>
        </w:rPr>
        <w:t>Section B4</w:t>
      </w:r>
      <w:r w:rsidRPr="4580DFBB">
        <w:rPr>
          <w:rFonts w:ascii="Times New Roman" w:eastAsia="Times New Roman" w:hAnsi="Times New Roman" w:cs="Times New Roman"/>
          <w:color w:val="000000" w:themeColor="text1"/>
          <w:sz w:val="24"/>
          <w:szCs w:val="24"/>
        </w:rPr>
        <w:t xml:space="preserve"> for analytical methods) will be applied during laboratory procedures to ensure data quality and minimize instrumentation or procedural error.</w:t>
      </w:r>
    </w:p>
    <w:p w14:paraId="44DD39F8" w14:textId="0C7CEA1E" w:rsidR="00583C66" w:rsidRDefault="00583C66" w:rsidP="4580DFBB">
      <w:pPr>
        <w:spacing w:after="0" w:line="240" w:lineRule="auto"/>
        <w:rPr>
          <w:rFonts w:ascii="Times New Roman" w:eastAsia="Times New Roman" w:hAnsi="Times New Roman" w:cs="Times New Roman"/>
          <w:sz w:val="24"/>
          <w:szCs w:val="24"/>
        </w:rPr>
      </w:pPr>
    </w:p>
    <w:p w14:paraId="7605BE79" w14:textId="2FA1133E" w:rsidR="00AB34A9" w:rsidRDefault="00AB34A9" w:rsidP="4580DFBB">
      <w:pPr>
        <w:pStyle w:val="Heading2"/>
        <w:rPr>
          <w:rFonts w:ascii="Times New Roman" w:hAnsi="Times New Roman"/>
          <w:sz w:val="24"/>
          <w:szCs w:val="24"/>
        </w:rPr>
      </w:pPr>
      <w:bookmarkStart w:id="21" w:name="_Toc531072411"/>
      <w:r w:rsidRPr="4580DFBB">
        <w:rPr>
          <w:rFonts w:ascii="Times New Roman" w:hAnsi="Times New Roman"/>
          <w:sz w:val="24"/>
          <w:szCs w:val="24"/>
        </w:rPr>
        <w:t>A</w:t>
      </w:r>
      <w:r w:rsidR="00D23CE0" w:rsidRPr="4580DFBB">
        <w:rPr>
          <w:rFonts w:ascii="Times New Roman" w:hAnsi="Times New Roman"/>
          <w:sz w:val="24"/>
          <w:szCs w:val="24"/>
        </w:rPr>
        <w:t>8</w:t>
      </w:r>
      <w:r w:rsidRPr="4580DFBB">
        <w:rPr>
          <w:rFonts w:ascii="Times New Roman" w:hAnsi="Times New Roman"/>
          <w:sz w:val="24"/>
          <w:szCs w:val="24"/>
        </w:rPr>
        <w:t xml:space="preserve">. </w:t>
      </w:r>
      <w:r w:rsidR="002C4C92" w:rsidRPr="4580DFBB">
        <w:rPr>
          <w:rFonts w:ascii="Times New Roman" w:hAnsi="Times New Roman"/>
          <w:sz w:val="24"/>
          <w:szCs w:val="24"/>
        </w:rPr>
        <w:t>Special Training/Certification</w:t>
      </w:r>
      <w:r w:rsidR="00E427BC" w:rsidRPr="4580DFBB">
        <w:rPr>
          <w:rFonts w:ascii="Times New Roman" w:hAnsi="Times New Roman"/>
          <w:sz w:val="24"/>
          <w:szCs w:val="24"/>
        </w:rPr>
        <w:t>s</w:t>
      </w:r>
      <w:bookmarkEnd w:id="21"/>
    </w:p>
    <w:p w14:paraId="556930ED" w14:textId="64F55242" w:rsidR="00AB34A9" w:rsidRDefault="00AB34A9" w:rsidP="4580DFBB">
      <w:pPr>
        <w:spacing w:after="0" w:line="240" w:lineRule="auto"/>
        <w:rPr>
          <w:rFonts w:ascii="Times New Roman" w:eastAsia="Times New Roman" w:hAnsi="Times New Roman" w:cs="Times New Roman"/>
          <w:sz w:val="24"/>
          <w:szCs w:val="24"/>
        </w:rPr>
      </w:pPr>
    </w:p>
    <w:p w14:paraId="3F86CF70" w14:textId="4CC801D2" w:rsidR="00AB34A9" w:rsidRDefault="23E4FE4D" w:rsidP="4580DFBB">
      <w:pPr>
        <w:spacing w:after="0" w:line="240" w:lineRule="auto"/>
        <w:ind w:firstLine="720"/>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None of the field tasks require special training or certification.  Standard training using analyzers at A</w:t>
      </w:r>
      <w:r w:rsidR="79500038" w:rsidRPr="4580DFBB">
        <w:rPr>
          <w:rFonts w:ascii="Times New Roman" w:eastAsia="Times New Roman" w:hAnsi="Times New Roman" w:cs="Times New Roman"/>
          <w:sz w:val="24"/>
          <w:szCs w:val="24"/>
        </w:rPr>
        <w:t>CES</w:t>
      </w:r>
      <w:r w:rsidRPr="4580DFBB">
        <w:rPr>
          <w:rFonts w:ascii="Times New Roman" w:eastAsia="Times New Roman" w:hAnsi="Times New Roman" w:cs="Times New Roman"/>
          <w:sz w:val="24"/>
          <w:szCs w:val="24"/>
        </w:rPr>
        <w:t>D technicians or others who have expertise with the method.  Training will be documented via the ORD competency forms.</w:t>
      </w:r>
    </w:p>
    <w:p w14:paraId="31D0BF46" w14:textId="6B277D0D" w:rsidR="00AB34A9" w:rsidRDefault="00AB34A9" w:rsidP="4580DFBB">
      <w:pPr>
        <w:spacing w:after="0" w:line="240" w:lineRule="auto"/>
        <w:rPr>
          <w:rFonts w:ascii="Times New Roman" w:eastAsia="Times New Roman" w:hAnsi="Times New Roman" w:cs="Times New Roman"/>
          <w:sz w:val="24"/>
          <w:szCs w:val="24"/>
        </w:rPr>
      </w:pPr>
    </w:p>
    <w:p w14:paraId="3046B420" w14:textId="74D1175C" w:rsidR="002739EF" w:rsidRDefault="0052122D" w:rsidP="4580DFBB">
      <w:pPr>
        <w:pStyle w:val="Heading2"/>
        <w:rPr>
          <w:rFonts w:ascii="Times New Roman" w:hAnsi="Times New Roman"/>
          <w:sz w:val="24"/>
          <w:szCs w:val="24"/>
        </w:rPr>
      </w:pPr>
      <w:bookmarkStart w:id="22" w:name="_Toc531072412"/>
      <w:r w:rsidRPr="4580DFBB">
        <w:rPr>
          <w:rFonts w:ascii="Times New Roman" w:hAnsi="Times New Roman"/>
          <w:sz w:val="24"/>
          <w:szCs w:val="24"/>
        </w:rPr>
        <w:t>A</w:t>
      </w:r>
      <w:r w:rsidR="00D23CE0" w:rsidRPr="4580DFBB">
        <w:rPr>
          <w:rFonts w:ascii="Times New Roman" w:hAnsi="Times New Roman"/>
          <w:sz w:val="24"/>
          <w:szCs w:val="24"/>
        </w:rPr>
        <w:t>9</w:t>
      </w:r>
      <w:r w:rsidRPr="4580DFBB">
        <w:rPr>
          <w:rFonts w:ascii="Times New Roman" w:hAnsi="Times New Roman"/>
          <w:sz w:val="24"/>
          <w:szCs w:val="24"/>
        </w:rPr>
        <w:t xml:space="preserve">. </w:t>
      </w:r>
      <w:r w:rsidR="002C4C92" w:rsidRPr="4580DFBB">
        <w:rPr>
          <w:rFonts w:ascii="Times New Roman" w:hAnsi="Times New Roman"/>
          <w:sz w:val="24"/>
          <w:szCs w:val="24"/>
        </w:rPr>
        <w:t xml:space="preserve">Documents and Records </w:t>
      </w:r>
      <w:bookmarkEnd w:id="22"/>
    </w:p>
    <w:p w14:paraId="0901FEB5" w14:textId="33D5EA38" w:rsidR="41BFB53C" w:rsidRDefault="41BFB53C" w:rsidP="4580DFBB">
      <w:pPr>
        <w:spacing w:after="0" w:line="240" w:lineRule="auto"/>
        <w:rPr>
          <w:rFonts w:ascii="Times New Roman" w:eastAsia="Times New Roman" w:hAnsi="Times New Roman" w:cs="Times New Roman"/>
          <w:sz w:val="24"/>
          <w:szCs w:val="24"/>
        </w:rPr>
      </w:pPr>
    </w:p>
    <w:p w14:paraId="433A6462" w14:textId="34EF07C2" w:rsidR="002739EF" w:rsidRDefault="00394067" w:rsidP="4580DFBB">
      <w:pPr>
        <w:spacing w:after="0" w:line="240" w:lineRule="auto"/>
        <w:rPr>
          <w:rFonts w:ascii="Times New Roman" w:eastAsia="Times New Roman" w:hAnsi="Times New Roman" w:cs="Times New Roman"/>
          <w:sz w:val="24"/>
          <w:szCs w:val="24"/>
        </w:rPr>
      </w:pPr>
      <w:r w:rsidRPr="00394067">
        <w:rPr>
          <w:rFonts w:ascii="Times New Roman" w:eastAsia="Times New Roman" w:hAnsi="Times New Roman" w:cs="Times New Roman"/>
          <w:sz w:val="24"/>
          <w:szCs w:val="24"/>
          <w:highlight w:val="yellow"/>
        </w:rPr>
        <w:t>?</w:t>
      </w:r>
      <w:r w:rsidR="5D77BC80" w:rsidRPr="4580DFBB">
        <w:rPr>
          <w:rFonts w:ascii="Times New Roman" w:eastAsia="Times New Roman" w:hAnsi="Times New Roman" w:cs="Times New Roman"/>
          <w:sz w:val="24"/>
          <w:szCs w:val="24"/>
        </w:rPr>
        <w:t xml:space="preserve"> will be responsible for maintaining and updating this QAPP. All field equipment calibrations will be logged in the field notebook upon completion. Any deviance that requires recalibration will also be noted. Dates and times of calibration standard creation for lab procedures will be noted in the lab notebook. Results from standard curves will also be added to the lab notebook.</w:t>
      </w:r>
    </w:p>
    <w:p w14:paraId="5A2D05AB" w14:textId="0813D59C" w:rsidR="002739EF" w:rsidRDefault="002739EF" w:rsidP="4580DFBB">
      <w:pPr>
        <w:spacing w:after="0" w:line="240" w:lineRule="auto"/>
        <w:rPr>
          <w:rFonts w:ascii="Times New Roman" w:eastAsia="Times New Roman" w:hAnsi="Times New Roman" w:cs="Times New Roman"/>
          <w:sz w:val="24"/>
          <w:szCs w:val="24"/>
        </w:rPr>
      </w:pPr>
    </w:p>
    <w:p w14:paraId="2EB06C94" w14:textId="199FD689" w:rsidR="002739EF" w:rsidRDefault="26CF708C" w:rsidP="4580DFBB">
      <w:pPr>
        <w:spacing w:after="0" w:line="240" w:lineRule="auto"/>
        <w:rPr>
          <w:rFonts w:ascii="Times New Roman" w:eastAsia="Times New Roman" w:hAnsi="Times New Roman" w:cs="Times New Roman"/>
          <w:i/>
          <w:iCs/>
          <w:sz w:val="24"/>
          <w:szCs w:val="24"/>
        </w:rPr>
      </w:pPr>
      <w:r w:rsidRPr="4580DFBB">
        <w:rPr>
          <w:rFonts w:ascii="Times New Roman" w:eastAsia="Times New Roman" w:hAnsi="Times New Roman" w:cs="Times New Roman"/>
          <w:i/>
          <w:iCs/>
          <w:sz w:val="24"/>
          <w:szCs w:val="24"/>
        </w:rPr>
        <w:t>Field Tasks</w:t>
      </w:r>
    </w:p>
    <w:p w14:paraId="73049C9A" w14:textId="76D9191A" w:rsidR="002739EF" w:rsidRDefault="00B351C2" w:rsidP="4580DF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26CF708C" w:rsidRPr="4580DFBB">
        <w:rPr>
          <w:rFonts w:ascii="Times New Roman" w:eastAsia="Times New Roman" w:hAnsi="Times New Roman" w:cs="Times New Roman"/>
          <w:sz w:val="24"/>
          <w:szCs w:val="24"/>
        </w:rPr>
        <w:t xml:space="preserve">ite observations will be recorded in Rite in the Rain notebooks (see Section A.5 for description of data to be collected). Data will be transferred </w:t>
      </w:r>
      <w:r>
        <w:rPr>
          <w:rFonts w:ascii="Times New Roman" w:eastAsia="Times New Roman" w:hAnsi="Times New Roman" w:cs="Times New Roman"/>
          <w:sz w:val="24"/>
          <w:szCs w:val="24"/>
        </w:rPr>
        <w:t xml:space="preserve">from buoy storage </w:t>
      </w:r>
      <w:r w:rsidR="26CF708C" w:rsidRPr="4580DFBB">
        <w:rPr>
          <w:rFonts w:ascii="Times New Roman" w:eastAsia="Times New Roman" w:hAnsi="Times New Roman" w:cs="Times New Roman"/>
          <w:sz w:val="24"/>
          <w:szCs w:val="24"/>
        </w:rPr>
        <w:t>to EPA server storage, which is backed up regularly</w:t>
      </w:r>
      <w:r w:rsidR="6F0939A0" w:rsidRPr="4580DFBB">
        <w:rPr>
          <w:rFonts w:ascii="Times New Roman" w:eastAsia="Times New Roman" w:hAnsi="Times New Roman" w:cs="Times New Roman"/>
          <w:sz w:val="24"/>
          <w:szCs w:val="24"/>
        </w:rPr>
        <w:t xml:space="preserve"> (see section B10 for details on data management)</w:t>
      </w:r>
      <w:r w:rsidR="26CF708C" w:rsidRPr="4580DFBB">
        <w:rPr>
          <w:rFonts w:ascii="Times New Roman" w:eastAsia="Times New Roman" w:hAnsi="Times New Roman" w:cs="Times New Roman"/>
          <w:sz w:val="24"/>
          <w:szCs w:val="24"/>
        </w:rPr>
        <w:t>. This study falls into QA Category B for basic environmental research and will follow records schedule 1035b, records will be held for twenty years after project is comp</w:t>
      </w:r>
      <w:r w:rsidR="5BC9692C" w:rsidRPr="4580DFBB">
        <w:rPr>
          <w:rFonts w:ascii="Times New Roman" w:eastAsia="Times New Roman" w:hAnsi="Times New Roman" w:cs="Times New Roman"/>
          <w:sz w:val="24"/>
          <w:szCs w:val="24"/>
        </w:rPr>
        <w:t>l</w:t>
      </w:r>
      <w:r w:rsidR="26CF708C" w:rsidRPr="4580DFBB">
        <w:rPr>
          <w:rFonts w:ascii="Times New Roman" w:eastAsia="Times New Roman" w:hAnsi="Times New Roman" w:cs="Times New Roman"/>
          <w:sz w:val="24"/>
          <w:szCs w:val="24"/>
        </w:rPr>
        <w:t>eted.</w:t>
      </w:r>
    </w:p>
    <w:p w14:paraId="45094E4B" w14:textId="33392EC8" w:rsidR="002739EF" w:rsidRDefault="002739EF" w:rsidP="4580DFBB">
      <w:pPr>
        <w:spacing w:after="0" w:line="240" w:lineRule="auto"/>
        <w:rPr>
          <w:rFonts w:ascii="Times New Roman" w:eastAsia="Times New Roman" w:hAnsi="Times New Roman" w:cs="Times New Roman"/>
          <w:sz w:val="24"/>
          <w:szCs w:val="24"/>
        </w:rPr>
      </w:pPr>
    </w:p>
    <w:p w14:paraId="3C0D0F20" w14:textId="120A0040" w:rsidR="002739EF" w:rsidRDefault="26CF708C" w:rsidP="4580DFBB">
      <w:pPr>
        <w:spacing w:after="0" w:line="240" w:lineRule="auto"/>
        <w:rPr>
          <w:rFonts w:ascii="Times New Roman" w:eastAsia="Times New Roman" w:hAnsi="Times New Roman" w:cs="Times New Roman"/>
          <w:i/>
          <w:iCs/>
          <w:sz w:val="24"/>
          <w:szCs w:val="24"/>
        </w:rPr>
      </w:pPr>
      <w:r w:rsidRPr="4580DFBB">
        <w:rPr>
          <w:rFonts w:ascii="Times New Roman" w:eastAsia="Times New Roman" w:hAnsi="Times New Roman" w:cs="Times New Roman"/>
          <w:i/>
          <w:iCs/>
          <w:sz w:val="24"/>
          <w:szCs w:val="24"/>
        </w:rPr>
        <w:t>Laboratory Tasks</w:t>
      </w:r>
    </w:p>
    <w:p w14:paraId="23790558" w14:textId="73830CC0" w:rsidR="002739EF" w:rsidRDefault="26CF708C"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Data output from the Turner Designs Trilogy fluorometer</w:t>
      </w:r>
      <w:r w:rsidR="00B351C2">
        <w:rPr>
          <w:rFonts w:ascii="Times New Roman" w:eastAsia="Times New Roman" w:hAnsi="Times New Roman" w:cs="Times New Roman"/>
          <w:sz w:val="24"/>
          <w:szCs w:val="24"/>
        </w:rPr>
        <w:t xml:space="preserve"> (chlorophyll a analysis)</w:t>
      </w:r>
      <w:r w:rsidRPr="4580DFBB">
        <w:rPr>
          <w:rFonts w:ascii="Times New Roman" w:eastAsia="Times New Roman" w:hAnsi="Times New Roman" w:cs="Times New Roman"/>
          <w:sz w:val="24"/>
          <w:szCs w:val="24"/>
        </w:rPr>
        <w:t xml:space="preserve"> will be transferred to a local laptop, converted to </w:t>
      </w:r>
      <w:r w:rsidR="65683B7D" w:rsidRPr="4580DFBB">
        <w:rPr>
          <w:rFonts w:ascii="Times New Roman" w:eastAsia="Times New Roman" w:hAnsi="Times New Roman" w:cs="Times New Roman"/>
          <w:sz w:val="24"/>
          <w:szCs w:val="24"/>
        </w:rPr>
        <w:t xml:space="preserve">.csv </w:t>
      </w:r>
      <w:r w:rsidRPr="4580DFBB">
        <w:rPr>
          <w:rFonts w:ascii="Times New Roman" w:eastAsia="Times New Roman" w:hAnsi="Times New Roman" w:cs="Times New Roman"/>
          <w:sz w:val="24"/>
          <w:szCs w:val="24"/>
        </w:rPr>
        <w:t>format using R, and stored on EPA server storage</w:t>
      </w:r>
      <w:r w:rsidR="3A76EDC6" w:rsidRPr="4580DFBB">
        <w:rPr>
          <w:rFonts w:ascii="Times New Roman" w:eastAsia="Times New Roman" w:hAnsi="Times New Roman" w:cs="Times New Roman"/>
          <w:sz w:val="24"/>
          <w:szCs w:val="24"/>
        </w:rPr>
        <w:t xml:space="preserve"> (see section B10 for details on data management)</w:t>
      </w:r>
      <w:r w:rsidRPr="4580DFBB">
        <w:rPr>
          <w:rFonts w:ascii="Times New Roman" w:eastAsia="Times New Roman" w:hAnsi="Times New Roman" w:cs="Times New Roman"/>
          <w:sz w:val="24"/>
          <w:szCs w:val="24"/>
        </w:rPr>
        <w:t>. All laboratory notes will be handwritten in an EPA approved laboratory notebook. This study falls into QA Category B for basic environmental research and will follow records schedule 1035b, records will be held for twenty years after project is completed.</w:t>
      </w:r>
    </w:p>
    <w:p w14:paraId="74CED303" w14:textId="73BADCB1" w:rsidR="002739EF" w:rsidRDefault="002739EF" w:rsidP="4580DFBB">
      <w:pPr>
        <w:spacing w:after="0" w:line="240" w:lineRule="auto"/>
        <w:rPr>
          <w:rFonts w:ascii="Times New Roman" w:eastAsia="Times New Roman" w:hAnsi="Times New Roman" w:cs="Times New Roman"/>
          <w:sz w:val="24"/>
          <w:szCs w:val="24"/>
        </w:rPr>
      </w:pPr>
    </w:p>
    <w:p w14:paraId="3D821652" w14:textId="77777777" w:rsidR="002739EF" w:rsidRDefault="002739EF" w:rsidP="4580DFBB">
      <w:pPr>
        <w:spacing w:after="0" w:line="240" w:lineRule="auto"/>
        <w:rPr>
          <w:rFonts w:ascii="Times New Roman" w:eastAsia="Times New Roman" w:hAnsi="Times New Roman" w:cs="Times New Roman"/>
          <w:sz w:val="24"/>
          <w:szCs w:val="24"/>
        </w:rPr>
      </w:pPr>
    </w:p>
    <w:p w14:paraId="429F27EC" w14:textId="3172865B" w:rsidR="009A26DE" w:rsidRPr="0021394E" w:rsidRDefault="009A26DE" w:rsidP="4580DFBB">
      <w:pPr>
        <w:pStyle w:val="Heading1"/>
        <w:spacing w:before="0" w:line="240" w:lineRule="auto"/>
        <w:rPr>
          <w:rFonts w:ascii="Times New Roman" w:eastAsia="Times New Roman" w:hAnsi="Times New Roman" w:cs="Times New Roman"/>
          <w:sz w:val="24"/>
          <w:szCs w:val="24"/>
        </w:rPr>
      </w:pPr>
      <w:bookmarkStart w:id="23" w:name="_Toc531072413"/>
      <w:r w:rsidRPr="4580DFBB">
        <w:rPr>
          <w:rFonts w:ascii="Times New Roman" w:eastAsia="Times New Roman" w:hAnsi="Times New Roman" w:cs="Times New Roman"/>
          <w:sz w:val="24"/>
          <w:szCs w:val="24"/>
        </w:rPr>
        <w:t>B. DATA GENERATION</w:t>
      </w:r>
      <w:r w:rsidR="00CB7489" w:rsidRPr="4580DFBB">
        <w:rPr>
          <w:rFonts w:ascii="Times New Roman" w:eastAsia="Times New Roman" w:hAnsi="Times New Roman" w:cs="Times New Roman"/>
          <w:sz w:val="24"/>
          <w:szCs w:val="24"/>
        </w:rPr>
        <w:t xml:space="preserve"> AND </w:t>
      </w:r>
      <w:r w:rsidRPr="4580DFBB">
        <w:rPr>
          <w:rFonts w:ascii="Times New Roman" w:eastAsia="Times New Roman" w:hAnsi="Times New Roman" w:cs="Times New Roman"/>
          <w:sz w:val="24"/>
          <w:szCs w:val="24"/>
        </w:rPr>
        <w:t>ACQUISITION</w:t>
      </w:r>
      <w:bookmarkEnd w:id="23"/>
    </w:p>
    <w:p w14:paraId="6ECB644B" w14:textId="77777777" w:rsidR="002739EF" w:rsidRDefault="002739EF" w:rsidP="4580DFBB">
      <w:pPr>
        <w:spacing w:after="0" w:line="240" w:lineRule="auto"/>
        <w:rPr>
          <w:rFonts w:ascii="Times New Roman" w:eastAsia="Times New Roman" w:hAnsi="Times New Roman" w:cs="Times New Roman"/>
          <w:sz w:val="24"/>
          <w:szCs w:val="24"/>
        </w:rPr>
      </w:pPr>
    </w:p>
    <w:p w14:paraId="0BD3901A" w14:textId="77777777" w:rsidR="009A26DE" w:rsidRDefault="008503F1" w:rsidP="4580DFBB">
      <w:pPr>
        <w:pStyle w:val="Heading2"/>
        <w:rPr>
          <w:rFonts w:ascii="Times New Roman" w:hAnsi="Times New Roman"/>
          <w:sz w:val="24"/>
          <w:szCs w:val="24"/>
        </w:rPr>
      </w:pPr>
      <w:bookmarkStart w:id="24" w:name="_Toc531072414"/>
      <w:r w:rsidRPr="4580DFBB">
        <w:rPr>
          <w:rFonts w:ascii="Times New Roman" w:hAnsi="Times New Roman"/>
          <w:sz w:val="24"/>
          <w:szCs w:val="24"/>
        </w:rPr>
        <w:t>B1. Experimental Design</w:t>
      </w:r>
      <w:bookmarkEnd w:id="24"/>
    </w:p>
    <w:p w14:paraId="54301501" w14:textId="7BB96942" w:rsidR="009A26DE" w:rsidRDefault="00305975" w:rsidP="4580DF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CHEAP</w:t>
      </w:r>
      <w:r w:rsidR="69B904FD" w:rsidRPr="44BA4F1D">
        <w:rPr>
          <w:rFonts w:ascii="Times New Roman" w:eastAsia="Times New Roman" w:hAnsi="Times New Roman" w:cs="Times New Roman"/>
          <w:sz w:val="24"/>
          <w:szCs w:val="24"/>
        </w:rPr>
        <w:t xml:space="preserve"> buoys will be placed </w:t>
      </w:r>
      <w:r>
        <w:rPr>
          <w:rFonts w:ascii="Times New Roman" w:eastAsia="Times New Roman" w:hAnsi="Times New Roman" w:cs="Times New Roman"/>
          <w:sz w:val="24"/>
          <w:szCs w:val="24"/>
        </w:rPr>
        <w:t>within lakes before</w:t>
      </w:r>
      <w:r w:rsidR="69B904FD" w:rsidRPr="44BA4F1D">
        <w:rPr>
          <w:rFonts w:ascii="Times New Roman" w:eastAsia="Times New Roman" w:hAnsi="Times New Roman" w:cs="Times New Roman"/>
          <w:sz w:val="24"/>
          <w:szCs w:val="24"/>
        </w:rPr>
        <w:t xml:space="preserve"> the bloom season begins (installed by May </w:t>
      </w:r>
      <w:r w:rsidR="5236DCFF" w:rsidRPr="44BA4F1D">
        <w:rPr>
          <w:rFonts w:ascii="Times New Roman" w:eastAsia="Times New Roman" w:hAnsi="Times New Roman" w:cs="Times New Roman"/>
          <w:sz w:val="24"/>
          <w:szCs w:val="24"/>
        </w:rPr>
        <w:t>31</w:t>
      </w:r>
      <w:r w:rsidR="69B904FD" w:rsidRPr="44BA4F1D">
        <w:rPr>
          <w:rFonts w:ascii="Times New Roman" w:eastAsia="Times New Roman" w:hAnsi="Times New Roman" w:cs="Times New Roman"/>
          <w:sz w:val="24"/>
          <w:szCs w:val="24"/>
        </w:rPr>
        <w:t>)</w:t>
      </w:r>
      <w:r w:rsidR="4B57ABFF" w:rsidRPr="44BA4F1D">
        <w:rPr>
          <w:rFonts w:ascii="Times New Roman" w:eastAsia="Times New Roman" w:hAnsi="Times New Roman" w:cs="Times New Roman"/>
          <w:sz w:val="24"/>
          <w:szCs w:val="24"/>
        </w:rPr>
        <w:t xml:space="preserve"> to capture baseline data before bloom occurrence.  These buoys will remain in place through the end of the bloom season </w:t>
      </w:r>
      <w:r w:rsidR="00DAFDBA" w:rsidRPr="44BA4F1D">
        <w:rPr>
          <w:rFonts w:ascii="Times New Roman" w:eastAsia="Times New Roman" w:hAnsi="Times New Roman" w:cs="Times New Roman"/>
          <w:sz w:val="24"/>
          <w:szCs w:val="24"/>
        </w:rPr>
        <w:t>(approximately November/</w:t>
      </w:r>
      <w:r w:rsidR="4B57ABFF" w:rsidRPr="44BA4F1D">
        <w:rPr>
          <w:rFonts w:ascii="Times New Roman" w:eastAsia="Times New Roman" w:hAnsi="Times New Roman" w:cs="Times New Roman"/>
          <w:sz w:val="24"/>
          <w:szCs w:val="24"/>
        </w:rPr>
        <w:t>December</w:t>
      </w:r>
      <w:r w:rsidR="2238BB6E" w:rsidRPr="44BA4F1D">
        <w:rPr>
          <w:rFonts w:ascii="Times New Roman" w:eastAsia="Times New Roman" w:hAnsi="Times New Roman" w:cs="Times New Roman"/>
          <w:sz w:val="24"/>
          <w:szCs w:val="24"/>
        </w:rPr>
        <w:t>).  A</w:t>
      </w:r>
      <w:r w:rsidR="3B47D657" w:rsidRPr="44BA4F1D">
        <w:rPr>
          <w:rFonts w:ascii="Times New Roman" w:eastAsia="Times New Roman" w:hAnsi="Times New Roman" w:cs="Times New Roman"/>
          <w:sz w:val="24"/>
          <w:szCs w:val="24"/>
        </w:rPr>
        <w:t xml:space="preserve"> map with buoy coordinates </w:t>
      </w:r>
      <w:r w:rsidR="3B47D657" w:rsidRPr="44BA4F1D">
        <w:rPr>
          <w:rFonts w:ascii="Times New Roman" w:eastAsia="Times New Roman" w:hAnsi="Times New Roman" w:cs="Times New Roman"/>
          <w:sz w:val="24"/>
          <w:szCs w:val="24"/>
        </w:rPr>
        <w:lastRenderedPageBreak/>
        <w:t>will be added after deployment</w:t>
      </w:r>
      <w:r w:rsidR="449BE66E" w:rsidRPr="44BA4F1D">
        <w:rPr>
          <w:rFonts w:ascii="Times New Roman" w:eastAsia="Times New Roman" w:hAnsi="Times New Roman" w:cs="Times New Roman"/>
          <w:sz w:val="24"/>
          <w:szCs w:val="24"/>
        </w:rPr>
        <w:t xml:space="preserve">.  Each buoy will have </w:t>
      </w:r>
      <w:r>
        <w:rPr>
          <w:rFonts w:ascii="Times New Roman" w:eastAsia="Times New Roman" w:hAnsi="Times New Roman" w:cs="Times New Roman"/>
          <w:sz w:val="24"/>
          <w:szCs w:val="24"/>
        </w:rPr>
        <w:t xml:space="preserve">a suite of low-cost sensors (temperature, dissolved oxygen, pH, and turbidity) collecting physical data.  </w:t>
      </w:r>
      <w:r w:rsidR="5943E7F8" w:rsidRPr="44BA4F1D">
        <w:rPr>
          <w:rFonts w:ascii="Times New Roman" w:eastAsia="Times New Roman" w:hAnsi="Times New Roman" w:cs="Times New Roman"/>
          <w:sz w:val="24"/>
          <w:szCs w:val="24"/>
        </w:rPr>
        <w:t>Water s</w:t>
      </w:r>
      <w:r w:rsidR="4016A448" w:rsidRPr="44BA4F1D">
        <w:rPr>
          <w:rFonts w:ascii="Times New Roman" w:eastAsia="Times New Roman" w:hAnsi="Times New Roman" w:cs="Times New Roman"/>
          <w:sz w:val="24"/>
          <w:szCs w:val="24"/>
        </w:rPr>
        <w:t>amples will be collected</w:t>
      </w:r>
      <w:r w:rsidR="5F0FAED3" w:rsidRPr="44BA4F1D">
        <w:rPr>
          <w:rFonts w:ascii="Times New Roman" w:eastAsia="Times New Roman" w:hAnsi="Times New Roman" w:cs="Times New Roman"/>
          <w:sz w:val="24"/>
          <w:szCs w:val="24"/>
        </w:rPr>
        <w:t xml:space="preserve"> once per</w:t>
      </w:r>
      <w:r w:rsidR="4016A448" w:rsidRPr="44BA4F1D">
        <w:rPr>
          <w:rFonts w:ascii="Times New Roman" w:eastAsia="Times New Roman" w:hAnsi="Times New Roman" w:cs="Times New Roman"/>
          <w:sz w:val="24"/>
          <w:szCs w:val="24"/>
        </w:rPr>
        <w:t xml:space="preserve"> month</w:t>
      </w:r>
      <w:r w:rsidR="4FD027AE" w:rsidRPr="44BA4F1D">
        <w:rPr>
          <w:rFonts w:ascii="Times New Roman" w:eastAsia="Times New Roman" w:hAnsi="Times New Roman" w:cs="Times New Roman"/>
          <w:sz w:val="24"/>
          <w:szCs w:val="24"/>
        </w:rPr>
        <w:t xml:space="preserve"> </w:t>
      </w:r>
      <w:r w:rsidR="4016A448" w:rsidRPr="44BA4F1D">
        <w:rPr>
          <w:rFonts w:ascii="Times New Roman" w:eastAsia="Times New Roman" w:hAnsi="Times New Roman" w:cs="Times New Roman"/>
          <w:sz w:val="24"/>
          <w:szCs w:val="24"/>
        </w:rPr>
        <w:t xml:space="preserve">in triplicate for lab analyses </w:t>
      </w:r>
      <w:r>
        <w:rPr>
          <w:rFonts w:ascii="Times New Roman" w:eastAsia="Times New Roman" w:hAnsi="Times New Roman" w:cs="Times New Roman"/>
          <w:sz w:val="24"/>
          <w:szCs w:val="24"/>
        </w:rPr>
        <w:t>(</w:t>
      </w:r>
      <w:r w:rsidR="4016A448" w:rsidRPr="44BA4F1D">
        <w:rPr>
          <w:rFonts w:ascii="Times New Roman" w:eastAsia="Times New Roman" w:hAnsi="Times New Roman" w:cs="Times New Roman"/>
          <w:sz w:val="24"/>
          <w:szCs w:val="24"/>
        </w:rPr>
        <w:t xml:space="preserve">chlorophyll a, phycocyanin, </w:t>
      </w:r>
      <w:r>
        <w:rPr>
          <w:rFonts w:ascii="Times New Roman" w:eastAsia="Times New Roman" w:hAnsi="Times New Roman" w:cs="Times New Roman"/>
          <w:sz w:val="24"/>
          <w:szCs w:val="24"/>
        </w:rPr>
        <w:t xml:space="preserve">and </w:t>
      </w:r>
      <w:r w:rsidR="00B50212">
        <w:rPr>
          <w:rFonts w:ascii="Times New Roman" w:eastAsia="Times New Roman" w:hAnsi="Times New Roman" w:cs="Times New Roman"/>
          <w:sz w:val="24"/>
          <w:szCs w:val="24"/>
        </w:rPr>
        <w:t>microcystin</w:t>
      </w:r>
      <w:r w:rsidR="4016A448" w:rsidRPr="44BA4F1D">
        <w:rPr>
          <w:rFonts w:ascii="Times New Roman" w:eastAsia="Times New Roman" w:hAnsi="Times New Roman" w:cs="Times New Roman"/>
          <w:sz w:val="24"/>
          <w:szCs w:val="24"/>
        </w:rPr>
        <w:t xml:space="preserve">).  </w:t>
      </w:r>
    </w:p>
    <w:p w14:paraId="53A2B116" w14:textId="77777777" w:rsidR="009A26DE" w:rsidRDefault="009A26DE" w:rsidP="4580DFBB">
      <w:pPr>
        <w:spacing w:after="0" w:line="240" w:lineRule="auto"/>
        <w:rPr>
          <w:rFonts w:ascii="Times New Roman" w:eastAsia="Times New Roman" w:hAnsi="Times New Roman" w:cs="Times New Roman"/>
          <w:sz w:val="24"/>
          <w:szCs w:val="24"/>
        </w:rPr>
      </w:pPr>
    </w:p>
    <w:p w14:paraId="23707E26" w14:textId="77777777" w:rsidR="00583C66" w:rsidRDefault="00583C66" w:rsidP="4580DFBB">
      <w:pPr>
        <w:pStyle w:val="Heading2"/>
        <w:rPr>
          <w:rFonts w:ascii="Times New Roman" w:hAnsi="Times New Roman"/>
          <w:sz w:val="24"/>
          <w:szCs w:val="24"/>
        </w:rPr>
      </w:pPr>
      <w:bookmarkStart w:id="25" w:name="_Toc531072415"/>
      <w:r w:rsidRPr="4580DFBB">
        <w:rPr>
          <w:rFonts w:ascii="Times New Roman" w:hAnsi="Times New Roman"/>
          <w:sz w:val="24"/>
          <w:szCs w:val="24"/>
        </w:rPr>
        <w:t>B2. Sampling Methods</w:t>
      </w:r>
      <w:bookmarkEnd w:id="25"/>
    </w:p>
    <w:p w14:paraId="65BB9F68" w14:textId="6C246F9B" w:rsidR="006F7633" w:rsidRDefault="006F7633" w:rsidP="006F763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3C7BD222" w:rsidRPr="44BA4F1D">
        <w:rPr>
          <w:rFonts w:ascii="Times New Roman" w:eastAsia="Times New Roman" w:hAnsi="Times New Roman" w:cs="Times New Roman"/>
          <w:sz w:val="24"/>
          <w:szCs w:val="24"/>
        </w:rPr>
        <w:t xml:space="preserve">Physical parameters will be measured using </w:t>
      </w:r>
      <w:r w:rsidR="00305975">
        <w:rPr>
          <w:rFonts w:ascii="Times New Roman" w:eastAsia="Times New Roman" w:hAnsi="Times New Roman" w:cs="Times New Roman"/>
          <w:sz w:val="24"/>
          <w:szCs w:val="24"/>
        </w:rPr>
        <w:t>sensors connected to a Raspberry Pi controller and mounted on a floating platform</w:t>
      </w:r>
      <w:r w:rsidR="3C7BD222" w:rsidRPr="44BA4F1D">
        <w:rPr>
          <w:rFonts w:ascii="Times New Roman" w:eastAsia="Times New Roman" w:hAnsi="Times New Roman" w:cs="Times New Roman"/>
          <w:sz w:val="24"/>
          <w:szCs w:val="24"/>
        </w:rPr>
        <w:t>.  Th</w:t>
      </w:r>
      <w:r w:rsidR="00305975">
        <w:rPr>
          <w:rFonts w:ascii="Times New Roman" w:eastAsia="Times New Roman" w:hAnsi="Times New Roman" w:cs="Times New Roman"/>
          <w:sz w:val="24"/>
          <w:szCs w:val="24"/>
        </w:rPr>
        <w:t>e sensor package</w:t>
      </w:r>
      <w:r w:rsidR="3C7BD222" w:rsidRPr="44BA4F1D">
        <w:rPr>
          <w:rFonts w:ascii="Times New Roman" w:eastAsia="Times New Roman" w:hAnsi="Times New Roman" w:cs="Times New Roman"/>
          <w:sz w:val="24"/>
          <w:szCs w:val="24"/>
        </w:rPr>
        <w:t xml:space="preserve"> will be suspended </w:t>
      </w:r>
      <w:r w:rsidR="00305975">
        <w:rPr>
          <w:rFonts w:ascii="Times New Roman" w:eastAsia="Times New Roman" w:hAnsi="Times New Roman" w:cs="Times New Roman"/>
          <w:sz w:val="24"/>
          <w:szCs w:val="24"/>
        </w:rPr>
        <w:t>just below the</w:t>
      </w:r>
      <w:r w:rsidR="3C7BD222" w:rsidRPr="44BA4F1D">
        <w:rPr>
          <w:rFonts w:ascii="Times New Roman" w:eastAsia="Times New Roman" w:hAnsi="Times New Roman" w:cs="Times New Roman"/>
          <w:sz w:val="24"/>
          <w:szCs w:val="24"/>
        </w:rPr>
        <w:t xml:space="preserve"> water surface.  </w:t>
      </w:r>
      <w:r w:rsidR="4F2B632C" w:rsidRPr="44BA4F1D">
        <w:rPr>
          <w:rFonts w:ascii="Times New Roman" w:eastAsia="Times New Roman" w:hAnsi="Times New Roman" w:cs="Times New Roman"/>
          <w:sz w:val="24"/>
          <w:szCs w:val="24"/>
        </w:rPr>
        <w:t xml:space="preserve">Temperature, dissolved oxygen, pH, </w:t>
      </w:r>
      <w:r w:rsidR="00305975">
        <w:rPr>
          <w:rFonts w:ascii="Times New Roman" w:eastAsia="Times New Roman" w:hAnsi="Times New Roman" w:cs="Times New Roman"/>
          <w:sz w:val="24"/>
          <w:szCs w:val="24"/>
        </w:rPr>
        <w:t xml:space="preserve">and </w:t>
      </w:r>
      <w:r w:rsidR="4F2B632C" w:rsidRPr="44BA4F1D">
        <w:rPr>
          <w:rFonts w:ascii="Times New Roman" w:eastAsia="Times New Roman" w:hAnsi="Times New Roman" w:cs="Times New Roman"/>
          <w:sz w:val="24"/>
          <w:szCs w:val="24"/>
        </w:rPr>
        <w:t>turbidity</w:t>
      </w:r>
      <w:r w:rsidR="00305975">
        <w:rPr>
          <w:rFonts w:ascii="Times New Roman" w:eastAsia="Times New Roman" w:hAnsi="Times New Roman" w:cs="Times New Roman"/>
          <w:sz w:val="24"/>
          <w:szCs w:val="24"/>
        </w:rPr>
        <w:t xml:space="preserve"> </w:t>
      </w:r>
      <w:r w:rsidR="4F2B632C" w:rsidRPr="44BA4F1D">
        <w:rPr>
          <w:rFonts w:ascii="Times New Roman" w:eastAsia="Times New Roman" w:hAnsi="Times New Roman" w:cs="Times New Roman"/>
          <w:sz w:val="24"/>
          <w:szCs w:val="24"/>
        </w:rPr>
        <w:t xml:space="preserve">will be </w:t>
      </w:r>
      <w:r w:rsidR="68F5586B" w:rsidRPr="44BA4F1D">
        <w:rPr>
          <w:rFonts w:ascii="Times New Roman" w:eastAsia="Times New Roman" w:hAnsi="Times New Roman" w:cs="Times New Roman"/>
          <w:sz w:val="24"/>
          <w:szCs w:val="24"/>
        </w:rPr>
        <w:t>measured continuousl</w:t>
      </w:r>
      <w:r w:rsidR="00305975">
        <w:rPr>
          <w:rFonts w:ascii="Times New Roman" w:eastAsia="Times New Roman" w:hAnsi="Times New Roman" w:cs="Times New Roman"/>
          <w:sz w:val="24"/>
          <w:szCs w:val="24"/>
        </w:rPr>
        <w:t>y</w:t>
      </w:r>
      <w:r w:rsidR="68F5586B" w:rsidRPr="44BA4F1D">
        <w:rPr>
          <w:rFonts w:ascii="Times New Roman" w:eastAsia="Times New Roman" w:hAnsi="Times New Roman" w:cs="Times New Roman"/>
          <w:sz w:val="24"/>
          <w:szCs w:val="24"/>
        </w:rPr>
        <w:t>.</w:t>
      </w:r>
      <w:r w:rsidR="4A6CB554" w:rsidRPr="44BA4F1D">
        <w:rPr>
          <w:rFonts w:ascii="Times New Roman" w:eastAsia="Times New Roman" w:hAnsi="Times New Roman" w:cs="Times New Roman"/>
          <w:sz w:val="24"/>
          <w:szCs w:val="24"/>
        </w:rPr>
        <w:t xml:space="preserve">  Data will be stored </w:t>
      </w:r>
      <w:r w:rsidR="00305975">
        <w:rPr>
          <w:rFonts w:ascii="Times New Roman" w:eastAsia="Times New Roman" w:hAnsi="Times New Roman" w:cs="Times New Roman"/>
          <w:sz w:val="24"/>
          <w:szCs w:val="24"/>
        </w:rPr>
        <w:t>using onboard storage</w:t>
      </w:r>
      <w:r w:rsidR="4A6CB554" w:rsidRPr="44BA4F1D">
        <w:rPr>
          <w:rFonts w:ascii="Times New Roman" w:eastAsia="Times New Roman" w:hAnsi="Times New Roman" w:cs="Times New Roman"/>
          <w:sz w:val="24"/>
          <w:szCs w:val="24"/>
        </w:rPr>
        <w:t xml:space="preserve"> and will be retrieved periodically.</w:t>
      </w:r>
      <w:r w:rsidR="06EDACEF" w:rsidRPr="44BA4F1D">
        <w:rPr>
          <w:rFonts w:ascii="Times New Roman" w:eastAsia="Times New Roman" w:hAnsi="Times New Roman" w:cs="Times New Roman"/>
          <w:sz w:val="24"/>
          <w:szCs w:val="24"/>
        </w:rPr>
        <w:t xml:space="preserve">  We will explore methods for sending data via cell or satellite communications.</w:t>
      </w:r>
      <w:r w:rsidR="4A6CB554" w:rsidRPr="44BA4F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depth profile at 1m increments of physical parameters</w:t>
      </w:r>
      <w:r w:rsidR="00B50212">
        <w:rPr>
          <w:rFonts w:ascii="Times New Roman" w:eastAsia="Times New Roman" w:hAnsi="Times New Roman" w:cs="Times New Roman"/>
          <w:sz w:val="24"/>
          <w:szCs w:val="24"/>
        </w:rPr>
        <w:t xml:space="preserve"> (temperature, conductivity, dissolved oxygen, and pH)</w:t>
      </w:r>
      <w:r>
        <w:rPr>
          <w:rFonts w:ascii="Times New Roman" w:eastAsia="Times New Roman" w:hAnsi="Times New Roman" w:cs="Times New Roman"/>
          <w:sz w:val="24"/>
          <w:szCs w:val="24"/>
        </w:rPr>
        <w:t xml:space="preserve"> will also be taken at the buoy location using a handheld multiparameter sonde</w:t>
      </w:r>
      <w:r w:rsidR="00305975">
        <w:rPr>
          <w:rFonts w:ascii="Times New Roman" w:eastAsia="Times New Roman" w:hAnsi="Times New Roman" w:cs="Times New Roman"/>
          <w:sz w:val="24"/>
          <w:szCs w:val="24"/>
        </w:rPr>
        <w:t xml:space="preserve"> at the time of water collection</w:t>
      </w:r>
      <w:r>
        <w:rPr>
          <w:rFonts w:ascii="Times New Roman" w:eastAsia="Times New Roman" w:hAnsi="Times New Roman" w:cs="Times New Roman"/>
          <w:sz w:val="24"/>
          <w:szCs w:val="24"/>
        </w:rPr>
        <w:t xml:space="preserve">. </w:t>
      </w:r>
    </w:p>
    <w:p w14:paraId="546CA677" w14:textId="77777777" w:rsidR="006F7633" w:rsidRDefault="006F7633" w:rsidP="006F763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sidR="6B6AD612" w:rsidRPr="44BA4F1D">
        <w:rPr>
          <w:rFonts w:ascii="Times New Roman" w:eastAsia="Times New Roman" w:hAnsi="Times New Roman" w:cs="Times New Roman"/>
          <w:sz w:val="24"/>
          <w:szCs w:val="24"/>
        </w:rPr>
        <w:t>Secchi transparency will be measured using a Secchi disk.  The Secchi disk will be lowered on the shaded side of the boat until it disappears and the depth will be recorded in the field notebook (EPA 841-B-11-003).  The disk will be lowered 0.5 m</w:t>
      </w:r>
      <w:r w:rsidR="59DB8252" w:rsidRPr="44BA4F1D">
        <w:rPr>
          <w:rFonts w:ascii="Times New Roman" w:eastAsia="Times New Roman" w:hAnsi="Times New Roman" w:cs="Times New Roman"/>
          <w:sz w:val="24"/>
          <w:szCs w:val="24"/>
        </w:rPr>
        <w:t xml:space="preserve"> below where the disk is no longer visible</w:t>
      </w:r>
      <w:r w:rsidR="6B6AD612" w:rsidRPr="44BA4F1D">
        <w:rPr>
          <w:rFonts w:ascii="Times New Roman" w:eastAsia="Times New Roman" w:hAnsi="Times New Roman" w:cs="Times New Roman"/>
          <w:sz w:val="24"/>
          <w:szCs w:val="24"/>
        </w:rPr>
        <w:t xml:space="preserve">, raised slowly until it reappears, and the </w:t>
      </w:r>
      <w:r w:rsidR="31C500BA" w:rsidRPr="44BA4F1D">
        <w:rPr>
          <w:rFonts w:ascii="Times New Roman" w:eastAsia="Times New Roman" w:hAnsi="Times New Roman" w:cs="Times New Roman"/>
          <w:sz w:val="24"/>
          <w:szCs w:val="24"/>
        </w:rPr>
        <w:t xml:space="preserve">disappearance and </w:t>
      </w:r>
      <w:r w:rsidR="6B6AD612" w:rsidRPr="44BA4F1D">
        <w:rPr>
          <w:rFonts w:ascii="Times New Roman" w:eastAsia="Times New Roman" w:hAnsi="Times New Roman" w:cs="Times New Roman"/>
          <w:sz w:val="24"/>
          <w:szCs w:val="24"/>
        </w:rPr>
        <w:t>reappearance depth</w:t>
      </w:r>
      <w:r w:rsidR="3F89D693" w:rsidRPr="44BA4F1D">
        <w:rPr>
          <w:rFonts w:ascii="Times New Roman" w:eastAsia="Times New Roman" w:hAnsi="Times New Roman" w:cs="Times New Roman"/>
          <w:sz w:val="24"/>
          <w:szCs w:val="24"/>
        </w:rPr>
        <w:t>s</w:t>
      </w:r>
      <w:r w:rsidR="6B6AD612" w:rsidRPr="44BA4F1D">
        <w:rPr>
          <w:rFonts w:ascii="Times New Roman" w:eastAsia="Times New Roman" w:hAnsi="Times New Roman" w:cs="Times New Roman"/>
          <w:sz w:val="24"/>
          <w:szCs w:val="24"/>
        </w:rPr>
        <w:t xml:space="preserve"> will be recorded</w:t>
      </w:r>
      <w:r w:rsidR="4B9BDF60" w:rsidRPr="44BA4F1D">
        <w:rPr>
          <w:rFonts w:ascii="Times New Roman" w:eastAsia="Times New Roman" w:hAnsi="Times New Roman" w:cs="Times New Roman"/>
          <w:sz w:val="24"/>
          <w:szCs w:val="24"/>
        </w:rPr>
        <w:t xml:space="preserve"> in the field notebook</w:t>
      </w:r>
      <w:r w:rsidR="6B6AD612" w:rsidRPr="44BA4F1D">
        <w:rPr>
          <w:rFonts w:ascii="Times New Roman" w:eastAsia="Times New Roman" w:hAnsi="Times New Roman" w:cs="Times New Roman"/>
          <w:sz w:val="24"/>
          <w:szCs w:val="24"/>
        </w:rPr>
        <w:t xml:space="preserve">.  To minimize error, the same person will take Secchi disk depth readings at each site.  </w:t>
      </w:r>
    </w:p>
    <w:p w14:paraId="2DA43386" w14:textId="09DF771B" w:rsidR="009A26DE" w:rsidRPr="00305975" w:rsidRDefault="006F7633" w:rsidP="0030597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2952C753" w:rsidRPr="44BA4F1D">
        <w:rPr>
          <w:rFonts w:ascii="Times New Roman" w:eastAsia="Times New Roman" w:hAnsi="Times New Roman" w:cs="Times New Roman"/>
          <w:sz w:val="24"/>
          <w:szCs w:val="24"/>
        </w:rPr>
        <w:t>Water samples will be collected in triplicate</w:t>
      </w:r>
      <w:r w:rsidR="3CEE9E49" w:rsidRPr="44BA4F1D">
        <w:rPr>
          <w:rFonts w:ascii="Times New Roman" w:eastAsia="Times New Roman" w:hAnsi="Times New Roman" w:cs="Times New Roman"/>
          <w:sz w:val="24"/>
          <w:szCs w:val="24"/>
        </w:rPr>
        <w:t xml:space="preserve"> from the surface in acid-washed 1 L amber bottles</w:t>
      </w:r>
      <w:r w:rsidR="655884EA" w:rsidRPr="44BA4F1D">
        <w:rPr>
          <w:rFonts w:ascii="Times New Roman" w:eastAsia="Times New Roman" w:hAnsi="Times New Roman" w:cs="Times New Roman"/>
          <w:sz w:val="24"/>
          <w:szCs w:val="24"/>
        </w:rPr>
        <w:t xml:space="preserve">.  The bottle shall be triple rinsed with lake water before collecting the final sample.  Bottles will be placed in a cooler on ice until returning to the </w:t>
      </w:r>
      <w:r w:rsidR="655884EA" w:rsidRPr="006F7633">
        <w:rPr>
          <w:rFonts w:ascii="Times New Roman" w:eastAsia="Times New Roman" w:hAnsi="Times New Roman" w:cs="Times New Roman"/>
          <w:sz w:val="24"/>
          <w:szCs w:val="24"/>
        </w:rPr>
        <w:t xml:space="preserve">lab. </w:t>
      </w:r>
    </w:p>
    <w:p w14:paraId="0F596C9B" w14:textId="77777777" w:rsidR="00583C66" w:rsidRDefault="00583C66" w:rsidP="4580DFBB">
      <w:pPr>
        <w:spacing w:after="0" w:line="240" w:lineRule="auto"/>
        <w:rPr>
          <w:rFonts w:ascii="Times New Roman" w:eastAsia="Times New Roman" w:hAnsi="Times New Roman" w:cs="Times New Roman"/>
          <w:sz w:val="24"/>
          <w:szCs w:val="24"/>
        </w:rPr>
      </w:pPr>
    </w:p>
    <w:p w14:paraId="74A83060" w14:textId="77777777" w:rsidR="00583C66" w:rsidRDefault="00583C66" w:rsidP="4580DFBB">
      <w:pPr>
        <w:spacing w:after="0" w:line="240" w:lineRule="auto"/>
        <w:rPr>
          <w:rFonts w:ascii="Times New Roman" w:eastAsia="Times New Roman" w:hAnsi="Times New Roman" w:cs="Times New Roman"/>
          <w:sz w:val="24"/>
          <w:szCs w:val="24"/>
        </w:rPr>
      </w:pPr>
    </w:p>
    <w:p w14:paraId="7354CA4F" w14:textId="04BCF928" w:rsidR="00583C66" w:rsidRDefault="00E510A3" w:rsidP="4580DFBB">
      <w:pPr>
        <w:pStyle w:val="Heading2"/>
        <w:rPr>
          <w:rFonts w:ascii="Times New Roman" w:hAnsi="Times New Roman"/>
          <w:sz w:val="24"/>
          <w:szCs w:val="24"/>
        </w:rPr>
      </w:pPr>
      <w:bookmarkStart w:id="26" w:name="_Toc531072416"/>
      <w:r w:rsidRPr="4580DFBB">
        <w:rPr>
          <w:rFonts w:ascii="Times New Roman" w:hAnsi="Times New Roman"/>
          <w:sz w:val="24"/>
          <w:szCs w:val="24"/>
        </w:rPr>
        <w:t>B3. Sample Handling and Chain of Custody</w:t>
      </w:r>
      <w:bookmarkEnd w:id="26"/>
    </w:p>
    <w:p w14:paraId="60AF267B" w14:textId="77777777" w:rsidR="00747CE4" w:rsidRPr="00747CE4" w:rsidRDefault="00747CE4" w:rsidP="4580DFBB">
      <w:pPr>
        <w:rPr>
          <w:rFonts w:ascii="Times New Roman" w:eastAsia="Times New Roman" w:hAnsi="Times New Roman" w:cs="Times New Roman"/>
          <w:sz w:val="24"/>
          <w:szCs w:val="24"/>
        </w:rPr>
      </w:pPr>
    </w:p>
    <w:p w14:paraId="40E4217A" w14:textId="70F0FDAC" w:rsidR="00583C66" w:rsidRDefault="0D444FFE" w:rsidP="41BFB53C">
      <w:pPr>
        <w:spacing w:after="0" w:line="240" w:lineRule="auto"/>
        <w:rPr>
          <w:rFonts w:ascii="Times New Roman" w:eastAsia="Times New Roman" w:hAnsi="Times New Roman" w:cs="Times New Roman"/>
          <w:color w:val="000000" w:themeColor="text1"/>
          <w:sz w:val="24"/>
          <w:szCs w:val="24"/>
        </w:rPr>
      </w:pPr>
      <w:r w:rsidRPr="4580DFBB">
        <w:rPr>
          <w:rFonts w:ascii="Times New Roman" w:eastAsia="Times New Roman" w:hAnsi="Times New Roman" w:cs="Times New Roman"/>
          <w:color w:val="000000" w:themeColor="text1"/>
          <w:sz w:val="24"/>
          <w:szCs w:val="24"/>
        </w:rPr>
        <w:t>Field collection bottles will be clearly labeled at the time of collection with the date and site name.  Bottles will be stored in a cooler on ice until returning to the lab to prevent sample degradation caused by heat and/or light.</w:t>
      </w:r>
      <w:r w:rsidR="00747CE4" w:rsidRPr="4580DFBB">
        <w:rPr>
          <w:rFonts w:ascii="Times New Roman" w:eastAsia="Times New Roman" w:hAnsi="Times New Roman" w:cs="Times New Roman"/>
          <w:color w:val="000000" w:themeColor="text1"/>
          <w:sz w:val="24"/>
          <w:szCs w:val="24"/>
        </w:rPr>
        <w:t xml:space="preserve">  </w:t>
      </w:r>
      <w:r w:rsidRPr="4580DFBB">
        <w:rPr>
          <w:rFonts w:ascii="Times New Roman" w:eastAsia="Times New Roman" w:hAnsi="Times New Roman" w:cs="Times New Roman"/>
          <w:color w:val="000000" w:themeColor="text1"/>
          <w:sz w:val="24"/>
          <w:szCs w:val="24"/>
        </w:rPr>
        <w:t>All samples will be filtered and/or stored within 24 hours of collection.</w:t>
      </w:r>
      <w:r w:rsidR="00747CE4" w:rsidRPr="4580DFBB">
        <w:rPr>
          <w:rFonts w:ascii="Times New Roman" w:eastAsia="Times New Roman" w:hAnsi="Times New Roman" w:cs="Times New Roman"/>
          <w:color w:val="000000" w:themeColor="text1"/>
          <w:sz w:val="24"/>
          <w:szCs w:val="24"/>
        </w:rPr>
        <w:t xml:space="preserve">  </w:t>
      </w:r>
      <w:r w:rsidRPr="4580DFBB">
        <w:rPr>
          <w:rFonts w:ascii="Times New Roman" w:eastAsia="Times New Roman" w:hAnsi="Times New Roman" w:cs="Times New Roman"/>
          <w:color w:val="000000" w:themeColor="text1"/>
          <w:sz w:val="24"/>
          <w:szCs w:val="24"/>
        </w:rPr>
        <w:t xml:space="preserve">Chlorophyll </w:t>
      </w:r>
      <w:r w:rsidRPr="4580DFBB">
        <w:rPr>
          <w:rFonts w:ascii="Times New Roman" w:eastAsia="Times New Roman" w:hAnsi="Times New Roman" w:cs="Times New Roman"/>
          <w:i/>
          <w:iCs/>
          <w:color w:val="000000" w:themeColor="text1"/>
          <w:sz w:val="24"/>
          <w:szCs w:val="24"/>
        </w:rPr>
        <w:t>a</w:t>
      </w:r>
      <w:r w:rsidR="00305975">
        <w:rPr>
          <w:rFonts w:ascii="Times New Roman" w:eastAsia="Times New Roman" w:hAnsi="Times New Roman" w:cs="Times New Roman"/>
          <w:color w:val="000000" w:themeColor="text1"/>
          <w:sz w:val="24"/>
          <w:szCs w:val="24"/>
        </w:rPr>
        <w:t xml:space="preserve"> and </w:t>
      </w:r>
      <w:r w:rsidRPr="4580DFBB">
        <w:rPr>
          <w:rFonts w:ascii="Times New Roman" w:eastAsia="Times New Roman" w:hAnsi="Times New Roman" w:cs="Times New Roman"/>
          <w:color w:val="000000" w:themeColor="text1"/>
          <w:sz w:val="24"/>
          <w:szCs w:val="24"/>
        </w:rPr>
        <w:t>phycocyanin</w:t>
      </w:r>
      <w:r w:rsidR="00305975">
        <w:rPr>
          <w:rFonts w:ascii="Times New Roman" w:eastAsia="Times New Roman" w:hAnsi="Times New Roman" w:cs="Times New Roman"/>
          <w:color w:val="000000" w:themeColor="text1"/>
          <w:sz w:val="24"/>
          <w:szCs w:val="24"/>
        </w:rPr>
        <w:t xml:space="preserve"> </w:t>
      </w:r>
      <w:r w:rsidRPr="4580DFBB">
        <w:rPr>
          <w:rFonts w:ascii="Times New Roman" w:eastAsia="Times New Roman" w:hAnsi="Times New Roman" w:cs="Times New Roman"/>
          <w:color w:val="000000" w:themeColor="text1"/>
          <w:sz w:val="24"/>
          <w:szCs w:val="24"/>
        </w:rPr>
        <w:t>samples will be filtered using pre-ashed GF/F (0.7 µm) filters.</w:t>
      </w:r>
      <w:r w:rsidR="4AFC5B54" w:rsidRPr="4580DFBB">
        <w:rPr>
          <w:rFonts w:ascii="Times New Roman" w:eastAsia="Times New Roman" w:hAnsi="Times New Roman" w:cs="Times New Roman"/>
          <w:color w:val="000000" w:themeColor="text1"/>
          <w:sz w:val="24"/>
          <w:szCs w:val="24"/>
        </w:rPr>
        <w:t xml:space="preserve">  </w:t>
      </w:r>
    </w:p>
    <w:p w14:paraId="794BD6BB" w14:textId="77777777" w:rsidR="00747CE4" w:rsidRDefault="00747CE4" w:rsidP="41BFB53C">
      <w:pPr>
        <w:spacing w:after="0" w:line="240" w:lineRule="auto"/>
        <w:rPr>
          <w:rFonts w:ascii="Times New Roman" w:eastAsia="Times New Roman" w:hAnsi="Times New Roman" w:cs="Times New Roman"/>
          <w:color w:val="000000" w:themeColor="text1"/>
          <w:sz w:val="24"/>
          <w:szCs w:val="24"/>
        </w:rPr>
      </w:pPr>
    </w:p>
    <w:p w14:paraId="500F6456" w14:textId="6D79BAC4" w:rsidR="00583C66" w:rsidRDefault="5CBB380E" w:rsidP="41BFB53C">
      <w:pPr>
        <w:spacing w:after="0" w:line="240" w:lineRule="auto"/>
        <w:rPr>
          <w:rFonts w:ascii="Times New Roman" w:eastAsia="Times New Roman" w:hAnsi="Times New Roman" w:cs="Times New Roman"/>
          <w:color w:val="000000" w:themeColor="text1"/>
          <w:sz w:val="24"/>
          <w:szCs w:val="24"/>
        </w:rPr>
      </w:pPr>
      <w:r w:rsidRPr="4580DFBB">
        <w:rPr>
          <w:rFonts w:ascii="Times New Roman" w:eastAsia="Times New Roman" w:hAnsi="Times New Roman" w:cs="Times New Roman"/>
          <w:color w:val="000000" w:themeColor="text1"/>
          <w:sz w:val="24"/>
          <w:szCs w:val="24"/>
        </w:rPr>
        <w:t xml:space="preserve">Chlorophyll </w:t>
      </w:r>
      <w:r w:rsidRPr="4580DFBB">
        <w:rPr>
          <w:rFonts w:ascii="Times New Roman" w:eastAsia="Times New Roman" w:hAnsi="Times New Roman" w:cs="Times New Roman"/>
          <w:i/>
          <w:iCs/>
          <w:color w:val="000000" w:themeColor="text1"/>
          <w:sz w:val="24"/>
          <w:szCs w:val="24"/>
        </w:rPr>
        <w:t>a</w:t>
      </w:r>
      <w:r w:rsidR="6F5B8091" w:rsidRPr="4580DFBB">
        <w:rPr>
          <w:rFonts w:ascii="Times New Roman" w:eastAsia="Times New Roman" w:hAnsi="Times New Roman" w:cs="Times New Roman"/>
          <w:i/>
          <w:iCs/>
          <w:color w:val="000000" w:themeColor="text1"/>
          <w:sz w:val="24"/>
          <w:szCs w:val="24"/>
        </w:rPr>
        <w:t>:</w:t>
      </w:r>
      <w:r w:rsidRPr="4580DFBB">
        <w:rPr>
          <w:rFonts w:ascii="Times New Roman" w:eastAsia="Times New Roman" w:hAnsi="Times New Roman" w:cs="Times New Roman"/>
          <w:color w:val="000000" w:themeColor="text1"/>
          <w:sz w:val="24"/>
          <w:szCs w:val="24"/>
        </w:rPr>
        <w:t xml:space="preserve"> </w:t>
      </w:r>
      <w:r w:rsidR="1FB1E6B5" w:rsidRPr="4580DFBB">
        <w:rPr>
          <w:rFonts w:ascii="Times New Roman" w:eastAsia="Times New Roman" w:hAnsi="Times New Roman" w:cs="Times New Roman"/>
          <w:color w:val="000000" w:themeColor="text1"/>
          <w:sz w:val="24"/>
          <w:szCs w:val="24"/>
        </w:rPr>
        <w:t xml:space="preserve"> Samples </w:t>
      </w:r>
      <w:r w:rsidRPr="4580DFBB">
        <w:rPr>
          <w:rFonts w:ascii="Times New Roman" w:eastAsia="Times New Roman" w:hAnsi="Times New Roman" w:cs="Times New Roman"/>
          <w:color w:val="000000" w:themeColor="text1"/>
          <w:sz w:val="24"/>
          <w:szCs w:val="24"/>
        </w:rPr>
        <w:t>will be filtered under reduced light conditions (</w:t>
      </w:r>
      <w:r w:rsidR="50F66F8A" w:rsidRPr="4580DFBB">
        <w:rPr>
          <w:rFonts w:ascii="Times New Roman" w:eastAsia="Times New Roman" w:hAnsi="Times New Roman" w:cs="Times New Roman"/>
          <w:color w:val="000000" w:themeColor="text1"/>
          <w:sz w:val="24"/>
          <w:szCs w:val="24"/>
        </w:rPr>
        <w:t>no direct sunlight)</w:t>
      </w:r>
      <w:r w:rsidRPr="4580DFBB">
        <w:rPr>
          <w:rFonts w:ascii="Times New Roman" w:eastAsia="Times New Roman" w:hAnsi="Times New Roman" w:cs="Times New Roman"/>
          <w:color w:val="000000" w:themeColor="text1"/>
          <w:sz w:val="24"/>
          <w:szCs w:val="24"/>
        </w:rPr>
        <w:t xml:space="preserve">.  400 mL of water will be filtered onto filters for chlorophyll </w:t>
      </w:r>
      <w:r w:rsidRPr="4580DFBB">
        <w:rPr>
          <w:rFonts w:ascii="Times New Roman" w:eastAsia="Times New Roman" w:hAnsi="Times New Roman" w:cs="Times New Roman"/>
          <w:i/>
          <w:iCs/>
          <w:color w:val="000000" w:themeColor="text1"/>
          <w:sz w:val="24"/>
          <w:szCs w:val="24"/>
        </w:rPr>
        <w:t>a</w:t>
      </w:r>
      <w:r w:rsidRPr="4580DFBB">
        <w:rPr>
          <w:rFonts w:ascii="Times New Roman" w:eastAsia="Times New Roman" w:hAnsi="Times New Roman" w:cs="Times New Roman"/>
          <w:color w:val="000000" w:themeColor="text1"/>
          <w:sz w:val="24"/>
          <w:szCs w:val="24"/>
        </w:rPr>
        <w:t xml:space="preserve"> analysis.  If chlorophyll </w:t>
      </w:r>
      <w:r w:rsidRPr="4580DFBB">
        <w:rPr>
          <w:rFonts w:ascii="Times New Roman" w:eastAsia="Times New Roman" w:hAnsi="Times New Roman" w:cs="Times New Roman"/>
          <w:i/>
          <w:iCs/>
          <w:color w:val="000000" w:themeColor="text1"/>
          <w:sz w:val="24"/>
          <w:szCs w:val="24"/>
        </w:rPr>
        <w:t>a</w:t>
      </w:r>
      <w:r w:rsidRPr="4580DFBB">
        <w:rPr>
          <w:rFonts w:ascii="Times New Roman" w:eastAsia="Times New Roman" w:hAnsi="Times New Roman" w:cs="Times New Roman"/>
          <w:color w:val="000000" w:themeColor="text1"/>
          <w:sz w:val="24"/>
          <w:szCs w:val="24"/>
        </w:rPr>
        <w:t xml:space="preserve"> concentrations are high causing reduced filtration rates, smaller volumes of water may be filtered.  The volume of water that was filtered will be written </w:t>
      </w:r>
      <w:r w:rsidR="32EEAC22" w:rsidRPr="4580DFBB">
        <w:rPr>
          <w:rFonts w:ascii="Times New Roman" w:eastAsia="Times New Roman" w:hAnsi="Times New Roman" w:cs="Times New Roman"/>
          <w:color w:val="000000" w:themeColor="text1"/>
          <w:sz w:val="24"/>
          <w:szCs w:val="24"/>
        </w:rPr>
        <w:t>on the foil packet</w:t>
      </w:r>
      <w:r w:rsidR="3B8F9976" w:rsidRPr="4580DFBB">
        <w:rPr>
          <w:rFonts w:ascii="Times New Roman" w:eastAsia="Times New Roman" w:hAnsi="Times New Roman" w:cs="Times New Roman"/>
          <w:color w:val="000000" w:themeColor="text1"/>
          <w:sz w:val="24"/>
          <w:szCs w:val="24"/>
        </w:rPr>
        <w:t xml:space="preserve"> along with the site name and collection date</w:t>
      </w:r>
      <w:r w:rsidRPr="4580DFBB">
        <w:rPr>
          <w:rFonts w:ascii="Times New Roman" w:eastAsia="Times New Roman" w:hAnsi="Times New Roman" w:cs="Times New Roman"/>
          <w:color w:val="000000" w:themeColor="text1"/>
          <w:sz w:val="24"/>
          <w:szCs w:val="24"/>
        </w:rPr>
        <w:t xml:space="preserve">.  Filters will be wrapped in foil and stored </w:t>
      </w:r>
      <w:r w:rsidR="1BCEE5EA" w:rsidRPr="4580DFBB">
        <w:rPr>
          <w:rFonts w:ascii="Times New Roman" w:eastAsia="Times New Roman" w:hAnsi="Times New Roman" w:cs="Times New Roman"/>
          <w:color w:val="000000" w:themeColor="text1"/>
          <w:sz w:val="24"/>
          <w:szCs w:val="24"/>
        </w:rPr>
        <w:t>frozen (</w:t>
      </w:r>
      <w:r w:rsidR="57D1EF89" w:rsidRPr="4580DFBB">
        <w:rPr>
          <w:rFonts w:ascii="Times New Roman" w:eastAsia="Times New Roman" w:hAnsi="Times New Roman" w:cs="Times New Roman"/>
          <w:color w:val="000000" w:themeColor="text1"/>
          <w:sz w:val="24"/>
          <w:szCs w:val="24"/>
        </w:rPr>
        <w:t>below 0 °C</w:t>
      </w:r>
      <w:r w:rsidR="1BCEE5EA" w:rsidRPr="4580DFBB">
        <w:rPr>
          <w:rFonts w:ascii="Times New Roman" w:eastAsia="Times New Roman" w:hAnsi="Times New Roman" w:cs="Times New Roman"/>
          <w:color w:val="000000" w:themeColor="text1"/>
          <w:sz w:val="24"/>
          <w:szCs w:val="24"/>
        </w:rPr>
        <w:t>)</w:t>
      </w:r>
      <w:r w:rsidRPr="4580DFBB">
        <w:rPr>
          <w:rFonts w:ascii="Times New Roman" w:eastAsia="Times New Roman" w:hAnsi="Times New Roman" w:cs="Times New Roman"/>
          <w:color w:val="000000" w:themeColor="text1"/>
          <w:sz w:val="24"/>
          <w:szCs w:val="24"/>
        </w:rPr>
        <w:t xml:space="preserve"> until extraction.  To start extraction, filters will be placed in 15 mL polystyrene tubes (prefilled with 90% acetone).  The tubes will be stored in the freezer for a minimum of 12 hours before analysis.   </w:t>
      </w:r>
    </w:p>
    <w:p w14:paraId="71FEF4B3" w14:textId="77777777" w:rsidR="00747CE4" w:rsidRDefault="00747CE4" w:rsidP="41BFB53C">
      <w:pPr>
        <w:spacing w:after="0" w:line="240" w:lineRule="auto"/>
        <w:rPr>
          <w:rFonts w:ascii="Times New Roman" w:eastAsia="Times New Roman" w:hAnsi="Times New Roman" w:cs="Times New Roman"/>
          <w:color w:val="000000" w:themeColor="text1"/>
          <w:sz w:val="24"/>
          <w:szCs w:val="24"/>
        </w:rPr>
      </w:pPr>
    </w:p>
    <w:p w14:paraId="23A74BB1" w14:textId="5CFE6ED6" w:rsidR="00583C66" w:rsidRDefault="5CBB380E" w:rsidP="41BFB53C">
      <w:pPr>
        <w:spacing w:after="0" w:line="240" w:lineRule="auto"/>
        <w:rPr>
          <w:rFonts w:ascii="Times New Roman" w:eastAsia="Times New Roman" w:hAnsi="Times New Roman" w:cs="Times New Roman"/>
          <w:color w:val="000000" w:themeColor="text1"/>
          <w:sz w:val="24"/>
          <w:szCs w:val="24"/>
        </w:rPr>
      </w:pPr>
      <w:r w:rsidRPr="4580DFBB">
        <w:rPr>
          <w:rFonts w:ascii="Times New Roman" w:eastAsia="Times New Roman" w:hAnsi="Times New Roman" w:cs="Times New Roman"/>
          <w:color w:val="000000" w:themeColor="text1"/>
          <w:sz w:val="24"/>
          <w:szCs w:val="24"/>
        </w:rPr>
        <w:t>Phycocyanin</w:t>
      </w:r>
      <w:r w:rsidR="538F24B5" w:rsidRPr="4580DFBB">
        <w:rPr>
          <w:rFonts w:ascii="Times New Roman" w:eastAsia="Times New Roman" w:hAnsi="Times New Roman" w:cs="Times New Roman"/>
          <w:color w:val="000000" w:themeColor="text1"/>
          <w:sz w:val="24"/>
          <w:szCs w:val="24"/>
        </w:rPr>
        <w:t>:</w:t>
      </w:r>
      <w:r w:rsidRPr="4580DFBB">
        <w:rPr>
          <w:rFonts w:ascii="Times New Roman" w:eastAsia="Times New Roman" w:hAnsi="Times New Roman" w:cs="Times New Roman"/>
          <w:color w:val="000000" w:themeColor="text1"/>
          <w:sz w:val="24"/>
          <w:szCs w:val="24"/>
        </w:rPr>
        <w:t xml:space="preserve">  An additional 400 mL of water will be filtered onto filters for phycocyanin analysis</w:t>
      </w:r>
      <w:r w:rsidR="78AA7312" w:rsidRPr="4580DFBB">
        <w:rPr>
          <w:rFonts w:ascii="Times New Roman" w:eastAsia="Times New Roman" w:hAnsi="Times New Roman" w:cs="Times New Roman"/>
          <w:color w:val="000000" w:themeColor="text1"/>
          <w:sz w:val="24"/>
          <w:szCs w:val="24"/>
        </w:rPr>
        <w:t xml:space="preserve"> using the same method as was described for chlorophyll a</w:t>
      </w:r>
      <w:r w:rsidRPr="4580DFBB">
        <w:rPr>
          <w:rFonts w:ascii="Times New Roman" w:eastAsia="Times New Roman" w:hAnsi="Times New Roman" w:cs="Times New Roman"/>
          <w:color w:val="000000" w:themeColor="text1"/>
          <w:sz w:val="24"/>
          <w:szCs w:val="24"/>
        </w:rPr>
        <w:t xml:space="preserve">.  Filters will be wrapped in </w:t>
      </w:r>
      <w:r w:rsidRPr="4580DFBB">
        <w:rPr>
          <w:rFonts w:ascii="Times New Roman" w:eastAsia="Times New Roman" w:hAnsi="Times New Roman" w:cs="Times New Roman"/>
          <w:color w:val="000000" w:themeColor="text1"/>
          <w:sz w:val="24"/>
          <w:szCs w:val="24"/>
        </w:rPr>
        <w:lastRenderedPageBreak/>
        <w:t xml:space="preserve">foil and stored in the freezer until extraction. </w:t>
      </w:r>
      <w:r w:rsidR="04444575" w:rsidRPr="4580DFBB">
        <w:rPr>
          <w:rFonts w:ascii="Times New Roman" w:eastAsia="Times New Roman" w:hAnsi="Times New Roman" w:cs="Times New Roman"/>
          <w:color w:val="000000" w:themeColor="text1"/>
          <w:sz w:val="24"/>
          <w:szCs w:val="24"/>
        </w:rPr>
        <w:t xml:space="preserve"> The volume of water that was filtered will be written on the foil packet along with the site name and collection date.  Filters will be wrapped in foil and stored frozen (</w:t>
      </w:r>
      <w:r w:rsidR="754AFBD1" w:rsidRPr="4580DFBB">
        <w:rPr>
          <w:rFonts w:ascii="Times New Roman" w:eastAsia="Times New Roman" w:hAnsi="Times New Roman" w:cs="Times New Roman"/>
          <w:color w:val="000000" w:themeColor="text1"/>
          <w:sz w:val="24"/>
          <w:szCs w:val="24"/>
        </w:rPr>
        <w:t>below 0 °C</w:t>
      </w:r>
      <w:r w:rsidR="04444575" w:rsidRPr="4580DFBB">
        <w:rPr>
          <w:rFonts w:ascii="Times New Roman" w:eastAsia="Times New Roman" w:hAnsi="Times New Roman" w:cs="Times New Roman"/>
          <w:color w:val="000000" w:themeColor="text1"/>
          <w:sz w:val="24"/>
          <w:szCs w:val="24"/>
        </w:rPr>
        <w:t xml:space="preserve">) until extraction.  </w:t>
      </w:r>
      <w:r w:rsidRPr="4580DFBB">
        <w:rPr>
          <w:rFonts w:ascii="Times New Roman" w:eastAsia="Times New Roman" w:hAnsi="Times New Roman" w:cs="Times New Roman"/>
          <w:color w:val="000000" w:themeColor="text1"/>
          <w:sz w:val="24"/>
          <w:szCs w:val="24"/>
        </w:rPr>
        <w:t xml:space="preserve"> </w:t>
      </w:r>
    </w:p>
    <w:p w14:paraId="7ACFFAEE" w14:textId="77777777" w:rsidR="00747CE4" w:rsidRDefault="00747CE4" w:rsidP="4580DFBB">
      <w:pPr>
        <w:spacing w:after="0" w:line="240" w:lineRule="auto"/>
        <w:rPr>
          <w:rFonts w:ascii="Times New Roman" w:eastAsia="Times New Roman" w:hAnsi="Times New Roman" w:cs="Times New Roman"/>
          <w:sz w:val="24"/>
          <w:szCs w:val="24"/>
        </w:rPr>
      </w:pPr>
    </w:p>
    <w:p w14:paraId="15B68673" w14:textId="17DA79BE" w:rsidR="00583C66" w:rsidRDefault="5CBB380E" w:rsidP="41BFB53C">
      <w:pPr>
        <w:spacing w:after="0" w:line="240" w:lineRule="auto"/>
        <w:rPr>
          <w:rFonts w:ascii="Times New Roman" w:eastAsia="Times New Roman" w:hAnsi="Times New Roman" w:cs="Times New Roman"/>
          <w:color w:val="000000" w:themeColor="text1"/>
          <w:sz w:val="24"/>
          <w:szCs w:val="24"/>
        </w:rPr>
      </w:pPr>
      <w:r w:rsidRPr="4580DFBB">
        <w:rPr>
          <w:rFonts w:ascii="Times New Roman" w:eastAsia="Times New Roman" w:hAnsi="Times New Roman" w:cs="Times New Roman"/>
          <w:color w:val="000000" w:themeColor="text1"/>
          <w:sz w:val="24"/>
          <w:szCs w:val="24"/>
        </w:rPr>
        <w:t>Cyanotoxin</w:t>
      </w:r>
      <w:r w:rsidR="327CA300" w:rsidRPr="4580DFBB">
        <w:rPr>
          <w:rFonts w:ascii="Times New Roman" w:eastAsia="Times New Roman" w:hAnsi="Times New Roman" w:cs="Times New Roman"/>
          <w:color w:val="000000" w:themeColor="text1"/>
          <w:sz w:val="24"/>
          <w:szCs w:val="24"/>
        </w:rPr>
        <w:t>:</w:t>
      </w:r>
      <w:r w:rsidRPr="4580DFBB">
        <w:rPr>
          <w:rFonts w:ascii="Times New Roman" w:eastAsia="Times New Roman" w:hAnsi="Times New Roman" w:cs="Times New Roman"/>
          <w:color w:val="000000" w:themeColor="text1"/>
          <w:sz w:val="24"/>
          <w:szCs w:val="24"/>
        </w:rPr>
        <w:t xml:space="preserve">  Unfiltered water for cyanotoxin analysis will be distributed into 20 mL glass scintillation vials, frozen</w:t>
      </w:r>
      <w:r w:rsidR="0A7A4B37" w:rsidRPr="4580DFBB">
        <w:rPr>
          <w:rFonts w:ascii="Times New Roman" w:eastAsia="Times New Roman" w:hAnsi="Times New Roman" w:cs="Times New Roman"/>
          <w:color w:val="000000" w:themeColor="text1"/>
          <w:sz w:val="24"/>
          <w:szCs w:val="24"/>
        </w:rPr>
        <w:t xml:space="preserve"> (below 0 °C)</w:t>
      </w:r>
      <w:r w:rsidRPr="4580DFBB">
        <w:rPr>
          <w:rFonts w:ascii="Times New Roman" w:eastAsia="Times New Roman" w:hAnsi="Times New Roman" w:cs="Times New Roman"/>
          <w:color w:val="000000" w:themeColor="text1"/>
          <w:sz w:val="24"/>
          <w:szCs w:val="24"/>
        </w:rPr>
        <w:t>, and held until processing.</w:t>
      </w:r>
    </w:p>
    <w:p w14:paraId="337D3C79" w14:textId="77777777" w:rsidR="00747CE4" w:rsidRDefault="00747CE4" w:rsidP="4580DFBB">
      <w:pPr>
        <w:spacing w:after="0" w:line="240" w:lineRule="auto"/>
        <w:rPr>
          <w:rFonts w:ascii="Times New Roman" w:eastAsia="Times New Roman" w:hAnsi="Times New Roman" w:cs="Times New Roman"/>
          <w:sz w:val="24"/>
          <w:szCs w:val="24"/>
        </w:rPr>
      </w:pPr>
    </w:p>
    <w:p w14:paraId="5B13EB0D" w14:textId="323523A1" w:rsidR="00583C66" w:rsidRDefault="2062A9B2" w:rsidP="41BFB53C">
      <w:pPr>
        <w:spacing w:after="0" w:line="240" w:lineRule="auto"/>
        <w:rPr>
          <w:rFonts w:ascii="Times New Roman" w:eastAsia="Times New Roman" w:hAnsi="Times New Roman" w:cs="Times New Roman"/>
          <w:color w:val="000000" w:themeColor="text1"/>
          <w:sz w:val="24"/>
          <w:szCs w:val="24"/>
        </w:rPr>
      </w:pPr>
      <w:r w:rsidRPr="4580DFBB">
        <w:rPr>
          <w:rFonts w:ascii="Times New Roman" w:eastAsia="Times New Roman" w:hAnsi="Times New Roman" w:cs="Times New Roman"/>
          <w:color w:val="000000" w:themeColor="text1"/>
          <w:sz w:val="24"/>
          <w:szCs w:val="24"/>
        </w:rPr>
        <w:t>Chlorophyll a and phycocyanin will be extracted and analyzed within 60 days of collection.</w:t>
      </w:r>
    </w:p>
    <w:p w14:paraId="3BA4AB1C" w14:textId="37451FEC" w:rsidR="006F7633" w:rsidRDefault="006F7633" w:rsidP="41BFB53C">
      <w:pPr>
        <w:spacing w:after="0" w:line="240" w:lineRule="auto"/>
        <w:rPr>
          <w:rFonts w:ascii="Times New Roman" w:eastAsia="Times New Roman" w:hAnsi="Times New Roman" w:cs="Times New Roman"/>
          <w:color w:val="000000" w:themeColor="text1"/>
          <w:sz w:val="24"/>
          <w:szCs w:val="24"/>
        </w:rPr>
      </w:pPr>
    </w:p>
    <w:p w14:paraId="71E676E6" w14:textId="77777777" w:rsidR="006F7633" w:rsidRDefault="006F7633" w:rsidP="41BFB53C">
      <w:pPr>
        <w:spacing w:after="0" w:line="240" w:lineRule="auto"/>
        <w:rPr>
          <w:rFonts w:ascii="Times New Roman" w:eastAsia="Times New Roman" w:hAnsi="Times New Roman" w:cs="Times New Roman"/>
          <w:color w:val="000000" w:themeColor="text1"/>
          <w:sz w:val="24"/>
          <w:szCs w:val="24"/>
        </w:rPr>
      </w:pPr>
    </w:p>
    <w:p w14:paraId="16E22739" w14:textId="77777777" w:rsidR="00583C66" w:rsidRDefault="00583C66" w:rsidP="4580DFBB">
      <w:pPr>
        <w:spacing w:after="0" w:line="240" w:lineRule="auto"/>
        <w:rPr>
          <w:rFonts w:ascii="Times New Roman" w:eastAsia="Times New Roman" w:hAnsi="Times New Roman" w:cs="Times New Roman"/>
          <w:sz w:val="24"/>
          <w:szCs w:val="24"/>
        </w:rPr>
      </w:pPr>
    </w:p>
    <w:p w14:paraId="7D07662F" w14:textId="77777777" w:rsidR="00583C66" w:rsidRDefault="00583C66" w:rsidP="4580DFBB">
      <w:pPr>
        <w:spacing w:after="0" w:line="240" w:lineRule="auto"/>
        <w:rPr>
          <w:rFonts w:ascii="Times New Roman" w:eastAsia="Times New Roman" w:hAnsi="Times New Roman" w:cs="Times New Roman"/>
          <w:sz w:val="24"/>
          <w:szCs w:val="24"/>
        </w:rPr>
      </w:pPr>
    </w:p>
    <w:p w14:paraId="1FE806EC" w14:textId="77777777" w:rsidR="00583C66" w:rsidRDefault="00583C66" w:rsidP="4580DFBB">
      <w:pPr>
        <w:spacing w:after="0" w:line="240" w:lineRule="auto"/>
        <w:rPr>
          <w:rFonts w:ascii="Times New Roman" w:eastAsia="Times New Roman" w:hAnsi="Times New Roman" w:cs="Times New Roman"/>
          <w:sz w:val="24"/>
          <w:szCs w:val="24"/>
        </w:rPr>
      </w:pPr>
    </w:p>
    <w:p w14:paraId="235E4A4D" w14:textId="1E55573D" w:rsidR="00E510A3" w:rsidRDefault="00E510A3" w:rsidP="4580DFBB">
      <w:pPr>
        <w:pStyle w:val="Heading2"/>
        <w:rPr>
          <w:rFonts w:ascii="Times New Roman" w:hAnsi="Times New Roman"/>
          <w:sz w:val="24"/>
          <w:szCs w:val="24"/>
        </w:rPr>
      </w:pPr>
      <w:bookmarkStart w:id="27" w:name="_Toc531072417"/>
      <w:r w:rsidRPr="4580DFBB">
        <w:rPr>
          <w:rFonts w:ascii="Times New Roman" w:hAnsi="Times New Roman"/>
          <w:sz w:val="24"/>
          <w:szCs w:val="24"/>
        </w:rPr>
        <w:t>B4. Analytical Methods</w:t>
      </w:r>
      <w:bookmarkEnd w:id="27"/>
    </w:p>
    <w:p w14:paraId="4B007BA0" w14:textId="77777777" w:rsidR="00B421E9" w:rsidRPr="00B421E9" w:rsidRDefault="00B421E9" w:rsidP="4580DFBB">
      <w:pPr>
        <w:rPr>
          <w:rFonts w:ascii="Times New Roman" w:eastAsia="Times New Roman" w:hAnsi="Times New Roman" w:cs="Times New Roman"/>
          <w:sz w:val="24"/>
          <w:szCs w:val="24"/>
        </w:rPr>
      </w:pPr>
    </w:p>
    <w:p w14:paraId="3A6D522B" w14:textId="1248F43C" w:rsidR="00583C66" w:rsidRDefault="6CE74966"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Chlorophyll a determination will use fluorometric analysis. A known quantity of water will be filtered through 47 mm GF/F filters</w:t>
      </w:r>
      <w:r w:rsidR="7EE6DD24" w:rsidRPr="4580DFBB">
        <w:rPr>
          <w:rFonts w:ascii="Times New Roman" w:eastAsia="Times New Roman" w:hAnsi="Times New Roman" w:cs="Times New Roman"/>
          <w:sz w:val="24"/>
          <w:szCs w:val="24"/>
        </w:rPr>
        <w:t xml:space="preserve">.  </w:t>
      </w:r>
      <w:r w:rsidRPr="4580DFBB">
        <w:rPr>
          <w:rFonts w:ascii="Times New Roman" w:eastAsia="Times New Roman" w:hAnsi="Times New Roman" w:cs="Times New Roman"/>
          <w:sz w:val="24"/>
          <w:szCs w:val="24"/>
        </w:rPr>
        <w:t xml:space="preserve">Frozen filters will be placed in 15 mL polystyrene tubes (containing 10 mL of 90% acetone) and sonicated in a sonicating water bath for 20 minutes. Determination will proceed following the ACESD </w:t>
      </w:r>
      <w:r w:rsidR="7FD5E8F1" w:rsidRPr="4580DFBB">
        <w:rPr>
          <w:rFonts w:ascii="Times New Roman" w:eastAsia="Times New Roman" w:hAnsi="Times New Roman" w:cs="Times New Roman"/>
          <w:sz w:val="24"/>
          <w:szCs w:val="24"/>
        </w:rPr>
        <w:t>S</w:t>
      </w:r>
      <w:r w:rsidRPr="4580DFBB">
        <w:rPr>
          <w:rFonts w:ascii="Times New Roman" w:eastAsia="Times New Roman" w:hAnsi="Times New Roman" w:cs="Times New Roman"/>
          <w:sz w:val="24"/>
          <w:szCs w:val="24"/>
        </w:rPr>
        <w:t>OP for non-acid determination of chlorophyll a using a Turner Designs Trilogy fluorometer (J-ACESD-MAB-SOP-1425-0, Non-Acid Determination of Chlorophyll a Using a Turner Designs Trilogy Fluorometer).</w:t>
      </w:r>
    </w:p>
    <w:p w14:paraId="5D4A9B2A" w14:textId="0A08EC41" w:rsidR="00583C66" w:rsidRDefault="00583C66" w:rsidP="4580DFBB">
      <w:pPr>
        <w:spacing w:after="0" w:line="240" w:lineRule="auto"/>
        <w:rPr>
          <w:rFonts w:ascii="Times New Roman" w:eastAsia="Times New Roman" w:hAnsi="Times New Roman" w:cs="Times New Roman"/>
          <w:sz w:val="24"/>
          <w:szCs w:val="24"/>
        </w:rPr>
      </w:pPr>
    </w:p>
    <w:p w14:paraId="29F35E1B" w14:textId="22B019EC" w:rsidR="00583C66" w:rsidRDefault="6CE74966"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Phycocyanin determination will use fluorometric analysis. A known quantity of water will be filtered through 47 mm GF/F filters. Frozen filters will be placed in 30 mL centrifuge tubes containing 20 mL of 50 mM phosphate buffer and sonicated in a sonicating water bath for 15 minutes under reduced light. The samples will be refrigerated for 2 hours then placed in a dark storage cabinet to warm to room temperature (total extract time of 3 hours). The samples will be analyzed for phycocyanin using a fluorometer fitted with a phycocyanin module (Orange) based on Kasinak et al 2015 and will follow J-ACESD-MAB-SOP-3949-0, Determination of Phycocyanin Using a Turner Designs Trilogy Fluorometer.</w:t>
      </w:r>
    </w:p>
    <w:p w14:paraId="11A3CE83" w14:textId="00B5F12F" w:rsidR="00583C66" w:rsidRDefault="00583C66" w:rsidP="4580DFBB">
      <w:pPr>
        <w:spacing w:after="0" w:line="240" w:lineRule="auto"/>
        <w:rPr>
          <w:rFonts w:ascii="Times New Roman" w:eastAsia="Times New Roman" w:hAnsi="Times New Roman" w:cs="Times New Roman"/>
          <w:sz w:val="24"/>
          <w:szCs w:val="24"/>
        </w:rPr>
      </w:pPr>
    </w:p>
    <w:p w14:paraId="73553925" w14:textId="30D14D58" w:rsidR="00583C66" w:rsidRDefault="6CE74966"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Cyanotoxin determination will use enzyme-linked immunosorbent assays (ELISA). Unfiltered water samples in 20 mL glass scintillation vials will undergo a freeze thaw cycle three times. After the third cycle, water will be filtered using a 25mm glass fiber syringe filter (1.2 μm) and transferred to a new glass scintillation vial. The assays will proceed according to kit manufacturer instructions and EPA guidelines (EPA Method 546 and EPA 841-B-11-004).</w:t>
      </w:r>
    </w:p>
    <w:p w14:paraId="277E4418" w14:textId="77777777" w:rsidR="00E510A3" w:rsidRDefault="00E510A3" w:rsidP="4580DFBB">
      <w:pPr>
        <w:spacing w:after="0" w:line="240" w:lineRule="auto"/>
        <w:rPr>
          <w:rFonts w:ascii="Times New Roman" w:eastAsia="Times New Roman" w:hAnsi="Times New Roman" w:cs="Times New Roman"/>
          <w:sz w:val="24"/>
          <w:szCs w:val="24"/>
        </w:rPr>
      </w:pPr>
    </w:p>
    <w:p w14:paraId="320705BE" w14:textId="77777777" w:rsidR="00725516" w:rsidRDefault="00725516" w:rsidP="4580DFBB">
      <w:pPr>
        <w:spacing w:after="0" w:line="240" w:lineRule="auto"/>
        <w:rPr>
          <w:rFonts w:ascii="Times New Roman" w:eastAsia="Times New Roman" w:hAnsi="Times New Roman" w:cs="Times New Roman"/>
          <w:sz w:val="24"/>
          <w:szCs w:val="24"/>
        </w:rPr>
      </w:pPr>
    </w:p>
    <w:p w14:paraId="52740644" w14:textId="77777777" w:rsidR="00725516" w:rsidRDefault="00725516" w:rsidP="4580DFBB">
      <w:pPr>
        <w:pStyle w:val="Heading2"/>
        <w:rPr>
          <w:rFonts w:ascii="Times New Roman" w:hAnsi="Times New Roman"/>
          <w:sz w:val="24"/>
          <w:szCs w:val="24"/>
        </w:rPr>
      </w:pPr>
      <w:bookmarkStart w:id="28" w:name="_Toc531072418"/>
      <w:r w:rsidRPr="4580DFBB">
        <w:rPr>
          <w:rFonts w:ascii="Times New Roman" w:hAnsi="Times New Roman"/>
          <w:sz w:val="24"/>
          <w:szCs w:val="24"/>
        </w:rPr>
        <w:t>B5. Quality Control</w:t>
      </w:r>
      <w:bookmarkEnd w:id="28"/>
    </w:p>
    <w:p w14:paraId="48213A0A" w14:textId="1C18708E" w:rsidR="00725516" w:rsidRDefault="00725516" w:rsidP="4580DFBB">
      <w:pPr>
        <w:spacing w:after="0" w:line="240" w:lineRule="auto"/>
        <w:rPr>
          <w:rFonts w:ascii="Times New Roman" w:eastAsia="Times New Roman" w:hAnsi="Times New Roman" w:cs="Times New Roman"/>
          <w:sz w:val="24"/>
          <w:szCs w:val="24"/>
        </w:rPr>
      </w:pPr>
    </w:p>
    <w:p w14:paraId="3DBC7B95" w14:textId="711A9F1B" w:rsidR="00725516" w:rsidRPr="0021394E" w:rsidRDefault="7F3855BF"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Field blanks will be </w:t>
      </w:r>
      <w:r w:rsidR="00B421E9" w:rsidRPr="4580DFBB">
        <w:rPr>
          <w:rFonts w:ascii="Times New Roman" w:eastAsia="Times New Roman" w:hAnsi="Times New Roman" w:cs="Times New Roman"/>
          <w:sz w:val="24"/>
          <w:szCs w:val="24"/>
        </w:rPr>
        <w:t>filtered</w:t>
      </w:r>
      <w:r w:rsidRPr="4580DFBB">
        <w:rPr>
          <w:rFonts w:ascii="Times New Roman" w:eastAsia="Times New Roman" w:hAnsi="Times New Roman" w:cs="Times New Roman"/>
          <w:sz w:val="24"/>
          <w:szCs w:val="24"/>
        </w:rPr>
        <w:t xml:space="preserve"> for all fluorometric analyses.  QC checks, such as spikes and duplicates, are integral to ensuring data integrity and will be used whenever possible. QC checks are method dependent and are discussed in detail in the methods listed in the appendix.</w:t>
      </w:r>
    </w:p>
    <w:p w14:paraId="02DDD6D4" w14:textId="408E8A35" w:rsidR="00E510A3" w:rsidRDefault="00E510A3" w:rsidP="4580DFBB">
      <w:pPr>
        <w:spacing w:after="0" w:line="240" w:lineRule="auto"/>
        <w:rPr>
          <w:rFonts w:ascii="Times New Roman" w:eastAsia="Times New Roman" w:hAnsi="Times New Roman" w:cs="Times New Roman"/>
          <w:sz w:val="24"/>
          <w:szCs w:val="24"/>
        </w:rPr>
      </w:pPr>
    </w:p>
    <w:p w14:paraId="13873260" w14:textId="1C799518" w:rsidR="00725516" w:rsidRDefault="00725516" w:rsidP="4580DFBB">
      <w:pPr>
        <w:pStyle w:val="Heading2"/>
        <w:rPr>
          <w:rFonts w:ascii="Times New Roman" w:hAnsi="Times New Roman"/>
          <w:sz w:val="24"/>
          <w:szCs w:val="24"/>
        </w:rPr>
      </w:pPr>
      <w:bookmarkStart w:id="29" w:name="_Toc531072419"/>
      <w:r w:rsidRPr="4580DFBB">
        <w:rPr>
          <w:rFonts w:ascii="Times New Roman" w:hAnsi="Times New Roman"/>
          <w:sz w:val="24"/>
          <w:szCs w:val="24"/>
        </w:rPr>
        <w:lastRenderedPageBreak/>
        <w:t>B6</w:t>
      </w:r>
      <w:r w:rsidR="00D23CE0" w:rsidRPr="4580DFBB">
        <w:rPr>
          <w:rFonts w:ascii="Times New Roman" w:hAnsi="Times New Roman"/>
          <w:sz w:val="24"/>
          <w:szCs w:val="24"/>
        </w:rPr>
        <w:t>/B7</w:t>
      </w:r>
      <w:r w:rsidRPr="4580DFBB">
        <w:rPr>
          <w:rFonts w:ascii="Times New Roman" w:hAnsi="Times New Roman"/>
          <w:sz w:val="24"/>
          <w:szCs w:val="24"/>
        </w:rPr>
        <w:t>. Instrument/Equipment Calibration, Testing, Inspection, Maintenance</w:t>
      </w:r>
      <w:bookmarkEnd w:id="29"/>
    </w:p>
    <w:p w14:paraId="44A43890" w14:textId="4A762247" w:rsidR="00725516" w:rsidRDefault="00725516" w:rsidP="4580DFBB">
      <w:pPr>
        <w:spacing w:after="0" w:line="240" w:lineRule="auto"/>
        <w:rPr>
          <w:rFonts w:ascii="Times New Roman" w:eastAsia="Times New Roman" w:hAnsi="Times New Roman" w:cs="Times New Roman"/>
          <w:sz w:val="24"/>
          <w:szCs w:val="24"/>
        </w:rPr>
      </w:pPr>
    </w:p>
    <w:p w14:paraId="3D191849" w14:textId="2E876B4A" w:rsidR="00BB5683" w:rsidRDefault="602F57A1"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All analytical equipment (Astoria-Pacific segmented flow autoanalyzer, fluorometer, and microplate reader), sondes, pipettes, and balances are maintained in accordance with manufacturer standards by ACESD. The Secchi disk will be inspected for proper rope attachment before each use.</w:t>
      </w:r>
    </w:p>
    <w:p w14:paraId="2DBBBD28" w14:textId="3BD7183C" w:rsidR="41BFB53C" w:rsidRDefault="41BFB53C" w:rsidP="4580DFBB">
      <w:pPr>
        <w:spacing w:after="0" w:line="240" w:lineRule="auto"/>
        <w:rPr>
          <w:rFonts w:ascii="Times New Roman" w:eastAsia="Times New Roman" w:hAnsi="Times New Roman" w:cs="Times New Roman"/>
          <w:sz w:val="24"/>
          <w:szCs w:val="24"/>
        </w:rPr>
      </w:pPr>
    </w:p>
    <w:p w14:paraId="135F506A" w14:textId="239823D1" w:rsidR="602F57A1" w:rsidRDefault="602F57A1"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Instrument calibration is critical for ensuring data quality and will be performed frequently. </w:t>
      </w:r>
      <w:r w:rsidRPr="00B9454A">
        <w:rPr>
          <w:rFonts w:ascii="Times New Roman" w:eastAsia="Times New Roman" w:hAnsi="Times New Roman" w:cs="Times New Roman"/>
          <w:sz w:val="24"/>
          <w:szCs w:val="24"/>
        </w:rPr>
        <w:t xml:space="preserve">The </w:t>
      </w:r>
      <w:r w:rsidR="00B9454A">
        <w:rPr>
          <w:rFonts w:ascii="Times New Roman" w:eastAsia="Times New Roman" w:hAnsi="Times New Roman" w:cs="Times New Roman"/>
          <w:sz w:val="24"/>
          <w:szCs w:val="24"/>
        </w:rPr>
        <w:t xml:space="preserve">handheld sondes </w:t>
      </w:r>
      <w:r w:rsidRPr="00B9454A">
        <w:rPr>
          <w:rFonts w:ascii="Times New Roman" w:eastAsia="Times New Roman" w:hAnsi="Times New Roman" w:cs="Times New Roman"/>
          <w:sz w:val="24"/>
          <w:szCs w:val="24"/>
        </w:rPr>
        <w:t>will be calibrated before each sampling trip.</w:t>
      </w:r>
      <w:r w:rsidRPr="4580DFBB">
        <w:rPr>
          <w:rFonts w:ascii="Times New Roman" w:eastAsia="Times New Roman" w:hAnsi="Times New Roman" w:cs="Times New Roman"/>
          <w:sz w:val="24"/>
          <w:szCs w:val="24"/>
        </w:rPr>
        <w:t xml:space="preserve"> </w:t>
      </w:r>
      <w:r w:rsidR="00B9454A">
        <w:rPr>
          <w:rFonts w:ascii="Times New Roman" w:eastAsia="Times New Roman" w:hAnsi="Times New Roman" w:cs="Times New Roman"/>
          <w:sz w:val="24"/>
          <w:szCs w:val="24"/>
        </w:rPr>
        <w:t xml:space="preserve"> </w:t>
      </w:r>
      <w:r w:rsidRPr="4580DFBB">
        <w:rPr>
          <w:rFonts w:ascii="Times New Roman" w:eastAsia="Times New Roman" w:hAnsi="Times New Roman" w:cs="Times New Roman"/>
          <w:sz w:val="24"/>
          <w:szCs w:val="24"/>
        </w:rPr>
        <w:t>Fluorometer accuracy will be assessed before each sample run using a secondary solid calibration standard. Other analytical equipment will be calibrated before each sample run by the designated operator at ACESD.</w:t>
      </w:r>
    </w:p>
    <w:p w14:paraId="1E32AD79" w14:textId="0B4195B6" w:rsidR="41BFB53C" w:rsidRDefault="41BFB53C" w:rsidP="4580DFBB">
      <w:pPr>
        <w:spacing w:after="0" w:line="240" w:lineRule="auto"/>
        <w:rPr>
          <w:rFonts w:ascii="Times New Roman" w:eastAsia="Times New Roman" w:hAnsi="Times New Roman" w:cs="Times New Roman"/>
          <w:sz w:val="24"/>
          <w:szCs w:val="24"/>
        </w:rPr>
      </w:pPr>
    </w:p>
    <w:p w14:paraId="6962960B" w14:textId="2E81E019" w:rsidR="41BFB53C" w:rsidRDefault="41BFB53C" w:rsidP="4580DFBB">
      <w:pPr>
        <w:spacing w:after="0" w:line="240" w:lineRule="auto"/>
        <w:rPr>
          <w:rFonts w:ascii="Times New Roman" w:eastAsia="Times New Roman" w:hAnsi="Times New Roman" w:cs="Times New Roman"/>
          <w:sz w:val="24"/>
          <w:szCs w:val="24"/>
        </w:rPr>
      </w:pPr>
    </w:p>
    <w:p w14:paraId="5725CF57" w14:textId="77777777" w:rsidR="00BB5683" w:rsidRDefault="00BB5683" w:rsidP="4580DFBB">
      <w:pPr>
        <w:spacing w:after="0" w:line="240" w:lineRule="auto"/>
        <w:rPr>
          <w:rFonts w:ascii="Times New Roman" w:eastAsia="Times New Roman" w:hAnsi="Times New Roman" w:cs="Times New Roman"/>
          <w:sz w:val="24"/>
          <w:szCs w:val="24"/>
        </w:rPr>
      </w:pPr>
    </w:p>
    <w:p w14:paraId="7A4AF934" w14:textId="1970350D" w:rsidR="001B116C" w:rsidRDefault="003A4366" w:rsidP="4580DFBB">
      <w:pPr>
        <w:pStyle w:val="Heading2"/>
        <w:rPr>
          <w:rFonts w:ascii="Times New Roman" w:hAnsi="Times New Roman"/>
          <w:sz w:val="24"/>
          <w:szCs w:val="24"/>
        </w:rPr>
      </w:pPr>
      <w:bookmarkStart w:id="30" w:name="_Toc531072420"/>
      <w:r w:rsidRPr="4580DFBB">
        <w:rPr>
          <w:rFonts w:ascii="Times New Roman" w:hAnsi="Times New Roman"/>
          <w:sz w:val="24"/>
          <w:szCs w:val="24"/>
        </w:rPr>
        <w:t>B</w:t>
      </w:r>
      <w:r w:rsidR="00D23CE0" w:rsidRPr="4580DFBB">
        <w:rPr>
          <w:rFonts w:ascii="Times New Roman" w:hAnsi="Times New Roman"/>
          <w:sz w:val="24"/>
          <w:szCs w:val="24"/>
        </w:rPr>
        <w:t>8</w:t>
      </w:r>
      <w:r w:rsidRPr="4580DFBB">
        <w:rPr>
          <w:rFonts w:ascii="Times New Roman" w:hAnsi="Times New Roman"/>
          <w:sz w:val="24"/>
          <w:szCs w:val="24"/>
        </w:rPr>
        <w:t>. Inspection/Acceptance of Supplies and Consumables</w:t>
      </w:r>
      <w:bookmarkEnd w:id="30"/>
    </w:p>
    <w:p w14:paraId="691BE278" w14:textId="12E8096E" w:rsidR="003A4366" w:rsidRDefault="003A4366" w:rsidP="4580DFBB">
      <w:pPr>
        <w:spacing w:after="0" w:line="240" w:lineRule="auto"/>
        <w:rPr>
          <w:rFonts w:ascii="Times New Roman" w:eastAsia="Times New Roman" w:hAnsi="Times New Roman" w:cs="Times New Roman"/>
          <w:sz w:val="24"/>
          <w:szCs w:val="24"/>
        </w:rPr>
      </w:pPr>
    </w:p>
    <w:p w14:paraId="0A40B231" w14:textId="12E7F2DC" w:rsidR="003A4366" w:rsidRDefault="10520E54"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All research team members are responsible for ensuring all necessary supplies and consumables (i.e. pH buffers and conductivity standards) are available when needed.</w:t>
      </w:r>
    </w:p>
    <w:p w14:paraId="6CF76925" w14:textId="77777777" w:rsidR="003A4366" w:rsidRDefault="003A4366" w:rsidP="4580DFBB">
      <w:pPr>
        <w:spacing w:after="0" w:line="240" w:lineRule="auto"/>
        <w:rPr>
          <w:rFonts w:ascii="Times New Roman" w:eastAsia="Times New Roman" w:hAnsi="Times New Roman" w:cs="Times New Roman"/>
          <w:sz w:val="24"/>
          <w:szCs w:val="24"/>
        </w:rPr>
      </w:pPr>
    </w:p>
    <w:p w14:paraId="294734B5" w14:textId="6E356C47" w:rsidR="001B116C" w:rsidRDefault="001B116C" w:rsidP="4580DFBB">
      <w:pPr>
        <w:pStyle w:val="Heading2"/>
        <w:rPr>
          <w:rFonts w:ascii="Times New Roman" w:hAnsi="Times New Roman"/>
          <w:sz w:val="24"/>
          <w:szCs w:val="24"/>
        </w:rPr>
      </w:pPr>
      <w:bookmarkStart w:id="31" w:name="_Toc531072421"/>
      <w:r w:rsidRPr="4580DFBB">
        <w:rPr>
          <w:rFonts w:ascii="Times New Roman" w:hAnsi="Times New Roman"/>
          <w:sz w:val="24"/>
          <w:szCs w:val="24"/>
        </w:rPr>
        <w:t>B</w:t>
      </w:r>
      <w:r w:rsidR="00D23CE0" w:rsidRPr="4580DFBB">
        <w:rPr>
          <w:rFonts w:ascii="Times New Roman" w:hAnsi="Times New Roman"/>
          <w:sz w:val="24"/>
          <w:szCs w:val="24"/>
        </w:rPr>
        <w:t>9</w:t>
      </w:r>
      <w:r w:rsidRPr="4580DFBB">
        <w:rPr>
          <w:rFonts w:ascii="Times New Roman" w:hAnsi="Times New Roman"/>
          <w:sz w:val="24"/>
          <w:szCs w:val="24"/>
        </w:rPr>
        <w:t>. Non-direct Measurements</w:t>
      </w:r>
      <w:bookmarkEnd w:id="31"/>
    </w:p>
    <w:p w14:paraId="2BBDBE20" w14:textId="77777777" w:rsidR="001B116C" w:rsidRDefault="001B116C" w:rsidP="4580DFBB">
      <w:pPr>
        <w:spacing w:after="0" w:line="240" w:lineRule="auto"/>
        <w:rPr>
          <w:rFonts w:ascii="Times New Roman" w:eastAsia="Times New Roman" w:hAnsi="Times New Roman" w:cs="Times New Roman"/>
          <w:sz w:val="24"/>
          <w:szCs w:val="24"/>
        </w:rPr>
      </w:pPr>
    </w:p>
    <w:p w14:paraId="074A88B8" w14:textId="428BEDEC" w:rsidR="48905D21" w:rsidRDefault="00B9454A" w:rsidP="4580DF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Will be updated once lakes are chosen.</w:t>
      </w:r>
    </w:p>
    <w:p w14:paraId="29339836" w14:textId="77777777" w:rsidR="001B116C" w:rsidRDefault="001B116C" w:rsidP="4580DFBB">
      <w:pPr>
        <w:spacing w:after="0" w:line="240" w:lineRule="auto"/>
        <w:rPr>
          <w:rFonts w:ascii="Times New Roman" w:eastAsia="Times New Roman" w:hAnsi="Times New Roman" w:cs="Times New Roman"/>
          <w:sz w:val="24"/>
          <w:szCs w:val="24"/>
        </w:rPr>
      </w:pPr>
    </w:p>
    <w:p w14:paraId="3B630724" w14:textId="77777777" w:rsidR="001B116C" w:rsidRDefault="001B116C" w:rsidP="4580DFBB">
      <w:pPr>
        <w:spacing w:after="0" w:line="240" w:lineRule="auto"/>
        <w:rPr>
          <w:rFonts w:ascii="Times New Roman" w:eastAsia="Times New Roman" w:hAnsi="Times New Roman" w:cs="Times New Roman"/>
          <w:sz w:val="24"/>
          <w:szCs w:val="24"/>
        </w:rPr>
      </w:pPr>
    </w:p>
    <w:p w14:paraId="6115BA68" w14:textId="096F30AF" w:rsidR="001B116C" w:rsidRDefault="00935732" w:rsidP="4580DFBB">
      <w:pPr>
        <w:pStyle w:val="Heading2"/>
        <w:rPr>
          <w:rFonts w:ascii="Times New Roman" w:hAnsi="Times New Roman"/>
          <w:sz w:val="24"/>
          <w:szCs w:val="24"/>
        </w:rPr>
      </w:pPr>
      <w:bookmarkStart w:id="32" w:name="_Toc531072422"/>
      <w:r w:rsidRPr="4580DFBB">
        <w:rPr>
          <w:rFonts w:ascii="Times New Roman" w:hAnsi="Times New Roman"/>
          <w:sz w:val="24"/>
          <w:szCs w:val="24"/>
        </w:rPr>
        <w:t>B</w:t>
      </w:r>
      <w:r w:rsidR="00D23CE0" w:rsidRPr="4580DFBB">
        <w:rPr>
          <w:rFonts w:ascii="Times New Roman" w:hAnsi="Times New Roman"/>
          <w:sz w:val="24"/>
          <w:szCs w:val="24"/>
        </w:rPr>
        <w:t>10</w:t>
      </w:r>
      <w:r w:rsidRPr="4580DFBB">
        <w:rPr>
          <w:rFonts w:ascii="Times New Roman" w:hAnsi="Times New Roman"/>
          <w:sz w:val="24"/>
          <w:szCs w:val="24"/>
        </w:rPr>
        <w:t>. Data Management</w:t>
      </w:r>
      <w:bookmarkEnd w:id="32"/>
    </w:p>
    <w:p w14:paraId="4776C82A" w14:textId="77777777" w:rsidR="00252D29" w:rsidRDefault="00252D29" w:rsidP="4580DFBB">
      <w:pPr>
        <w:spacing w:after="0" w:line="240" w:lineRule="auto"/>
        <w:rPr>
          <w:rFonts w:ascii="Times New Roman" w:eastAsia="Times New Roman" w:hAnsi="Times New Roman" w:cs="Times New Roman"/>
          <w:sz w:val="24"/>
          <w:szCs w:val="24"/>
        </w:rPr>
      </w:pPr>
    </w:p>
    <w:p w14:paraId="003EC239" w14:textId="244BB6F6" w:rsidR="00252D29" w:rsidRPr="00252D29" w:rsidRDefault="00252D29"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All field data will be recorded on Rite-In-The-Rain paper to prevent reduced legibility from contact with water.  All handwritten data will be transferred approximately weekly to the database.  Data from analytical equipment will be transferred to the database shortly after procedure completion.  Data for this task is to be under version control (e.g. via git) and will be stored both locally on</w:t>
      </w:r>
      <w:r w:rsidR="008B5D9A" w:rsidRPr="4580DFBB">
        <w:rPr>
          <w:rFonts w:ascii="Times New Roman" w:eastAsia="Times New Roman" w:hAnsi="Times New Roman" w:cs="Times New Roman"/>
          <w:sz w:val="24"/>
          <w:szCs w:val="24"/>
        </w:rPr>
        <w:t xml:space="preserve"> team members OneDrive </w:t>
      </w:r>
      <w:r w:rsidRPr="4580DFBB">
        <w:rPr>
          <w:rFonts w:ascii="Times New Roman" w:eastAsia="Times New Roman" w:hAnsi="Times New Roman" w:cs="Times New Roman"/>
          <w:sz w:val="24"/>
          <w:szCs w:val="24"/>
        </w:rPr>
        <w:t xml:space="preserve">and remotely on GitHub. Access to the database will be available for all project collaborators via GitHub. </w:t>
      </w:r>
    </w:p>
    <w:p w14:paraId="02ADB2B8" w14:textId="77777777" w:rsidR="00252D29" w:rsidRPr="00252D29" w:rsidRDefault="00252D29" w:rsidP="4580DFBB">
      <w:pPr>
        <w:spacing w:after="0" w:line="240" w:lineRule="auto"/>
        <w:rPr>
          <w:rFonts w:ascii="Times New Roman" w:eastAsia="Times New Roman" w:hAnsi="Times New Roman" w:cs="Times New Roman"/>
          <w:sz w:val="24"/>
          <w:szCs w:val="24"/>
        </w:rPr>
      </w:pPr>
    </w:p>
    <w:p w14:paraId="5CADDE30" w14:textId="50446DE1" w:rsidR="00252D29" w:rsidRPr="00252D29" w:rsidRDefault="00252D29"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As this project will combine data from multiple field sensors, lab instruments, and hand written notes, great care will need to be taken in merging the data into an analytical dataset.  The dataset itself can be fairly simply constructed as a flat .csv file.  Raw data from laboratory instruments (immediately following procedure completion) and files from field sensors with data loggers (weekly) will be downloaded as raw files into the version controlled repository.  Manual data entry will be conducted via </w:t>
      </w:r>
      <w:r w:rsidR="008B5D9A" w:rsidRPr="4580DFBB">
        <w:rPr>
          <w:rFonts w:ascii="Times New Roman" w:eastAsia="Times New Roman" w:hAnsi="Times New Roman" w:cs="Times New Roman"/>
          <w:sz w:val="24"/>
          <w:szCs w:val="24"/>
        </w:rPr>
        <w:t xml:space="preserve">an Excel front-end </w:t>
      </w:r>
      <w:r w:rsidRPr="4580DFBB">
        <w:rPr>
          <w:rFonts w:ascii="Times New Roman" w:eastAsia="Times New Roman" w:hAnsi="Times New Roman" w:cs="Times New Roman"/>
          <w:sz w:val="24"/>
          <w:szCs w:val="24"/>
        </w:rPr>
        <w:t>with initial quality control measures applied to those fields (e.g. throwing an error if water temp is not between 0-100 degrees Celsius).  Data aggregation for all sources will be scripted and automated as much as is feasible.</w:t>
      </w:r>
    </w:p>
    <w:p w14:paraId="1531B923" w14:textId="77777777" w:rsidR="00252D29" w:rsidRPr="00252D29" w:rsidRDefault="00252D29" w:rsidP="4580DFBB">
      <w:pPr>
        <w:spacing w:after="0" w:line="240" w:lineRule="auto"/>
        <w:rPr>
          <w:rFonts w:ascii="Times New Roman" w:eastAsia="Times New Roman" w:hAnsi="Times New Roman" w:cs="Times New Roman"/>
          <w:sz w:val="24"/>
          <w:szCs w:val="24"/>
        </w:rPr>
      </w:pPr>
    </w:p>
    <w:p w14:paraId="2F9821DF" w14:textId="77777777" w:rsidR="00252D29" w:rsidRPr="00252D29" w:rsidRDefault="00252D29"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Code for this project will be developed following standard best practices which include full documentation, code review, and use of a version control system (i.e. git). Collaboration on code development will be facilitated via GitHub.</w:t>
      </w:r>
      <w:r>
        <w:tab/>
      </w:r>
    </w:p>
    <w:p w14:paraId="7A583DA7" w14:textId="77777777" w:rsidR="00252D29" w:rsidRPr="00252D29" w:rsidRDefault="00252D29" w:rsidP="4580DFBB">
      <w:pPr>
        <w:spacing w:after="0" w:line="240" w:lineRule="auto"/>
        <w:rPr>
          <w:rFonts w:ascii="Times New Roman" w:eastAsia="Times New Roman" w:hAnsi="Times New Roman" w:cs="Times New Roman"/>
          <w:sz w:val="24"/>
          <w:szCs w:val="24"/>
        </w:rPr>
      </w:pPr>
    </w:p>
    <w:p w14:paraId="2642211C" w14:textId="77777777" w:rsidR="00252D29" w:rsidRPr="00252D29" w:rsidRDefault="00252D29"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lastRenderedPageBreak/>
        <w:t xml:space="preserve">R will be the primary analytical language; however we will explore others (e.g. python , javascript, c++, etc.) as required.  The computational work for this project relies on open source software, and versions of most open source software packages change often.  Thus, specifying these </w:t>
      </w:r>
      <w:r w:rsidRPr="4580DFBB">
        <w:rPr>
          <w:rFonts w:ascii="Times New Roman" w:eastAsia="Times New Roman" w:hAnsi="Times New Roman" w:cs="Times New Roman"/>
          <w:i/>
          <w:iCs/>
          <w:sz w:val="24"/>
          <w:szCs w:val="24"/>
        </w:rPr>
        <w:t>a priori</w:t>
      </w:r>
      <w:r w:rsidRPr="4580DFBB">
        <w:rPr>
          <w:rFonts w:ascii="Times New Roman" w:eastAsia="Times New Roman" w:hAnsi="Times New Roman" w:cs="Times New Roman"/>
          <w:sz w:val="24"/>
          <w:szCs w:val="24"/>
        </w:rPr>
        <w:t xml:space="preserve"> is not recommended as versions will change.  To ensure reproducibility of our work we will include specifications of software and operating system details (e.g. versions of R, packages, and operating system) for all research products such that others can recreate the computational environment used for our analyses. </w:t>
      </w:r>
    </w:p>
    <w:p w14:paraId="51FD094F" w14:textId="77777777" w:rsidR="00252D29" w:rsidRPr="00252D29" w:rsidRDefault="00252D29" w:rsidP="4580DFBB">
      <w:pPr>
        <w:spacing w:after="0" w:line="240" w:lineRule="auto"/>
        <w:rPr>
          <w:rFonts w:ascii="Times New Roman" w:eastAsia="Times New Roman" w:hAnsi="Times New Roman" w:cs="Times New Roman"/>
          <w:sz w:val="24"/>
          <w:szCs w:val="24"/>
        </w:rPr>
      </w:pPr>
    </w:p>
    <w:p w14:paraId="0E024031" w14:textId="37BC51B3" w:rsidR="00E77FBD" w:rsidRDefault="00252D29"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Lastly, all code, data, and documents will be managed as a research compendium (e.g. Marwick et al. 2018, </w:t>
      </w:r>
      <w:hyperlink r:id="rId20">
        <w:r w:rsidRPr="4580DFBB">
          <w:rPr>
            <w:rStyle w:val="Hyperlink"/>
            <w:rFonts w:ascii="Times New Roman" w:eastAsia="Times New Roman" w:hAnsi="Times New Roman" w:cs="Times New Roman"/>
            <w:sz w:val="24"/>
            <w:szCs w:val="24"/>
          </w:rPr>
          <w:t>https://doi.org/10.1080/00031305.2017.1375986</w:t>
        </w:r>
      </w:hyperlink>
      <w:r w:rsidRPr="4580DFBB">
        <w:rPr>
          <w:rFonts w:ascii="Times New Roman" w:eastAsia="Times New Roman" w:hAnsi="Times New Roman" w:cs="Times New Roman"/>
          <w:sz w:val="24"/>
          <w:szCs w:val="24"/>
        </w:rPr>
        <w:t xml:space="preserve">).  The compendium will be available via GitHub, archived on Zenodo, and will follow standard for research compendia written in the R language.  A final README file will outline the file and directory structure and will be completed upon completion of the project. </w:t>
      </w:r>
    </w:p>
    <w:p w14:paraId="062D8F2D" w14:textId="77777777" w:rsidR="00725516" w:rsidRDefault="00F20A70" w:rsidP="4580DFBB">
      <w:pPr>
        <w:pStyle w:val="Heading1"/>
        <w:rPr>
          <w:rFonts w:ascii="Times New Roman" w:eastAsia="Times New Roman" w:hAnsi="Times New Roman" w:cs="Times New Roman"/>
          <w:sz w:val="24"/>
          <w:szCs w:val="24"/>
        </w:rPr>
      </w:pPr>
      <w:bookmarkStart w:id="33" w:name="_Toc531072423"/>
      <w:r w:rsidRPr="4580DFBB">
        <w:rPr>
          <w:rFonts w:ascii="Times New Roman" w:eastAsia="Times New Roman" w:hAnsi="Times New Roman" w:cs="Times New Roman"/>
          <w:sz w:val="24"/>
          <w:szCs w:val="24"/>
        </w:rPr>
        <w:t>C. ASSESSMENTS AND OVERSIGHT</w:t>
      </w:r>
      <w:bookmarkEnd w:id="33"/>
    </w:p>
    <w:p w14:paraId="1CDA5DEF" w14:textId="77777777" w:rsidR="00F20A70" w:rsidRDefault="00F20A70" w:rsidP="4580DFBB">
      <w:pPr>
        <w:spacing w:after="0" w:line="240" w:lineRule="auto"/>
        <w:rPr>
          <w:rFonts w:ascii="Times New Roman" w:eastAsia="Times New Roman" w:hAnsi="Times New Roman" w:cs="Times New Roman"/>
          <w:sz w:val="24"/>
          <w:szCs w:val="24"/>
        </w:rPr>
      </w:pPr>
    </w:p>
    <w:p w14:paraId="0052503A" w14:textId="77777777" w:rsidR="00F20A70" w:rsidRDefault="00F20A70" w:rsidP="4580DFBB">
      <w:pPr>
        <w:pStyle w:val="Heading2"/>
        <w:rPr>
          <w:rFonts w:ascii="Times New Roman" w:hAnsi="Times New Roman"/>
          <w:sz w:val="24"/>
          <w:szCs w:val="24"/>
        </w:rPr>
      </w:pPr>
      <w:bookmarkStart w:id="34" w:name="_Toc531072424"/>
      <w:r w:rsidRPr="4580DFBB">
        <w:rPr>
          <w:rFonts w:ascii="Times New Roman" w:hAnsi="Times New Roman"/>
          <w:sz w:val="24"/>
          <w:szCs w:val="24"/>
        </w:rPr>
        <w:t>C1. Assessments and Response Actions</w:t>
      </w:r>
      <w:bookmarkEnd w:id="34"/>
    </w:p>
    <w:p w14:paraId="70DC6F99" w14:textId="77777777" w:rsidR="00F20A70" w:rsidRDefault="00CB78F9" w:rsidP="4580DFBB">
      <w:pPr>
        <w:spacing w:after="0" w:line="240" w:lineRule="auto"/>
        <w:rPr>
          <w:rFonts w:ascii="Times New Roman" w:eastAsia="Times New Roman" w:hAnsi="Times New Roman" w:cs="Times New Roman"/>
          <w:sz w:val="24"/>
          <w:szCs w:val="24"/>
        </w:rPr>
      </w:pPr>
      <w:r w:rsidRPr="00F20A70">
        <w:rPr>
          <w:rFonts w:ascii="Times New Roman" w:hAnsi="Times New Roman" w:cs="Times New Roman"/>
          <w:noProof/>
          <w:sz w:val="24"/>
          <w:szCs w:val="24"/>
        </w:rPr>
        <mc:AlternateContent>
          <mc:Choice Requires="wps">
            <w:drawing>
              <wp:anchor distT="45720" distB="45720" distL="114300" distR="114300" simplePos="0" relativeHeight="251658240" behindDoc="0" locked="0" layoutInCell="1" allowOverlap="1" wp14:anchorId="12C7C04B" wp14:editId="1428A988">
                <wp:simplePos x="0" y="0"/>
                <wp:positionH relativeFrom="column">
                  <wp:posOffset>0</wp:posOffset>
                </wp:positionH>
                <wp:positionV relativeFrom="paragraph">
                  <wp:posOffset>354330</wp:posOffset>
                </wp:positionV>
                <wp:extent cx="6134100" cy="1404620"/>
                <wp:effectExtent l="0" t="0" r="19050" b="2032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1404620"/>
                        </a:xfrm>
                        <a:prstGeom prst="rect">
                          <a:avLst/>
                        </a:prstGeom>
                        <a:solidFill>
                          <a:srgbClr val="FFFFFF"/>
                        </a:solidFill>
                        <a:ln w="9525">
                          <a:solidFill>
                            <a:srgbClr val="000000"/>
                          </a:solidFill>
                          <a:miter lim="800000"/>
                          <a:headEnd/>
                          <a:tailEnd/>
                        </a:ln>
                      </wps:spPr>
                      <wps:txbx>
                        <w:txbxContent>
                          <w:p w14:paraId="0C96CB15" w14:textId="52B11784" w:rsidR="00BF32EC" w:rsidRDefault="00BF32EC">
                            <w:pPr>
                              <w:rPr>
                                <w:rFonts w:ascii="Arial" w:hAnsi="Arial" w:cs="Arial"/>
                                <w:color w:val="000099"/>
                                <w:sz w:val="24"/>
                                <w:szCs w:val="24"/>
                              </w:rPr>
                            </w:pPr>
                            <w:r>
                              <w:rPr>
                                <w:rFonts w:ascii="Arial" w:hAnsi="Arial" w:cs="Arial"/>
                                <w:color w:val="000099"/>
                                <w:sz w:val="24"/>
                                <w:szCs w:val="24"/>
                              </w:rPr>
                              <w:t xml:space="preserve">Describe any audits or assessments that will be done during the project. Will readiness reviews be done prior to sample collection or analysis? Will proficiency testing take place? Do field activities need to be audited after training? Describe corrective action procedures should audits reveal a deficiency (e.g., retraining of lab technicians). </w:t>
                            </w:r>
                          </w:p>
                          <w:p w14:paraId="0FF9975C" w14:textId="6912ADB7" w:rsidR="00BF32EC" w:rsidRPr="00F20A70" w:rsidRDefault="00BF32EC">
                            <w:pPr>
                              <w:rPr>
                                <w:rFonts w:ascii="Arial" w:hAnsi="Arial" w:cs="Arial"/>
                                <w:color w:val="000099"/>
                                <w:sz w:val="24"/>
                                <w:szCs w:val="24"/>
                              </w:rPr>
                            </w:pPr>
                            <w:r>
                              <w:rPr>
                                <w:rFonts w:ascii="Arial" w:hAnsi="Arial" w:cs="Arial"/>
                                <w:color w:val="000099"/>
                                <w:sz w:val="24"/>
                                <w:szCs w:val="24"/>
                              </w:rPr>
                              <w:t xml:space="preserve">If no additional audits are needed, simply defer to the CEMM QA audit program. The QA manager assigned to this project may determine that a project-specific audit is needed depending on the visibility of the project and may add this info to the QAPP when reviewing it.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C7C04B" id="_x0000_t202" coordsize="21600,21600" o:spt="202" path="m,l,21600r21600,l21600,xe">
                <v:stroke joinstyle="miter"/>
                <v:path gradientshapeok="t" o:connecttype="rect"/>
              </v:shapetype>
              <v:shape id="Text Box 2" o:spid="_x0000_s1026" type="#_x0000_t202" style="position:absolute;margin-left:0;margin-top:27.9pt;width:483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">
                <v:textbox style="mso-fit-shape-to-text:t">
                  <w:txbxContent>
                    <w:p w14:paraId="0C96CB15" w14:textId="52B11784" w:rsidR="00BF32EC" w:rsidRDefault="00BF32EC">
                      <w:pPr>
                        <w:rPr>
                          <w:rFonts w:ascii="Arial" w:hAnsi="Arial" w:cs="Arial"/>
                          <w:color w:val="000099"/>
                          <w:sz w:val="24"/>
                          <w:szCs w:val="24"/>
                        </w:rPr>
                      </w:pPr>
                      <w:r>
                        <w:rPr>
                          <w:rFonts w:ascii="Arial" w:hAnsi="Arial" w:cs="Arial"/>
                          <w:color w:val="000099"/>
                          <w:sz w:val="24"/>
                          <w:szCs w:val="24"/>
                        </w:rPr>
                        <w:t xml:space="preserve">Describe any audits or assessments that will be done during the project. Will readiness reviews be done prior to sample collection or analysis? Will proficiency testing take place? Do field activities need to be audited after training? Describe corrective action procedures should audits reveal a deficiency (e.g., retraining of lab technicians). </w:t>
                      </w:r>
                    </w:p>
                    <w:p w14:paraId="0FF9975C" w14:textId="6912ADB7" w:rsidR="00BF32EC" w:rsidRPr="00F20A70" w:rsidRDefault="00BF32EC">
                      <w:pPr>
                        <w:rPr>
                          <w:rFonts w:ascii="Arial" w:hAnsi="Arial" w:cs="Arial"/>
                          <w:color w:val="000099"/>
                          <w:sz w:val="24"/>
                          <w:szCs w:val="24"/>
                        </w:rPr>
                      </w:pPr>
                      <w:r>
                        <w:rPr>
                          <w:rFonts w:ascii="Arial" w:hAnsi="Arial" w:cs="Arial"/>
                          <w:color w:val="000099"/>
                          <w:sz w:val="24"/>
                          <w:szCs w:val="24"/>
                        </w:rPr>
                        <w:t xml:space="preserve">If no additional audits are needed, simply defer to the CEMM QA audit program. The QA manager assigned to this project may determine that a project-specific audit is needed depending on the visibility of the project and may add this info to the QAPP when reviewing it. </w:t>
                      </w:r>
                    </w:p>
                  </w:txbxContent>
                </v:textbox>
                <w10:wrap type="square"/>
              </v:shape>
            </w:pict>
          </mc:Fallback>
        </mc:AlternateContent>
      </w:r>
    </w:p>
    <w:p w14:paraId="53B23911" w14:textId="6FE69619" w:rsidR="00F20A70" w:rsidRDefault="00901606"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The project </w:t>
      </w:r>
      <w:r w:rsidR="125C08EB" w:rsidRPr="4580DFBB">
        <w:rPr>
          <w:rFonts w:ascii="Times New Roman" w:eastAsia="Times New Roman" w:hAnsi="Times New Roman" w:cs="Times New Roman"/>
          <w:sz w:val="24"/>
          <w:szCs w:val="24"/>
        </w:rPr>
        <w:t>co-</w:t>
      </w:r>
      <w:r w:rsidRPr="4580DFBB">
        <w:rPr>
          <w:rFonts w:ascii="Times New Roman" w:eastAsia="Times New Roman" w:hAnsi="Times New Roman" w:cs="Times New Roman"/>
          <w:sz w:val="24"/>
          <w:szCs w:val="24"/>
        </w:rPr>
        <w:t>lead</w:t>
      </w:r>
      <w:r w:rsidR="3DA1792D" w:rsidRPr="4580DFBB">
        <w:rPr>
          <w:rFonts w:ascii="Times New Roman" w:eastAsia="Times New Roman" w:hAnsi="Times New Roman" w:cs="Times New Roman"/>
          <w:sz w:val="24"/>
          <w:szCs w:val="24"/>
        </w:rPr>
        <w:t>s (</w:t>
      </w:r>
      <w:r w:rsidR="00B9454A">
        <w:rPr>
          <w:rFonts w:ascii="Times New Roman" w:eastAsia="Times New Roman" w:hAnsi="Times New Roman" w:cs="Times New Roman"/>
          <w:sz w:val="24"/>
          <w:szCs w:val="24"/>
        </w:rPr>
        <w:t>Henderson</w:t>
      </w:r>
      <w:r w:rsidR="3DA1792D" w:rsidRPr="4580DFBB">
        <w:rPr>
          <w:rFonts w:ascii="Times New Roman" w:eastAsia="Times New Roman" w:hAnsi="Times New Roman" w:cs="Times New Roman"/>
          <w:sz w:val="24"/>
          <w:szCs w:val="24"/>
        </w:rPr>
        <w:t xml:space="preserve"> and Hollister)</w:t>
      </w:r>
      <w:r w:rsidRPr="4580DFBB">
        <w:rPr>
          <w:rFonts w:ascii="Times New Roman" w:eastAsia="Times New Roman" w:hAnsi="Times New Roman" w:cs="Times New Roman"/>
          <w:sz w:val="24"/>
          <w:szCs w:val="24"/>
        </w:rPr>
        <w:t xml:space="preserve"> will be responsible for overall oversight of the project. Th</w:t>
      </w:r>
      <w:r w:rsidR="15639022" w:rsidRPr="4580DFBB">
        <w:rPr>
          <w:rFonts w:ascii="Times New Roman" w:eastAsia="Times New Roman" w:hAnsi="Times New Roman" w:cs="Times New Roman"/>
          <w:sz w:val="24"/>
          <w:szCs w:val="24"/>
        </w:rPr>
        <w:t xml:space="preserve">ey </w:t>
      </w:r>
      <w:r w:rsidRPr="4580DFBB">
        <w:rPr>
          <w:rFonts w:ascii="Times New Roman" w:eastAsia="Times New Roman" w:hAnsi="Times New Roman" w:cs="Times New Roman"/>
          <w:sz w:val="24"/>
          <w:szCs w:val="24"/>
        </w:rPr>
        <w:t>will also initiate action in response to QA/QC issues. This research project falls into QA Category B. Assessments are not required but may occur at the discretion of management and/or QA staff, in which case they will be discussed, scheduled, and conducted at the convenience of QA manager and the project staff.</w:t>
      </w:r>
    </w:p>
    <w:p w14:paraId="77442C65" w14:textId="77777777" w:rsidR="00F20A70" w:rsidRDefault="00F20A70" w:rsidP="4580DFBB">
      <w:pPr>
        <w:spacing w:after="0" w:line="240" w:lineRule="auto"/>
        <w:rPr>
          <w:rFonts w:ascii="Times New Roman" w:eastAsia="Times New Roman" w:hAnsi="Times New Roman" w:cs="Times New Roman"/>
          <w:sz w:val="24"/>
          <w:szCs w:val="24"/>
        </w:rPr>
      </w:pPr>
    </w:p>
    <w:p w14:paraId="0D681C20" w14:textId="2CCFD3A7" w:rsidR="00CB78F9" w:rsidRDefault="00CB78F9" w:rsidP="4580DFBB">
      <w:pPr>
        <w:pStyle w:val="Heading2"/>
        <w:rPr>
          <w:rFonts w:ascii="Times New Roman" w:hAnsi="Times New Roman"/>
          <w:sz w:val="24"/>
          <w:szCs w:val="24"/>
        </w:rPr>
      </w:pPr>
      <w:bookmarkStart w:id="35" w:name="_Toc531072425"/>
      <w:r w:rsidRPr="4580DFBB">
        <w:rPr>
          <w:rFonts w:ascii="Times New Roman" w:hAnsi="Times New Roman"/>
          <w:sz w:val="24"/>
          <w:szCs w:val="24"/>
        </w:rPr>
        <w:t>C2. Reports to Manag</w:t>
      </w:r>
      <w:r w:rsidR="0058440D" w:rsidRPr="4580DFBB">
        <w:rPr>
          <w:rFonts w:ascii="Times New Roman" w:hAnsi="Times New Roman"/>
          <w:sz w:val="24"/>
          <w:szCs w:val="24"/>
        </w:rPr>
        <w:t>e</w:t>
      </w:r>
      <w:r w:rsidRPr="4580DFBB">
        <w:rPr>
          <w:rFonts w:ascii="Times New Roman" w:hAnsi="Times New Roman"/>
          <w:sz w:val="24"/>
          <w:szCs w:val="24"/>
        </w:rPr>
        <w:t>ment</w:t>
      </w:r>
      <w:bookmarkEnd w:id="35"/>
    </w:p>
    <w:p w14:paraId="6E0BADCC" w14:textId="77777777" w:rsidR="00F20A70" w:rsidRDefault="00CB78F9" w:rsidP="4580DFBB">
      <w:pPr>
        <w:spacing w:after="0" w:line="240" w:lineRule="auto"/>
        <w:rPr>
          <w:rFonts w:ascii="Times New Roman" w:eastAsia="Times New Roman" w:hAnsi="Times New Roman" w:cs="Times New Roman"/>
          <w:sz w:val="24"/>
          <w:szCs w:val="24"/>
        </w:rPr>
      </w:pPr>
      <w:r w:rsidRPr="00CB78F9">
        <w:rPr>
          <w:rFonts w:ascii="Times New Roman" w:hAnsi="Times New Roman" w:cs="Times New Roman"/>
          <w:noProof/>
          <w:sz w:val="24"/>
          <w:szCs w:val="24"/>
        </w:rPr>
        <mc:AlternateContent>
          <mc:Choice Requires="wps">
            <w:drawing>
              <wp:anchor distT="45720" distB="45720" distL="114300" distR="114300" simplePos="0" relativeHeight="251658241" behindDoc="0" locked="0" layoutInCell="1" allowOverlap="1" wp14:anchorId="76FC874B" wp14:editId="50DF2DA0">
                <wp:simplePos x="0" y="0"/>
                <wp:positionH relativeFrom="column">
                  <wp:posOffset>0</wp:posOffset>
                </wp:positionH>
                <wp:positionV relativeFrom="paragraph">
                  <wp:posOffset>353695</wp:posOffset>
                </wp:positionV>
                <wp:extent cx="6086475" cy="1404620"/>
                <wp:effectExtent l="0" t="0" r="28575" b="2032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5A7DC62A" w14:textId="4E288241" w:rsidR="00BF32EC" w:rsidRPr="00CB78F9" w:rsidRDefault="00BF32EC">
                            <w:pPr>
                              <w:rPr>
                                <w:rFonts w:ascii="Arial" w:hAnsi="Arial" w:cs="Arial"/>
                                <w:color w:val="000099"/>
                                <w:sz w:val="24"/>
                                <w:szCs w:val="24"/>
                              </w:rPr>
                            </w:pPr>
                            <w:r>
                              <w:rPr>
                                <w:rFonts w:ascii="Arial" w:hAnsi="Arial" w:cs="Arial"/>
                                <w:color w:val="000099"/>
                                <w:sz w:val="24"/>
                                <w:szCs w:val="24"/>
                              </w:rPr>
                              <w:t>Describe the way management will be kept informed regarding the progress of the project including any assessment activities. Identify the type of progress reports that might be written, the frequency, and who reports will be delivered. Specify who is responsible for preparing and distributing the reports.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FC874B" id="_x0000_s1027" type="#_x0000_t202" style="position:absolute;margin-left:0;margin-top:27.85pt;width:479.25pt;height:110.6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">
                <v:textbox style="mso-fit-shape-to-text:t">
                  <w:txbxContent>
                    <w:p w14:paraId="5A7DC62A" w14:textId="4E288241" w:rsidR="00BF32EC" w:rsidRPr="00CB78F9" w:rsidRDefault="00BF32EC">
                      <w:pPr>
                        <w:rPr>
                          <w:rFonts w:ascii="Arial" w:hAnsi="Arial" w:cs="Arial"/>
                          <w:color w:val="000099"/>
                          <w:sz w:val="24"/>
                          <w:szCs w:val="24"/>
                        </w:rPr>
                      </w:pPr>
                      <w:r>
                        <w:rPr>
                          <w:rFonts w:ascii="Arial" w:hAnsi="Arial" w:cs="Arial"/>
                          <w:color w:val="000099"/>
                          <w:sz w:val="24"/>
                          <w:szCs w:val="24"/>
                        </w:rPr>
                        <w:t>Describe the way management will be kept informed regarding the progress of the project including any assessment activities. Identify the type of progress reports that might be written, the frequency, and who reports will be delivered. Specify who is responsible for preparing and distributing the reports.</w:t>
                      </w:r>
                    </w:p>
                  </w:txbxContent>
                </v:textbox>
                <w10:wrap type="square"/>
              </v:shape>
            </w:pict>
          </mc:Fallback>
        </mc:AlternateContent>
      </w:r>
    </w:p>
    <w:p w14:paraId="51175176" w14:textId="77777777" w:rsidR="00CB78F9" w:rsidRDefault="00CB78F9" w:rsidP="4580DFBB">
      <w:pPr>
        <w:spacing w:after="0" w:line="240" w:lineRule="auto"/>
        <w:rPr>
          <w:rFonts w:ascii="Times New Roman" w:eastAsia="Times New Roman" w:hAnsi="Times New Roman" w:cs="Times New Roman"/>
          <w:sz w:val="24"/>
          <w:szCs w:val="24"/>
        </w:rPr>
      </w:pPr>
    </w:p>
    <w:p w14:paraId="069CFA81" w14:textId="20E66FC8" w:rsidR="00CB78F9" w:rsidRDefault="00901606"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Annual reports will be provided to </w:t>
      </w:r>
      <w:r w:rsidR="63FDC418" w:rsidRPr="4580DFBB">
        <w:rPr>
          <w:rFonts w:ascii="Times New Roman" w:eastAsia="Times New Roman" w:hAnsi="Times New Roman" w:cs="Times New Roman"/>
          <w:sz w:val="24"/>
          <w:szCs w:val="24"/>
        </w:rPr>
        <w:t>management</w:t>
      </w:r>
      <w:r w:rsidRPr="4580DFBB">
        <w:rPr>
          <w:rFonts w:ascii="Times New Roman" w:eastAsia="Times New Roman" w:hAnsi="Times New Roman" w:cs="Times New Roman"/>
          <w:sz w:val="24"/>
          <w:szCs w:val="24"/>
        </w:rPr>
        <w:t>, if requested, as a measure of accountability and a barometer of project success.</w:t>
      </w:r>
    </w:p>
    <w:p w14:paraId="4F42EA26" w14:textId="77777777" w:rsidR="00CB78F9" w:rsidRDefault="003C5733" w:rsidP="4580DFBB">
      <w:pPr>
        <w:pStyle w:val="Heading1"/>
        <w:rPr>
          <w:rFonts w:ascii="Times New Roman" w:eastAsia="Times New Roman" w:hAnsi="Times New Roman" w:cs="Times New Roman"/>
          <w:sz w:val="24"/>
          <w:szCs w:val="24"/>
        </w:rPr>
      </w:pPr>
      <w:bookmarkStart w:id="36" w:name="_Toc531072426"/>
      <w:r w:rsidRPr="4580DFBB">
        <w:rPr>
          <w:rFonts w:ascii="Times New Roman" w:eastAsia="Times New Roman" w:hAnsi="Times New Roman" w:cs="Times New Roman"/>
          <w:sz w:val="24"/>
          <w:szCs w:val="24"/>
        </w:rPr>
        <w:t>D. DATA VALIDATIO</w:t>
      </w:r>
      <w:r w:rsidR="00CB78F9" w:rsidRPr="4580DFBB">
        <w:rPr>
          <w:rFonts w:ascii="Times New Roman" w:eastAsia="Times New Roman" w:hAnsi="Times New Roman" w:cs="Times New Roman"/>
          <w:sz w:val="24"/>
          <w:szCs w:val="24"/>
        </w:rPr>
        <w:t>N AND USABILITY</w:t>
      </w:r>
      <w:bookmarkEnd w:id="36"/>
    </w:p>
    <w:p w14:paraId="551D91FD" w14:textId="77777777" w:rsidR="00CB78F9" w:rsidRDefault="00CB78F9" w:rsidP="4580DFBB">
      <w:pPr>
        <w:spacing w:after="0" w:line="240" w:lineRule="auto"/>
        <w:rPr>
          <w:rFonts w:ascii="Times New Roman" w:eastAsia="Times New Roman" w:hAnsi="Times New Roman" w:cs="Times New Roman"/>
          <w:sz w:val="24"/>
          <w:szCs w:val="24"/>
        </w:rPr>
      </w:pPr>
    </w:p>
    <w:p w14:paraId="6A767D1C" w14:textId="5361AA50" w:rsidR="003C5733" w:rsidRDefault="003C5733" w:rsidP="4580DFBB">
      <w:pPr>
        <w:pStyle w:val="Heading2"/>
        <w:rPr>
          <w:rFonts w:ascii="Times New Roman" w:hAnsi="Times New Roman"/>
          <w:sz w:val="24"/>
          <w:szCs w:val="24"/>
        </w:rPr>
      </w:pPr>
      <w:bookmarkStart w:id="37" w:name="_Toc531072427"/>
      <w:r w:rsidRPr="4580DFBB">
        <w:rPr>
          <w:rFonts w:ascii="Times New Roman" w:hAnsi="Times New Roman"/>
          <w:sz w:val="24"/>
          <w:szCs w:val="24"/>
        </w:rPr>
        <w:t>D1</w:t>
      </w:r>
      <w:r w:rsidR="00D23CE0" w:rsidRPr="4580DFBB">
        <w:rPr>
          <w:rFonts w:ascii="Times New Roman" w:hAnsi="Times New Roman"/>
          <w:sz w:val="24"/>
          <w:szCs w:val="24"/>
        </w:rPr>
        <w:t>/D2</w:t>
      </w:r>
      <w:r w:rsidRPr="4580DFBB">
        <w:rPr>
          <w:rFonts w:ascii="Times New Roman" w:hAnsi="Times New Roman"/>
          <w:sz w:val="24"/>
          <w:szCs w:val="24"/>
        </w:rPr>
        <w:t>. Data Review, Verification, and Validation</w:t>
      </w:r>
      <w:r w:rsidR="00CA7B6C" w:rsidRPr="4580DFBB">
        <w:rPr>
          <w:rFonts w:ascii="Times New Roman" w:hAnsi="Times New Roman"/>
          <w:sz w:val="24"/>
          <w:szCs w:val="24"/>
        </w:rPr>
        <w:t>/Verification and Validation Methods</w:t>
      </w:r>
      <w:bookmarkEnd w:id="37"/>
    </w:p>
    <w:p w14:paraId="5EAA9215" w14:textId="77777777" w:rsidR="00CB78F9" w:rsidRDefault="003C5733" w:rsidP="4580DFBB">
      <w:pPr>
        <w:spacing w:after="0" w:line="240" w:lineRule="auto"/>
        <w:rPr>
          <w:rFonts w:ascii="Times New Roman" w:eastAsia="Times New Roman" w:hAnsi="Times New Roman" w:cs="Times New Roman"/>
          <w:sz w:val="24"/>
          <w:szCs w:val="24"/>
        </w:rPr>
      </w:pPr>
      <w:r w:rsidRPr="003C5733">
        <w:rPr>
          <w:rFonts w:ascii="Times New Roman" w:hAnsi="Times New Roman" w:cs="Times New Roman"/>
          <w:noProof/>
          <w:sz w:val="24"/>
          <w:szCs w:val="24"/>
        </w:rPr>
        <mc:AlternateContent>
          <mc:Choice Requires="wps">
            <w:drawing>
              <wp:anchor distT="45720" distB="45720" distL="114300" distR="114300" simplePos="0" relativeHeight="251658242" behindDoc="0" locked="0" layoutInCell="1" allowOverlap="1" wp14:anchorId="1CE623D3" wp14:editId="43F9212E">
                <wp:simplePos x="0" y="0"/>
                <wp:positionH relativeFrom="column">
                  <wp:posOffset>-635</wp:posOffset>
                </wp:positionH>
                <wp:positionV relativeFrom="paragraph">
                  <wp:posOffset>271145</wp:posOffset>
                </wp:positionV>
                <wp:extent cx="6238875" cy="1404620"/>
                <wp:effectExtent l="0" t="0" r="28575" b="2032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1404620"/>
                        </a:xfrm>
                        <a:prstGeom prst="rect">
                          <a:avLst/>
                        </a:prstGeom>
                        <a:solidFill>
                          <a:srgbClr val="FFFFFF"/>
                        </a:solidFill>
                        <a:ln w="9525">
                          <a:solidFill>
                            <a:srgbClr val="000000"/>
                          </a:solidFill>
                          <a:miter lim="800000"/>
                          <a:headEnd/>
                          <a:tailEnd/>
                        </a:ln>
                      </wps:spPr>
                      <wps:txbx>
                        <w:txbxContent>
                          <w:p w14:paraId="6DE6CFEB" w14:textId="23F22DA0" w:rsidR="00BF32EC" w:rsidRPr="003C5733" w:rsidRDefault="00BF32EC">
                            <w:pPr>
                              <w:rPr>
                                <w:rFonts w:ascii="Arial" w:hAnsi="Arial" w:cs="Arial"/>
                                <w:color w:val="000099"/>
                                <w:sz w:val="24"/>
                                <w:szCs w:val="24"/>
                              </w:rPr>
                            </w:pPr>
                            <w:r>
                              <w:rPr>
                                <w:rFonts w:ascii="Arial" w:hAnsi="Arial" w:cs="Arial"/>
                                <w:color w:val="000099"/>
                                <w:sz w:val="24"/>
                                <w:szCs w:val="24"/>
                              </w:rPr>
                              <w:t xml:space="preserve">Describe how the data will be reviewed for completeness (including sample metadata), accuracy (as with transcription or transformation errors), and conformance to method specifications. Describe how you will reject or accept data. List any data qualifiers that will be reported with the data. Data validation should include an assessment of the data and its quality relative to the end use. Describe data verification and validation methods, including software to be used in verification or validation.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E623D3" id="_x0000_s1028" type="#_x0000_t202" style="position:absolute;margin-left:-.05pt;margin-top:21.35pt;width:491.25pt;height:110.6pt;z-index:25165824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">
                <v:textbox style="mso-fit-shape-to-text:t">
                  <w:txbxContent>
                    <w:p w14:paraId="6DE6CFEB" w14:textId="23F22DA0" w:rsidR="00BF32EC" w:rsidRPr="003C5733" w:rsidRDefault="00BF32EC">
                      <w:pPr>
                        <w:rPr>
                          <w:rFonts w:ascii="Arial" w:hAnsi="Arial" w:cs="Arial"/>
                          <w:color w:val="000099"/>
                          <w:sz w:val="24"/>
                          <w:szCs w:val="24"/>
                        </w:rPr>
                      </w:pPr>
                      <w:r>
                        <w:rPr>
                          <w:rFonts w:ascii="Arial" w:hAnsi="Arial" w:cs="Arial"/>
                          <w:color w:val="000099"/>
                          <w:sz w:val="24"/>
                          <w:szCs w:val="24"/>
                        </w:rPr>
                        <w:t xml:space="preserve">Describe how the data will be reviewed for completeness (including sample metadata), accuracy (as with transcription or transformation errors), and conformance to method specifications. Describe how you will reject or accept data. List any data qualifiers that will be reported with the data. Data validation should include an assessment of the data and its quality relative to the end use. Describe data verification and validation methods, including software to be used in verification or validation. </w:t>
                      </w:r>
                    </w:p>
                  </w:txbxContent>
                </v:textbox>
                <w10:wrap type="square"/>
              </v:shape>
            </w:pict>
          </mc:Fallback>
        </mc:AlternateContent>
      </w:r>
    </w:p>
    <w:p w14:paraId="50B31395" w14:textId="77777777" w:rsidR="00CB78F9" w:rsidRDefault="00CB78F9" w:rsidP="4580DFBB">
      <w:pPr>
        <w:spacing w:after="0" w:line="240" w:lineRule="auto"/>
        <w:rPr>
          <w:rFonts w:ascii="Times New Roman" w:eastAsia="Times New Roman" w:hAnsi="Times New Roman" w:cs="Times New Roman"/>
          <w:sz w:val="24"/>
          <w:szCs w:val="24"/>
        </w:rPr>
      </w:pPr>
    </w:p>
    <w:p w14:paraId="7996EE3D" w14:textId="77777777" w:rsidR="00901606" w:rsidRDefault="00901606"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All data produced by analytical equipment will be reviewed for issues upon output. All handwritten data will be inspected and reviewed for issues created when transferring from notebook to database. </w:t>
      </w:r>
    </w:p>
    <w:p w14:paraId="334A2CCF" w14:textId="77777777" w:rsidR="00901606" w:rsidRDefault="00901606" w:rsidP="4580DFBB">
      <w:pPr>
        <w:spacing w:after="0" w:line="240" w:lineRule="auto"/>
        <w:rPr>
          <w:rFonts w:ascii="Times New Roman" w:eastAsia="Times New Roman" w:hAnsi="Times New Roman" w:cs="Times New Roman"/>
          <w:sz w:val="24"/>
          <w:szCs w:val="24"/>
        </w:rPr>
      </w:pPr>
    </w:p>
    <w:p w14:paraId="010320D0" w14:textId="2E3E9E43" w:rsidR="00CB78F9" w:rsidRDefault="00901606"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The inclusion of spikes and duplicates during analyte determination will validate data quality. All analytical output will be reviewed to ensure that QC checks are within the tolerances established in the corresponding methodologies. All manually entered data will be inspected for potential problems (e.g. transpositions).</w:t>
      </w:r>
    </w:p>
    <w:p w14:paraId="700E6B54" w14:textId="4CC537EB" w:rsidR="005B7EE1" w:rsidRDefault="005B7EE1" w:rsidP="4580DFBB">
      <w:pPr>
        <w:pStyle w:val="Heading2"/>
        <w:rPr>
          <w:rFonts w:ascii="Times New Roman" w:hAnsi="Times New Roman"/>
          <w:sz w:val="24"/>
          <w:szCs w:val="24"/>
        </w:rPr>
      </w:pPr>
      <w:bookmarkStart w:id="38" w:name="_Toc531072428"/>
      <w:r w:rsidRPr="4580DFBB">
        <w:rPr>
          <w:rFonts w:ascii="Times New Roman" w:hAnsi="Times New Roman"/>
          <w:sz w:val="24"/>
          <w:szCs w:val="24"/>
        </w:rPr>
        <w:t>D</w:t>
      </w:r>
      <w:r w:rsidR="00D23CE0" w:rsidRPr="4580DFBB">
        <w:rPr>
          <w:rFonts w:ascii="Times New Roman" w:hAnsi="Times New Roman"/>
          <w:sz w:val="24"/>
          <w:szCs w:val="24"/>
        </w:rPr>
        <w:t>3</w:t>
      </w:r>
      <w:r w:rsidRPr="4580DFBB">
        <w:rPr>
          <w:rFonts w:ascii="Times New Roman" w:hAnsi="Times New Roman"/>
          <w:sz w:val="24"/>
          <w:szCs w:val="24"/>
        </w:rPr>
        <w:t>. Analysis and Reconciliation with User Requirements</w:t>
      </w:r>
      <w:bookmarkEnd w:id="38"/>
    </w:p>
    <w:p w14:paraId="74387651" w14:textId="77777777" w:rsidR="00CB78F9" w:rsidRDefault="00CB78F9" w:rsidP="4580DFBB">
      <w:pPr>
        <w:spacing w:after="0" w:line="240" w:lineRule="auto"/>
        <w:rPr>
          <w:rFonts w:ascii="Times New Roman" w:eastAsia="Times New Roman" w:hAnsi="Times New Roman" w:cs="Times New Roman"/>
          <w:sz w:val="24"/>
          <w:szCs w:val="24"/>
        </w:rPr>
      </w:pPr>
    </w:p>
    <w:p w14:paraId="351FF019" w14:textId="692DE1C0" w:rsidR="00CB78F9" w:rsidRDefault="00901606"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Any analytical output that exceeds method tolerances will be rerun on a batch scale and reviewed again upon completion. Any errors found in manually entered data will be verified against the original handwritten data logs and corrected as needed. </w:t>
      </w:r>
      <w:r w:rsidR="00CD0F34" w:rsidRPr="00CD0F34">
        <w:rPr>
          <w:rFonts w:ascii="Times New Roman" w:hAnsi="Times New Roman" w:cs="Times New Roman"/>
          <w:noProof/>
          <w:sz w:val="24"/>
          <w:szCs w:val="24"/>
        </w:rPr>
        <mc:AlternateContent>
          <mc:Choice Requires="wps">
            <w:drawing>
              <wp:anchor distT="45720" distB="45720" distL="114300" distR="114300" simplePos="0" relativeHeight="251658243" behindDoc="0" locked="0" layoutInCell="1" allowOverlap="1" wp14:anchorId="477ABF25" wp14:editId="4B03DBB0">
                <wp:simplePos x="0" y="0"/>
                <wp:positionH relativeFrom="column">
                  <wp:posOffset>28575</wp:posOffset>
                </wp:positionH>
                <wp:positionV relativeFrom="paragraph">
                  <wp:posOffset>0</wp:posOffset>
                </wp:positionV>
                <wp:extent cx="6115050" cy="1404620"/>
                <wp:effectExtent l="0" t="0" r="19050" b="2032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1404620"/>
                        </a:xfrm>
                        <a:prstGeom prst="rect">
                          <a:avLst/>
                        </a:prstGeom>
                        <a:solidFill>
                          <a:srgbClr val="FFFFFF"/>
                        </a:solidFill>
                        <a:ln w="9525">
                          <a:solidFill>
                            <a:srgbClr val="000000"/>
                          </a:solidFill>
                          <a:miter lim="800000"/>
                          <a:headEnd/>
                          <a:tailEnd/>
                        </a:ln>
                      </wps:spPr>
                      <wps:txbx>
                        <w:txbxContent>
                          <w:p w14:paraId="454CA19E" w14:textId="2FFEA381" w:rsidR="00BF32EC" w:rsidRDefault="00BF32EC">
                            <w:pPr>
                              <w:rPr>
                                <w:rFonts w:ascii="Arial" w:hAnsi="Arial" w:cs="Arial"/>
                                <w:color w:val="000099"/>
                                <w:sz w:val="24"/>
                                <w:szCs w:val="24"/>
                              </w:rPr>
                            </w:pPr>
                            <w:r>
                              <w:rPr>
                                <w:rFonts w:ascii="Arial" w:hAnsi="Arial" w:cs="Arial"/>
                                <w:color w:val="000099"/>
                                <w:sz w:val="24"/>
                                <w:szCs w:val="24"/>
                              </w:rPr>
                              <w:t xml:space="preserve">Describe what types of statistical analyses may be applied. State if a statistician was consulted. (Planning for the types of statistical analyses helps inform the experimental design.) </w:t>
                            </w:r>
                          </w:p>
                          <w:p w14:paraId="29772C14" w14:textId="03C822B3" w:rsidR="00BF32EC" w:rsidRPr="00094DF8" w:rsidRDefault="00BF32EC" w:rsidP="00094DF8">
                            <w:pPr>
                              <w:autoSpaceDE w:val="0"/>
                              <w:autoSpaceDN w:val="0"/>
                              <w:adjustRightInd w:val="0"/>
                              <w:spacing w:after="0" w:line="240" w:lineRule="auto"/>
                              <w:rPr>
                                <w:rFonts w:ascii="Arial" w:hAnsi="Arial" w:cs="Arial"/>
                                <w:i/>
                                <w:color w:val="000099"/>
                                <w:sz w:val="24"/>
                                <w:szCs w:val="24"/>
                              </w:rPr>
                            </w:pPr>
                            <w:r w:rsidRPr="00251D61">
                              <w:rPr>
                                <w:rFonts w:ascii="Arial" w:hAnsi="Arial" w:cs="Arial"/>
                                <w:color w:val="000099"/>
                                <w:sz w:val="24"/>
                                <w:szCs w:val="24"/>
                              </w:rPr>
                              <w:t xml:space="preserve">Direct from </w:t>
                            </w:r>
                            <w:hyperlink r:id="rId21" w:history="1">
                              <w:r w:rsidRPr="00094DF8">
                                <w:rPr>
                                  <w:rStyle w:val="Hyperlink"/>
                                  <w:rFonts w:ascii="Arial" w:hAnsi="Arial" w:cs="Arial"/>
                                  <w:sz w:val="24"/>
                                  <w:szCs w:val="24"/>
                                </w:rPr>
                                <w:t>EPA QA/G-5</w:t>
                              </w:r>
                            </w:hyperlink>
                            <w:r w:rsidRPr="00251D61">
                              <w:rPr>
                                <w:rFonts w:ascii="Arial" w:hAnsi="Arial" w:cs="Arial"/>
                                <w:color w:val="000099"/>
                                <w:sz w:val="24"/>
                                <w:szCs w:val="24"/>
                              </w:rPr>
                              <w:t xml:space="preserve">: </w:t>
                            </w:r>
                            <w:r w:rsidRPr="00094DF8">
                              <w:rPr>
                                <w:rFonts w:ascii="Arial" w:hAnsi="Arial" w:cs="Arial"/>
                                <w:i/>
                                <w:color w:val="000099"/>
                                <w:sz w:val="24"/>
                                <w:szCs w:val="24"/>
                              </w:rPr>
                              <w:t>This element is to describe how you will evaluate the</w:t>
                            </w:r>
                          </w:p>
                          <w:p w14:paraId="27E0F2A2" w14:textId="2FE7DF61" w:rsidR="00BF32EC" w:rsidRPr="00094DF8" w:rsidRDefault="00BF32EC" w:rsidP="00094DF8">
                            <w:pPr>
                              <w:autoSpaceDE w:val="0"/>
                              <w:autoSpaceDN w:val="0"/>
                              <w:adjustRightInd w:val="0"/>
                              <w:spacing w:after="0" w:line="240" w:lineRule="auto"/>
                              <w:rPr>
                                <w:rFonts w:ascii="Arial" w:hAnsi="Arial" w:cs="Arial"/>
                                <w:color w:val="000099"/>
                                <w:sz w:val="24"/>
                                <w:szCs w:val="24"/>
                              </w:rPr>
                            </w:pPr>
                            <w:r w:rsidRPr="00094DF8">
                              <w:rPr>
                                <w:rFonts w:ascii="Arial" w:hAnsi="Arial" w:cs="Arial"/>
                                <w:i/>
                                <w:color w:val="000099"/>
                                <w:sz w:val="24"/>
                                <w:szCs w:val="24"/>
                              </w:rPr>
                              <w:t>validated data to see if it answers the original questions asked, i.e., the measurement quality objectives or data quality objectives.</w:t>
                            </w:r>
                            <w:r>
                              <w:rPr>
                                <w:rFonts w:ascii="Arial" w:hAnsi="Arial" w:cs="Arial"/>
                                <w:color w:val="000099"/>
                                <w:sz w:val="24"/>
                                <w:szCs w:val="24"/>
                              </w:rPr>
                              <w:t xml:space="preserve"> </w:t>
                            </w:r>
                            <w:r w:rsidRPr="00251D61">
                              <w:rPr>
                                <w:rFonts w:ascii="Arial" w:hAnsi="Arial" w:cs="Arial"/>
                                <w:i/>
                                <w:color w:val="000099"/>
                                <w:sz w:val="24"/>
                                <w:szCs w:val="24"/>
                              </w:rPr>
                              <w:t>Describe how data will be presented, e.g., tables or charts, to illustrate trends, relationships, and anomalies</w:t>
                            </w:r>
                            <w:r>
                              <w:rPr>
                                <w:rFonts w:ascii="Arial" w:hAnsi="Arial" w:cs="Arial"/>
                                <w:i/>
                                <w:color w:val="000099"/>
                                <w:sz w:val="24"/>
                                <w:szCs w:val="24"/>
                              </w:rPr>
                              <w:t>.</w:t>
                            </w:r>
                            <w:r w:rsidRPr="00251D61">
                              <w:rPr>
                                <w:rFonts w:ascii="Arial" w:hAnsi="Arial" w:cs="Arial"/>
                                <w:i/>
                                <w:color w:val="000099"/>
                                <w:sz w:val="24"/>
                                <w:szCs w:val="24"/>
                              </w:rPr>
                              <w:t xml:space="preserve"> Discuss how limitations on the use of the data will be handled</w:t>
                            </w:r>
                            <w:r>
                              <w:rPr>
                                <w:rFonts w:ascii="Arial" w:hAnsi="Arial" w:cs="Arial"/>
                                <w:i/>
                                <w:color w:val="000099"/>
                                <w:sz w:val="24"/>
                                <w:szCs w:val="24"/>
                              </w:rPr>
                              <w:t xml:space="preserve"> and reported to the decision makers</w:t>
                            </w:r>
                            <w:r w:rsidRPr="00251D61">
                              <w:rPr>
                                <w:rFonts w:ascii="Arial" w:hAnsi="Arial" w:cs="Arial"/>
                                <w:i/>
                                <w:color w:val="000099"/>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7ABF25" id="_x0000_s1029" type="#_x0000_t202" style="position:absolute;margin-left:2.25pt;margin-top:0;width:481.5pt;height:110.6pt;z-index:251658243;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">
                <v:textbox style="mso-fit-shape-to-text:t">
                  <w:txbxContent>
                    <w:p w14:paraId="454CA19E" w14:textId="2FFEA381" w:rsidR="00BF32EC" w:rsidRDefault="00BF32EC">
                      <w:pPr>
                        <w:rPr>
                          <w:rFonts w:ascii="Arial" w:hAnsi="Arial" w:cs="Arial"/>
                          <w:color w:val="000099"/>
                          <w:sz w:val="24"/>
                          <w:szCs w:val="24"/>
                        </w:rPr>
                      </w:pPr>
                      <w:r>
                        <w:rPr>
                          <w:rFonts w:ascii="Arial" w:hAnsi="Arial" w:cs="Arial"/>
                          <w:color w:val="000099"/>
                          <w:sz w:val="24"/>
                          <w:szCs w:val="24"/>
                        </w:rPr>
                        <w:t xml:space="preserve">Describe what types of statistical analyses may be applied. State if a statistician was consulted. (Planning for the types of statistical analyses helps inform the experimental design.) </w:t>
                      </w:r>
                    </w:p>
                    <w:p w14:paraId="29772C14" w14:textId="03C822B3" w:rsidR="00BF32EC" w:rsidRPr="00094DF8" w:rsidRDefault="00BF32EC" w:rsidP="00094DF8">
                      <w:pPr>
                        <w:autoSpaceDE w:val="0"/>
                        <w:autoSpaceDN w:val="0"/>
                        <w:adjustRightInd w:val="0"/>
                        <w:spacing w:after="0" w:line="240" w:lineRule="auto"/>
                        <w:rPr>
                          <w:rFonts w:ascii="Arial" w:hAnsi="Arial" w:cs="Arial"/>
                          <w:i/>
                          <w:color w:val="000099"/>
                          <w:sz w:val="24"/>
                          <w:szCs w:val="24"/>
                        </w:rPr>
                      </w:pPr>
                      <w:r w:rsidRPr="00251D61">
                        <w:rPr>
                          <w:rFonts w:ascii="Arial" w:hAnsi="Arial" w:cs="Arial"/>
                          <w:color w:val="000099"/>
                          <w:sz w:val="24"/>
                          <w:szCs w:val="24"/>
                        </w:rPr>
                        <w:t xml:space="preserve">Direct from </w:t>
                      </w:r>
                      <w:hyperlink r:id="rId22" w:history="1">
                        <w:r w:rsidRPr="00094DF8">
                          <w:rPr>
                            <w:rStyle w:val="Hyperlink"/>
                            <w:rFonts w:ascii="Arial" w:hAnsi="Arial" w:cs="Arial"/>
                            <w:sz w:val="24"/>
                            <w:szCs w:val="24"/>
                          </w:rPr>
                          <w:t>EPA QA/G-5</w:t>
                        </w:r>
                      </w:hyperlink>
                      <w:r w:rsidRPr="00251D61">
                        <w:rPr>
                          <w:rFonts w:ascii="Arial" w:hAnsi="Arial" w:cs="Arial"/>
                          <w:color w:val="000099"/>
                          <w:sz w:val="24"/>
                          <w:szCs w:val="24"/>
                        </w:rPr>
                        <w:t xml:space="preserve">: </w:t>
                      </w:r>
                      <w:r w:rsidRPr="00094DF8">
                        <w:rPr>
                          <w:rFonts w:ascii="Arial" w:hAnsi="Arial" w:cs="Arial"/>
                          <w:i/>
                          <w:color w:val="000099"/>
                          <w:sz w:val="24"/>
                          <w:szCs w:val="24"/>
                        </w:rPr>
                        <w:t>This element is to describe how you will evaluate the</w:t>
                      </w:r>
                    </w:p>
                    <w:p w14:paraId="27E0F2A2" w14:textId="2FE7DF61" w:rsidR="00BF32EC" w:rsidRPr="00094DF8" w:rsidRDefault="00BF32EC" w:rsidP="00094DF8">
                      <w:pPr>
                        <w:autoSpaceDE w:val="0"/>
                        <w:autoSpaceDN w:val="0"/>
                        <w:adjustRightInd w:val="0"/>
                        <w:spacing w:after="0" w:line="240" w:lineRule="auto"/>
                        <w:rPr>
                          <w:rFonts w:ascii="Arial" w:hAnsi="Arial" w:cs="Arial"/>
                          <w:color w:val="000099"/>
                          <w:sz w:val="24"/>
                          <w:szCs w:val="24"/>
                        </w:rPr>
                      </w:pPr>
                      <w:r w:rsidRPr="00094DF8">
                        <w:rPr>
                          <w:rFonts w:ascii="Arial" w:hAnsi="Arial" w:cs="Arial"/>
                          <w:i/>
                          <w:color w:val="000099"/>
                          <w:sz w:val="24"/>
                          <w:szCs w:val="24"/>
                        </w:rPr>
                        <w:t>validated data to see if it answers the original questions asked, i.e., the measurement quality objectives or data quality objectives.</w:t>
                      </w:r>
                      <w:r>
                        <w:rPr>
                          <w:rFonts w:ascii="Arial" w:hAnsi="Arial" w:cs="Arial"/>
                          <w:color w:val="000099"/>
                          <w:sz w:val="24"/>
                          <w:szCs w:val="24"/>
                        </w:rPr>
                        <w:t xml:space="preserve"> </w:t>
                      </w:r>
                      <w:r w:rsidRPr="00251D61">
                        <w:rPr>
                          <w:rFonts w:ascii="Arial" w:hAnsi="Arial" w:cs="Arial"/>
                          <w:i/>
                          <w:color w:val="000099"/>
                          <w:sz w:val="24"/>
                          <w:szCs w:val="24"/>
                        </w:rPr>
                        <w:t>Describe how data will be presented, e.g., tables or charts, to illustrate trends, relationships, and anomalies</w:t>
                      </w:r>
                      <w:r>
                        <w:rPr>
                          <w:rFonts w:ascii="Arial" w:hAnsi="Arial" w:cs="Arial"/>
                          <w:i/>
                          <w:color w:val="000099"/>
                          <w:sz w:val="24"/>
                          <w:szCs w:val="24"/>
                        </w:rPr>
                        <w:t>.</w:t>
                      </w:r>
                      <w:r w:rsidRPr="00251D61">
                        <w:rPr>
                          <w:rFonts w:ascii="Arial" w:hAnsi="Arial" w:cs="Arial"/>
                          <w:i/>
                          <w:color w:val="000099"/>
                          <w:sz w:val="24"/>
                          <w:szCs w:val="24"/>
                        </w:rPr>
                        <w:t xml:space="preserve"> Discuss how limitations on the use of the data will be handled</w:t>
                      </w:r>
                      <w:r>
                        <w:rPr>
                          <w:rFonts w:ascii="Arial" w:hAnsi="Arial" w:cs="Arial"/>
                          <w:i/>
                          <w:color w:val="000099"/>
                          <w:sz w:val="24"/>
                          <w:szCs w:val="24"/>
                        </w:rPr>
                        <w:t xml:space="preserve"> and reported to the decision makers</w:t>
                      </w:r>
                      <w:r w:rsidRPr="00251D61">
                        <w:rPr>
                          <w:rFonts w:ascii="Arial" w:hAnsi="Arial" w:cs="Arial"/>
                          <w:i/>
                          <w:color w:val="000099"/>
                          <w:sz w:val="24"/>
                          <w:szCs w:val="24"/>
                        </w:rPr>
                        <w:t>.</w:t>
                      </w:r>
                    </w:p>
                  </w:txbxContent>
                </v:textbox>
                <w10:wrap type="square"/>
              </v:shape>
            </w:pict>
          </mc:Fallback>
        </mc:AlternateContent>
      </w:r>
    </w:p>
    <w:p w14:paraId="3CEEC6BD" w14:textId="77777777" w:rsidR="00725516" w:rsidRDefault="00251D61" w:rsidP="4580DFBB">
      <w:pPr>
        <w:pStyle w:val="Heading1"/>
        <w:rPr>
          <w:rFonts w:ascii="Times New Roman" w:eastAsia="Times New Roman" w:hAnsi="Times New Roman" w:cs="Times New Roman"/>
          <w:sz w:val="24"/>
          <w:szCs w:val="24"/>
        </w:rPr>
      </w:pPr>
      <w:bookmarkStart w:id="39" w:name="_Toc531072429"/>
      <w:r w:rsidRPr="4580DFBB">
        <w:rPr>
          <w:rFonts w:ascii="Times New Roman" w:eastAsia="Times New Roman" w:hAnsi="Times New Roman" w:cs="Times New Roman"/>
          <w:sz w:val="24"/>
          <w:szCs w:val="24"/>
        </w:rPr>
        <w:lastRenderedPageBreak/>
        <w:t xml:space="preserve">E. References </w:t>
      </w:r>
      <w:bookmarkEnd w:id="39"/>
    </w:p>
    <w:p w14:paraId="2F4B2630" w14:textId="77777777" w:rsidR="00251D61" w:rsidRDefault="00251D61" w:rsidP="4580DFBB">
      <w:pPr>
        <w:spacing w:after="0" w:line="240" w:lineRule="auto"/>
        <w:rPr>
          <w:rFonts w:ascii="Times New Roman" w:eastAsia="Times New Roman" w:hAnsi="Times New Roman" w:cs="Times New Roman"/>
          <w:sz w:val="24"/>
          <w:szCs w:val="24"/>
        </w:rPr>
      </w:pPr>
    </w:p>
    <w:p w14:paraId="49599FCE" w14:textId="7AA91640" w:rsidR="00251D61" w:rsidRDefault="00251D61" w:rsidP="4580DFBB">
      <w:pPr>
        <w:spacing w:after="0" w:line="240" w:lineRule="auto"/>
        <w:rPr>
          <w:rFonts w:ascii="Times New Roman" w:eastAsia="Times New Roman" w:hAnsi="Times New Roman" w:cs="Times New Roman"/>
          <w:sz w:val="24"/>
          <w:szCs w:val="24"/>
        </w:rPr>
      </w:pPr>
    </w:p>
    <w:p w14:paraId="43C79959" w14:textId="5B52CE29" w:rsidR="00B421E9" w:rsidRDefault="00B421E9" w:rsidP="4580DFBB">
      <w:pPr>
        <w:spacing w:after="0" w:line="240" w:lineRule="auto"/>
        <w:rPr>
          <w:rFonts w:ascii="Times New Roman" w:eastAsia="Times New Roman" w:hAnsi="Times New Roman" w:cs="Times New Roman"/>
          <w:sz w:val="24"/>
          <w:szCs w:val="24"/>
        </w:rPr>
      </w:pPr>
    </w:p>
    <w:p w14:paraId="664083E5" w14:textId="6F89588A" w:rsidR="00FD0409"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Kasinak, J-M, B. Holt, M. Chislock, and A. Wilson. 2015. Benchtop Fluorometry of Phycocyanin as a Rapid Approach for Estimating Cyanobacterial Biovolume. Journal of Plankton Research 37: 248-257.</w:t>
      </w:r>
    </w:p>
    <w:p w14:paraId="26AAA822" w14:textId="43F1FBB8" w:rsidR="00FD0409"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USEPA. 1993. Method 350.1 Determination of Ammonia Nitrogen by Semi-Automated Colorimetry. U.S. Environmental Protection Agency, Cincinnati, OH.</w:t>
      </w:r>
    </w:p>
    <w:p w14:paraId="4B2F2B1F" w14:textId="587B204C" w:rsidR="00FD0409"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USEPA. 1993. Method 353.2 Determination of Nitrate-Nitrite Nitrogen by Automated Colorimetry. U.S. Environmental Protection Agency, Cincinnati, OH.</w:t>
      </w:r>
    </w:p>
    <w:p w14:paraId="78FC5DE4" w14:textId="7D672235" w:rsidR="00FD0409" w:rsidRPr="00AA369B"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USEPA. 1993. Method 365.1 Determination of Phosphorus by Semi-Automated Colorimetry. U.S. Environmental Protection Agency, Cincinnati, OH.</w:t>
      </w:r>
    </w:p>
    <w:p w14:paraId="2B4440F8" w14:textId="28B78F4C" w:rsidR="00FD0409"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USEPA. 2011. 2012 National Lakes Assessment, Field Operations Manual. EPA 841-B-11-003. U.S. Environmental Protection Agency, Washington, D.C.</w:t>
      </w:r>
    </w:p>
    <w:p w14:paraId="00FDC388" w14:textId="0C137292" w:rsidR="00FD0409"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USEPA. 2012. 2012 National Lakes Assessment, Laboratory Operations Manual. EPA 841-B-11-004. U.S. Environmental Protection Agency, Washington, D.C.</w:t>
      </w:r>
    </w:p>
    <w:p w14:paraId="7BD0553D" w14:textId="34490F81" w:rsidR="00FD0409"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USEPA. 2013. Nutrient Analysis by the Astoria-Pacific Astoria2 Micro-Segmented Flow Autoanalyzer. Atlantic Ecology Division, Narragansett, RI.</w:t>
      </w:r>
    </w:p>
    <w:p w14:paraId="29DBF923" w14:textId="33379F3A" w:rsidR="00FD0409"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USEPA. 2016. Method 546 Determination of Total Microcystins and Nodularins in Drinking Water and Ambient Water by Adda Enzyme-Linked Immunosorbent Assay. U.S. Environmental Protection Agency, Cincinnati, OH.</w:t>
      </w:r>
    </w:p>
    <w:p w14:paraId="76F18DC7" w14:textId="77777777" w:rsidR="00FD0409"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USEPA. 2016. Non-Acid Determination of Chlorophyll </w:t>
      </w:r>
      <w:r w:rsidRPr="4580DFBB">
        <w:rPr>
          <w:rFonts w:ascii="Times New Roman" w:eastAsia="Times New Roman" w:hAnsi="Times New Roman" w:cs="Times New Roman"/>
          <w:i/>
          <w:iCs/>
          <w:sz w:val="24"/>
          <w:szCs w:val="24"/>
        </w:rPr>
        <w:t>a</w:t>
      </w:r>
      <w:r w:rsidRPr="4580DFBB">
        <w:rPr>
          <w:rFonts w:ascii="Times New Roman" w:eastAsia="Times New Roman" w:hAnsi="Times New Roman" w:cs="Times New Roman"/>
          <w:sz w:val="24"/>
          <w:szCs w:val="24"/>
        </w:rPr>
        <w:t xml:space="preserve"> Using a Turner Designs Trilogy Fluorometer. Atlantic Ecology Division, Narragansett, RI.</w:t>
      </w:r>
    </w:p>
    <w:p w14:paraId="12BBEB24" w14:textId="4E387B4D" w:rsidR="00B421E9" w:rsidRDefault="00B421E9" w:rsidP="4580DFBB">
      <w:pPr>
        <w:spacing w:after="0" w:line="240" w:lineRule="auto"/>
        <w:rPr>
          <w:rFonts w:ascii="Times New Roman" w:eastAsia="Times New Roman" w:hAnsi="Times New Roman" w:cs="Times New Roman"/>
          <w:sz w:val="24"/>
          <w:szCs w:val="24"/>
        </w:rPr>
      </w:pPr>
    </w:p>
    <w:p w14:paraId="67DF0DCA" w14:textId="7320EFE5" w:rsidR="00B421E9" w:rsidRDefault="00B421E9" w:rsidP="4580DFBB">
      <w:pPr>
        <w:spacing w:after="0" w:line="240" w:lineRule="auto"/>
        <w:rPr>
          <w:rFonts w:ascii="Times New Roman" w:eastAsia="Times New Roman" w:hAnsi="Times New Roman" w:cs="Times New Roman"/>
          <w:sz w:val="24"/>
          <w:szCs w:val="24"/>
        </w:rPr>
      </w:pPr>
    </w:p>
    <w:p w14:paraId="51A02B83" w14:textId="08B21C3B" w:rsidR="00B421E9" w:rsidRDefault="00B421E9" w:rsidP="4580DFBB">
      <w:pPr>
        <w:spacing w:after="0" w:line="240" w:lineRule="auto"/>
        <w:rPr>
          <w:rFonts w:ascii="Times New Roman" w:eastAsia="Times New Roman" w:hAnsi="Times New Roman" w:cs="Times New Roman"/>
          <w:sz w:val="24"/>
          <w:szCs w:val="24"/>
        </w:rPr>
      </w:pPr>
    </w:p>
    <w:p w14:paraId="33F1BC88" w14:textId="5BDA709E" w:rsidR="00B421E9" w:rsidRDefault="00B421E9" w:rsidP="4580DFBB">
      <w:pPr>
        <w:spacing w:after="0" w:line="240" w:lineRule="auto"/>
        <w:rPr>
          <w:rFonts w:ascii="Times New Roman" w:eastAsia="Times New Roman" w:hAnsi="Times New Roman" w:cs="Times New Roman"/>
          <w:sz w:val="24"/>
          <w:szCs w:val="24"/>
        </w:rPr>
      </w:pPr>
    </w:p>
    <w:p w14:paraId="661F349D" w14:textId="5632555B" w:rsidR="00B421E9" w:rsidRDefault="00B421E9" w:rsidP="4580DFBB">
      <w:pPr>
        <w:spacing w:after="0" w:line="240" w:lineRule="auto"/>
        <w:rPr>
          <w:rFonts w:ascii="Times New Roman" w:eastAsia="Times New Roman" w:hAnsi="Times New Roman" w:cs="Times New Roman"/>
          <w:sz w:val="24"/>
          <w:szCs w:val="24"/>
        </w:rPr>
      </w:pPr>
    </w:p>
    <w:p w14:paraId="64017A98" w14:textId="27C900B2" w:rsidR="00B421E9" w:rsidRDefault="00B421E9" w:rsidP="4580DFBB">
      <w:pPr>
        <w:spacing w:after="0" w:line="240" w:lineRule="auto"/>
        <w:rPr>
          <w:rFonts w:ascii="Times New Roman" w:eastAsia="Times New Roman" w:hAnsi="Times New Roman" w:cs="Times New Roman"/>
          <w:sz w:val="24"/>
          <w:szCs w:val="24"/>
        </w:rPr>
      </w:pPr>
    </w:p>
    <w:p w14:paraId="652C8095" w14:textId="774DBEC0" w:rsidR="00B421E9" w:rsidRDefault="00B421E9" w:rsidP="4580DFBB">
      <w:pPr>
        <w:spacing w:after="0" w:line="240" w:lineRule="auto"/>
        <w:rPr>
          <w:rFonts w:ascii="Times New Roman" w:eastAsia="Times New Roman" w:hAnsi="Times New Roman" w:cs="Times New Roman"/>
          <w:sz w:val="24"/>
          <w:szCs w:val="24"/>
        </w:rPr>
      </w:pPr>
    </w:p>
    <w:p w14:paraId="7C9BB7CB" w14:textId="7CE6E43F" w:rsidR="00B421E9" w:rsidRDefault="00B421E9" w:rsidP="4580DFBB">
      <w:pPr>
        <w:spacing w:after="0" w:line="240" w:lineRule="auto"/>
        <w:rPr>
          <w:rFonts w:ascii="Times New Roman" w:eastAsia="Times New Roman" w:hAnsi="Times New Roman" w:cs="Times New Roman"/>
          <w:sz w:val="24"/>
          <w:szCs w:val="24"/>
        </w:rPr>
      </w:pPr>
    </w:p>
    <w:p w14:paraId="40CF4EAE" w14:textId="6C0A448C" w:rsidR="00B421E9" w:rsidRDefault="00B421E9" w:rsidP="4580DFBB">
      <w:pPr>
        <w:spacing w:after="0" w:line="240" w:lineRule="auto"/>
        <w:rPr>
          <w:rFonts w:ascii="Times New Roman" w:eastAsia="Times New Roman" w:hAnsi="Times New Roman" w:cs="Times New Roman"/>
          <w:sz w:val="24"/>
          <w:szCs w:val="24"/>
        </w:rPr>
      </w:pPr>
    </w:p>
    <w:p w14:paraId="60F498CE" w14:textId="2297110C" w:rsidR="00B421E9" w:rsidRDefault="00B421E9" w:rsidP="4580DFBB">
      <w:pPr>
        <w:spacing w:after="0" w:line="240" w:lineRule="auto"/>
        <w:rPr>
          <w:rFonts w:ascii="Times New Roman" w:eastAsia="Times New Roman" w:hAnsi="Times New Roman" w:cs="Times New Roman"/>
          <w:sz w:val="24"/>
          <w:szCs w:val="24"/>
        </w:rPr>
      </w:pPr>
    </w:p>
    <w:p w14:paraId="1875B6A7" w14:textId="76ECEE78" w:rsidR="00B421E9" w:rsidRDefault="00B421E9" w:rsidP="4580DFBB">
      <w:pPr>
        <w:spacing w:after="0" w:line="240" w:lineRule="auto"/>
        <w:rPr>
          <w:rFonts w:ascii="Times New Roman" w:eastAsia="Times New Roman" w:hAnsi="Times New Roman" w:cs="Times New Roman"/>
          <w:sz w:val="24"/>
          <w:szCs w:val="24"/>
        </w:rPr>
      </w:pPr>
    </w:p>
    <w:p w14:paraId="7A856E92" w14:textId="6BEFD657" w:rsidR="00B421E9" w:rsidRDefault="00B421E9" w:rsidP="4580DFBB">
      <w:pPr>
        <w:spacing w:after="0" w:line="240" w:lineRule="auto"/>
        <w:rPr>
          <w:rFonts w:ascii="Times New Roman" w:eastAsia="Times New Roman" w:hAnsi="Times New Roman" w:cs="Times New Roman"/>
          <w:sz w:val="24"/>
          <w:szCs w:val="24"/>
        </w:rPr>
      </w:pPr>
    </w:p>
    <w:p w14:paraId="6AFEB8D2" w14:textId="49053BD0" w:rsidR="00B421E9" w:rsidRDefault="00B421E9" w:rsidP="4580DFBB">
      <w:pPr>
        <w:spacing w:after="0" w:line="240" w:lineRule="auto"/>
        <w:rPr>
          <w:rFonts w:ascii="Times New Roman" w:eastAsia="Times New Roman" w:hAnsi="Times New Roman" w:cs="Times New Roman"/>
          <w:sz w:val="24"/>
          <w:szCs w:val="24"/>
        </w:rPr>
      </w:pPr>
    </w:p>
    <w:p w14:paraId="68D46736" w14:textId="37887BDA" w:rsidR="00B421E9" w:rsidRDefault="00B421E9" w:rsidP="4580DFBB">
      <w:pPr>
        <w:spacing w:after="0" w:line="240" w:lineRule="auto"/>
        <w:rPr>
          <w:rFonts w:ascii="Times New Roman" w:eastAsia="Times New Roman" w:hAnsi="Times New Roman" w:cs="Times New Roman"/>
          <w:sz w:val="24"/>
          <w:szCs w:val="24"/>
        </w:rPr>
      </w:pPr>
    </w:p>
    <w:p w14:paraId="0A042FFE" w14:textId="5DB1D5EC" w:rsidR="00B421E9" w:rsidRDefault="00B421E9" w:rsidP="4580DFBB">
      <w:pPr>
        <w:spacing w:after="0" w:line="240" w:lineRule="auto"/>
        <w:rPr>
          <w:rFonts w:ascii="Times New Roman" w:eastAsia="Times New Roman" w:hAnsi="Times New Roman" w:cs="Times New Roman"/>
          <w:sz w:val="24"/>
          <w:szCs w:val="24"/>
        </w:rPr>
      </w:pPr>
    </w:p>
    <w:p w14:paraId="0A68B6D9" w14:textId="6E3B5CD3" w:rsidR="00B421E9" w:rsidRDefault="00B421E9" w:rsidP="4580DFBB">
      <w:pPr>
        <w:spacing w:after="0" w:line="240" w:lineRule="auto"/>
        <w:rPr>
          <w:rFonts w:ascii="Times New Roman" w:eastAsia="Times New Roman" w:hAnsi="Times New Roman" w:cs="Times New Roman"/>
          <w:sz w:val="24"/>
          <w:szCs w:val="24"/>
        </w:rPr>
      </w:pPr>
    </w:p>
    <w:p w14:paraId="7664FB1E" w14:textId="1B02A077" w:rsidR="00B421E9" w:rsidRDefault="00B421E9" w:rsidP="4580DFBB">
      <w:pPr>
        <w:spacing w:after="0" w:line="240" w:lineRule="auto"/>
        <w:rPr>
          <w:rFonts w:ascii="Times New Roman" w:eastAsia="Times New Roman" w:hAnsi="Times New Roman" w:cs="Times New Roman"/>
          <w:sz w:val="24"/>
          <w:szCs w:val="24"/>
        </w:rPr>
      </w:pPr>
    </w:p>
    <w:p w14:paraId="4ED2C4BB" w14:textId="06D20910" w:rsidR="00B421E9" w:rsidRDefault="00B421E9" w:rsidP="4580DFBB">
      <w:pPr>
        <w:spacing w:after="0" w:line="240" w:lineRule="auto"/>
        <w:rPr>
          <w:rFonts w:ascii="Times New Roman" w:eastAsia="Times New Roman" w:hAnsi="Times New Roman" w:cs="Times New Roman"/>
          <w:sz w:val="24"/>
          <w:szCs w:val="24"/>
        </w:rPr>
      </w:pPr>
    </w:p>
    <w:p w14:paraId="42B25718" w14:textId="4EC41AF8" w:rsidR="00B421E9" w:rsidRDefault="00B421E9" w:rsidP="4580DFBB">
      <w:pPr>
        <w:spacing w:after="0" w:line="240" w:lineRule="auto"/>
        <w:rPr>
          <w:rFonts w:ascii="Times New Roman" w:eastAsia="Times New Roman" w:hAnsi="Times New Roman" w:cs="Times New Roman"/>
          <w:sz w:val="24"/>
          <w:szCs w:val="24"/>
        </w:rPr>
      </w:pPr>
    </w:p>
    <w:p w14:paraId="544B8179" w14:textId="6FB2CF94" w:rsidR="00B421E9" w:rsidRDefault="00B421E9" w:rsidP="4580DFBB">
      <w:pPr>
        <w:spacing w:after="0" w:line="240" w:lineRule="auto"/>
        <w:rPr>
          <w:rFonts w:ascii="Times New Roman" w:eastAsia="Times New Roman" w:hAnsi="Times New Roman" w:cs="Times New Roman"/>
          <w:sz w:val="24"/>
          <w:szCs w:val="24"/>
        </w:rPr>
      </w:pPr>
    </w:p>
    <w:p w14:paraId="39D24BB0" w14:textId="53AE8091" w:rsidR="00B421E9" w:rsidRDefault="00B421E9" w:rsidP="4580DFBB">
      <w:pPr>
        <w:spacing w:after="0" w:line="240" w:lineRule="auto"/>
        <w:rPr>
          <w:rFonts w:ascii="Times New Roman" w:eastAsia="Times New Roman" w:hAnsi="Times New Roman" w:cs="Times New Roman"/>
          <w:sz w:val="24"/>
          <w:szCs w:val="24"/>
        </w:rPr>
      </w:pPr>
    </w:p>
    <w:p w14:paraId="68872E83" w14:textId="251050C0" w:rsidR="00B421E9" w:rsidRDefault="00B421E9" w:rsidP="4580DFBB">
      <w:pPr>
        <w:spacing w:after="0" w:line="240" w:lineRule="auto"/>
        <w:rPr>
          <w:rFonts w:ascii="Times New Roman" w:eastAsia="Times New Roman" w:hAnsi="Times New Roman" w:cs="Times New Roman"/>
          <w:sz w:val="24"/>
          <w:szCs w:val="24"/>
        </w:rPr>
      </w:pPr>
    </w:p>
    <w:p w14:paraId="7DF6A492" w14:textId="7A147889" w:rsidR="00B421E9" w:rsidRDefault="00B421E9" w:rsidP="4580DFBB">
      <w:pPr>
        <w:spacing w:after="0" w:line="240" w:lineRule="auto"/>
        <w:rPr>
          <w:rFonts w:ascii="Times New Roman" w:eastAsia="Times New Roman" w:hAnsi="Times New Roman" w:cs="Times New Roman"/>
          <w:sz w:val="24"/>
          <w:szCs w:val="24"/>
        </w:rPr>
      </w:pPr>
    </w:p>
    <w:p w14:paraId="7E611794" w14:textId="6DD273B0" w:rsidR="00B421E9" w:rsidRDefault="00B421E9" w:rsidP="4580DFBB">
      <w:pPr>
        <w:spacing w:after="0" w:line="240" w:lineRule="auto"/>
        <w:rPr>
          <w:rFonts w:ascii="Times New Roman" w:eastAsia="Times New Roman" w:hAnsi="Times New Roman" w:cs="Times New Roman"/>
          <w:sz w:val="24"/>
          <w:szCs w:val="24"/>
        </w:rPr>
      </w:pPr>
    </w:p>
    <w:p w14:paraId="3DAD0892" w14:textId="322E9697" w:rsidR="00B421E9" w:rsidRDefault="00B421E9" w:rsidP="4580DFBB">
      <w:pPr>
        <w:spacing w:after="0" w:line="240" w:lineRule="auto"/>
        <w:rPr>
          <w:rFonts w:ascii="Times New Roman" w:eastAsia="Times New Roman" w:hAnsi="Times New Roman" w:cs="Times New Roman"/>
          <w:sz w:val="24"/>
          <w:szCs w:val="24"/>
        </w:rPr>
      </w:pPr>
    </w:p>
    <w:p w14:paraId="4053F89F" w14:textId="7075B676" w:rsidR="00B421E9" w:rsidRDefault="00B421E9" w:rsidP="4580DFBB">
      <w:pPr>
        <w:spacing w:after="0" w:line="240" w:lineRule="auto"/>
        <w:rPr>
          <w:rFonts w:ascii="Times New Roman" w:eastAsia="Times New Roman" w:hAnsi="Times New Roman" w:cs="Times New Roman"/>
          <w:sz w:val="24"/>
          <w:szCs w:val="24"/>
        </w:rPr>
      </w:pPr>
    </w:p>
    <w:p w14:paraId="6EE5D0BD" w14:textId="0185D6E1" w:rsidR="00B421E9" w:rsidRDefault="00B421E9" w:rsidP="4580DFBB">
      <w:pPr>
        <w:spacing w:after="0" w:line="240" w:lineRule="auto"/>
        <w:rPr>
          <w:rFonts w:ascii="Times New Roman" w:eastAsia="Times New Roman" w:hAnsi="Times New Roman" w:cs="Times New Roman"/>
          <w:sz w:val="24"/>
          <w:szCs w:val="24"/>
        </w:rPr>
      </w:pPr>
    </w:p>
    <w:p w14:paraId="06911EBA" w14:textId="085486C3" w:rsidR="00B421E9" w:rsidRDefault="00B421E9" w:rsidP="4580DFBB">
      <w:pPr>
        <w:spacing w:after="0" w:line="240" w:lineRule="auto"/>
        <w:rPr>
          <w:rFonts w:ascii="Times New Roman" w:eastAsia="Times New Roman" w:hAnsi="Times New Roman" w:cs="Times New Roman"/>
          <w:sz w:val="24"/>
          <w:szCs w:val="24"/>
        </w:rPr>
      </w:pPr>
    </w:p>
    <w:p w14:paraId="1F883373" w14:textId="5AACF3BF" w:rsidR="00B421E9" w:rsidRPr="002F37E0" w:rsidRDefault="00B421E9" w:rsidP="4580DFBB">
      <w:pPr>
        <w:tabs>
          <w:tab w:val="left" w:pos="540"/>
          <w:tab w:val="left" w:pos="900"/>
          <w:tab w:val="left" w:pos="2160"/>
        </w:tabs>
        <w:rPr>
          <w:rFonts w:ascii="Times New Roman" w:eastAsia="Times New Roman" w:hAnsi="Times New Roman" w:cs="Times New Roman"/>
          <w:color w:val="000000"/>
          <w:sz w:val="24"/>
          <w:szCs w:val="24"/>
        </w:rPr>
      </w:pPr>
      <w:r w:rsidRPr="4580DFBB">
        <w:rPr>
          <w:rFonts w:ascii="Times New Roman" w:eastAsia="Times New Roman" w:hAnsi="Times New Roman" w:cs="Times New Roman"/>
          <w:b/>
          <w:bCs/>
          <w:color w:val="000000" w:themeColor="text1"/>
          <w:sz w:val="24"/>
          <w:szCs w:val="24"/>
        </w:rPr>
        <w:t>Table 1:  YSI</w:t>
      </w:r>
      <w:r w:rsidR="00FD0409" w:rsidRPr="4580DFBB">
        <w:rPr>
          <w:rFonts w:ascii="Times New Roman" w:eastAsia="Times New Roman" w:hAnsi="Times New Roman" w:cs="Times New Roman"/>
          <w:b/>
          <w:bCs/>
          <w:color w:val="000000" w:themeColor="text1"/>
          <w:sz w:val="24"/>
          <w:szCs w:val="24"/>
        </w:rPr>
        <w:t xml:space="preserve"> EXO 2</w:t>
      </w:r>
      <w:r w:rsidRPr="4580DFBB">
        <w:rPr>
          <w:rFonts w:ascii="Times New Roman" w:eastAsia="Times New Roman" w:hAnsi="Times New Roman" w:cs="Times New Roman"/>
          <w:b/>
          <w:bCs/>
          <w:color w:val="000000" w:themeColor="text1"/>
          <w:sz w:val="24"/>
          <w:szCs w:val="24"/>
        </w:rPr>
        <w:t xml:space="preserve"> sonde probe specifications</w:t>
      </w:r>
    </w:p>
    <w:p w14:paraId="472A938D" w14:textId="77777777" w:rsidR="00B421E9" w:rsidRPr="002F37E0" w:rsidRDefault="00B421E9" w:rsidP="4580DFBB">
      <w:pPr>
        <w:tabs>
          <w:tab w:val="left" w:pos="540"/>
          <w:tab w:val="left" w:pos="900"/>
          <w:tab w:val="left" w:pos="2160"/>
        </w:tabs>
        <w:rPr>
          <w:rFonts w:ascii="Times New Roman" w:eastAsia="Times New Roman" w:hAnsi="Times New Roman" w:cs="Times New Roman"/>
          <w:color w:val="000000"/>
          <w:sz w:val="24"/>
          <w:szCs w:val="24"/>
        </w:rPr>
      </w:pPr>
    </w:p>
    <w:p w14:paraId="476B5AB8" w14:textId="77777777" w:rsidR="00B421E9" w:rsidRDefault="00B421E9" w:rsidP="4580DFBB">
      <w:pPr>
        <w:rPr>
          <w:rFonts w:ascii="Times New Roman" w:eastAsia="Times New Roman" w:hAnsi="Times New Roman" w:cs="Times New Roman"/>
          <w:color w:val="0066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440"/>
        <w:gridCol w:w="1800"/>
        <w:gridCol w:w="1440"/>
      </w:tblGrid>
      <w:tr w:rsidR="00B421E9" w:rsidRPr="006C5CF3" w14:paraId="45CD2AD2" w14:textId="77777777" w:rsidTr="4580DFBB">
        <w:tc>
          <w:tcPr>
            <w:tcW w:w="1795" w:type="dxa"/>
            <w:shd w:val="clear" w:color="auto" w:fill="auto"/>
          </w:tcPr>
          <w:p w14:paraId="7C841E28" w14:textId="77777777" w:rsidR="00B421E9" w:rsidRPr="006C5CF3" w:rsidRDefault="00B421E9" w:rsidP="4580DFBB">
            <w:pPr>
              <w:rPr>
                <w:rFonts w:ascii="Times New Roman" w:eastAsia="Times New Roman" w:hAnsi="Times New Roman" w:cs="Times New Roman"/>
                <w:sz w:val="24"/>
                <w:szCs w:val="24"/>
              </w:rPr>
            </w:pPr>
          </w:p>
        </w:tc>
        <w:tc>
          <w:tcPr>
            <w:tcW w:w="1440" w:type="dxa"/>
            <w:shd w:val="clear" w:color="auto" w:fill="auto"/>
          </w:tcPr>
          <w:p w14:paraId="7385D226"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Range</w:t>
            </w:r>
          </w:p>
        </w:tc>
        <w:tc>
          <w:tcPr>
            <w:tcW w:w="1800" w:type="dxa"/>
            <w:shd w:val="clear" w:color="auto" w:fill="auto"/>
          </w:tcPr>
          <w:p w14:paraId="6FDBF21D"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Accuracy</w:t>
            </w:r>
          </w:p>
        </w:tc>
        <w:tc>
          <w:tcPr>
            <w:tcW w:w="1440" w:type="dxa"/>
            <w:shd w:val="clear" w:color="auto" w:fill="auto"/>
          </w:tcPr>
          <w:p w14:paraId="63E43B8B"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Resolution</w:t>
            </w:r>
          </w:p>
        </w:tc>
      </w:tr>
      <w:tr w:rsidR="00B421E9" w:rsidRPr="006C5CF3" w14:paraId="3A6CBAAC" w14:textId="77777777" w:rsidTr="4580DFBB">
        <w:tc>
          <w:tcPr>
            <w:tcW w:w="1795" w:type="dxa"/>
            <w:shd w:val="clear" w:color="auto" w:fill="auto"/>
          </w:tcPr>
          <w:p w14:paraId="6AF0A6A2"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Temperature</w:t>
            </w:r>
          </w:p>
        </w:tc>
        <w:tc>
          <w:tcPr>
            <w:tcW w:w="1440" w:type="dxa"/>
            <w:shd w:val="clear" w:color="auto" w:fill="auto"/>
          </w:tcPr>
          <w:p w14:paraId="2D3587B8" w14:textId="5789169C"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-5-50 °C</w:t>
            </w:r>
          </w:p>
        </w:tc>
        <w:tc>
          <w:tcPr>
            <w:tcW w:w="1800" w:type="dxa"/>
            <w:shd w:val="clear" w:color="auto" w:fill="auto"/>
          </w:tcPr>
          <w:p w14:paraId="79A462D9"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0.2 °C</w:t>
            </w:r>
          </w:p>
        </w:tc>
        <w:tc>
          <w:tcPr>
            <w:tcW w:w="1440" w:type="dxa"/>
            <w:shd w:val="clear" w:color="auto" w:fill="auto"/>
          </w:tcPr>
          <w:p w14:paraId="32712A33" w14:textId="331BDBDF"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0.001 °C</w:t>
            </w:r>
          </w:p>
        </w:tc>
      </w:tr>
      <w:tr w:rsidR="00B421E9" w:rsidRPr="006C5CF3" w14:paraId="5F1DA107" w14:textId="77777777" w:rsidTr="4580DFBB">
        <w:tc>
          <w:tcPr>
            <w:tcW w:w="1795" w:type="dxa"/>
            <w:shd w:val="clear" w:color="auto" w:fill="auto"/>
          </w:tcPr>
          <w:p w14:paraId="784231A5"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Dissolved oxygen</w:t>
            </w:r>
          </w:p>
        </w:tc>
        <w:tc>
          <w:tcPr>
            <w:tcW w:w="1440" w:type="dxa"/>
            <w:shd w:val="clear" w:color="auto" w:fill="auto"/>
          </w:tcPr>
          <w:p w14:paraId="1E778CFE"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0-50 mg/L</w:t>
            </w:r>
          </w:p>
        </w:tc>
        <w:tc>
          <w:tcPr>
            <w:tcW w:w="1800" w:type="dxa"/>
            <w:shd w:val="clear" w:color="auto" w:fill="auto"/>
          </w:tcPr>
          <w:p w14:paraId="6B689E19" w14:textId="24E8D825"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(0-20 mg/L: ± 0.1 mg/L or 1.0% of reading; 20-50 mg/L: ± 5% of reading )</w:t>
            </w:r>
          </w:p>
        </w:tc>
        <w:tc>
          <w:tcPr>
            <w:tcW w:w="1440" w:type="dxa"/>
            <w:shd w:val="clear" w:color="auto" w:fill="auto"/>
          </w:tcPr>
          <w:p w14:paraId="27861D45"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0.01 mg/L</w:t>
            </w:r>
          </w:p>
        </w:tc>
      </w:tr>
      <w:tr w:rsidR="00B421E9" w:rsidRPr="006C5CF3" w14:paraId="1F78ABDA" w14:textId="77777777" w:rsidTr="4580DFBB">
        <w:tc>
          <w:tcPr>
            <w:tcW w:w="1795" w:type="dxa"/>
            <w:shd w:val="clear" w:color="auto" w:fill="auto"/>
          </w:tcPr>
          <w:p w14:paraId="0EB775E5"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pH</w:t>
            </w:r>
          </w:p>
        </w:tc>
        <w:tc>
          <w:tcPr>
            <w:tcW w:w="1440" w:type="dxa"/>
            <w:shd w:val="clear" w:color="auto" w:fill="auto"/>
          </w:tcPr>
          <w:p w14:paraId="2F327855"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0-14</w:t>
            </w:r>
          </w:p>
        </w:tc>
        <w:tc>
          <w:tcPr>
            <w:tcW w:w="1800" w:type="dxa"/>
            <w:shd w:val="clear" w:color="auto" w:fill="auto"/>
          </w:tcPr>
          <w:p w14:paraId="3E3F19D0"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0.2</w:t>
            </w:r>
          </w:p>
        </w:tc>
        <w:tc>
          <w:tcPr>
            <w:tcW w:w="1440" w:type="dxa"/>
            <w:shd w:val="clear" w:color="auto" w:fill="auto"/>
          </w:tcPr>
          <w:p w14:paraId="15CE1E9A"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0.01</w:t>
            </w:r>
          </w:p>
        </w:tc>
      </w:tr>
      <w:tr w:rsidR="00B421E9" w:rsidRPr="006C5CF3" w14:paraId="7A74551A" w14:textId="77777777" w:rsidTr="4580DFBB">
        <w:tc>
          <w:tcPr>
            <w:tcW w:w="1795" w:type="dxa"/>
            <w:shd w:val="clear" w:color="auto" w:fill="auto"/>
          </w:tcPr>
          <w:p w14:paraId="73657C9F"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Salinity</w:t>
            </w:r>
          </w:p>
        </w:tc>
        <w:tc>
          <w:tcPr>
            <w:tcW w:w="1440" w:type="dxa"/>
            <w:shd w:val="clear" w:color="auto" w:fill="auto"/>
          </w:tcPr>
          <w:p w14:paraId="176AC2F8"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0-70 ppt</w:t>
            </w:r>
          </w:p>
        </w:tc>
        <w:tc>
          <w:tcPr>
            <w:tcW w:w="1800" w:type="dxa"/>
            <w:shd w:val="clear" w:color="auto" w:fill="auto"/>
          </w:tcPr>
          <w:p w14:paraId="75C66A73" w14:textId="07958F04"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( 0.</w:t>
            </w:r>
            <w:r w:rsidR="6CC02564" w:rsidRPr="4580DFBB">
              <w:rPr>
                <w:rFonts w:ascii="Times New Roman" w:eastAsia="Times New Roman" w:hAnsi="Times New Roman" w:cs="Times New Roman"/>
                <w:sz w:val="24"/>
                <w:szCs w:val="24"/>
              </w:rPr>
              <w:t>2</w:t>
            </w:r>
            <w:r w:rsidRPr="4580DFBB">
              <w:rPr>
                <w:rFonts w:ascii="Times New Roman" w:eastAsia="Times New Roman" w:hAnsi="Times New Roman" w:cs="Times New Roman"/>
                <w:sz w:val="24"/>
                <w:szCs w:val="24"/>
              </w:rPr>
              <w:t xml:space="preserve"> ppt or </w:t>
            </w:r>
            <w:r w:rsidR="6CC02564" w:rsidRPr="4580DFBB">
              <w:rPr>
                <w:rFonts w:ascii="Times New Roman" w:eastAsia="Times New Roman" w:hAnsi="Times New Roman" w:cs="Times New Roman"/>
                <w:sz w:val="24"/>
                <w:szCs w:val="24"/>
              </w:rPr>
              <w:t>2</w:t>
            </w:r>
            <w:r w:rsidRPr="4580DFBB">
              <w:rPr>
                <w:rFonts w:ascii="Times New Roman" w:eastAsia="Times New Roman" w:hAnsi="Times New Roman" w:cs="Times New Roman"/>
                <w:sz w:val="24"/>
                <w:szCs w:val="24"/>
              </w:rPr>
              <w:t>.0% of reading)</w:t>
            </w:r>
          </w:p>
        </w:tc>
        <w:tc>
          <w:tcPr>
            <w:tcW w:w="1440" w:type="dxa"/>
            <w:shd w:val="clear" w:color="auto" w:fill="auto"/>
          </w:tcPr>
          <w:p w14:paraId="57EEAD1F"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0.01 ppt</w:t>
            </w:r>
          </w:p>
        </w:tc>
      </w:tr>
      <w:tr w:rsidR="00B421E9" w:rsidRPr="006C5CF3" w14:paraId="5E0EC94C" w14:textId="77777777" w:rsidTr="4580DFBB">
        <w:tc>
          <w:tcPr>
            <w:tcW w:w="1795" w:type="dxa"/>
            <w:shd w:val="clear" w:color="auto" w:fill="auto"/>
          </w:tcPr>
          <w:p w14:paraId="5BF1B44A"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Conductivity</w:t>
            </w:r>
          </w:p>
        </w:tc>
        <w:tc>
          <w:tcPr>
            <w:tcW w:w="1440" w:type="dxa"/>
            <w:shd w:val="clear" w:color="auto" w:fill="auto"/>
          </w:tcPr>
          <w:p w14:paraId="629E5FCF" w14:textId="7AAEC3B6"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w:t>
            </w:r>
            <w:r w:rsidR="6CC02564" w:rsidRPr="4580DFBB">
              <w:rPr>
                <w:rFonts w:ascii="Times New Roman" w:eastAsia="Times New Roman" w:hAnsi="Times New Roman" w:cs="Times New Roman"/>
                <w:sz w:val="24"/>
                <w:szCs w:val="24"/>
              </w:rPr>
              <w:t>1</w:t>
            </w:r>
            <w:r w:rsidRPr="4580DFBB">
              <w:rPr>
                <w:rFonts w:ascii="Times New Roman" w:eastAsia="Times New Roman" w:hAnsi="Times New Roman" w:cs="Times New Roman"/>
                <w:sz w:val="24"/>
                <w:szCs w:val="24"/>
              </w:rPr>
              <w:t>00 mS/cm</w:t>
            </w:r>
          </w:p>
        </w:tc>
        <w:tc>
          <w:tcPr>
            <w:tcW w:w="1800" w:type="dxa"/>
            <w:shd w:val="clear" w:color="auto" w:fill="auto"/>
          </w:tcPr>
          <w:p w14:paraId="70CE7BBC" w14:textId="2C23FB32"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w:t>
            </w:r>
            <w:r w:rsidR="6CC02564" w:rsidRPr="4580DFBB">
              <w:rPr>
                <w:rFonts w:ascii="Times New Roman" w:eastAsia="Times New Roman" w:hAnsi="Times New Roman" w:cs="Times New Roman"/>
                <w:sz w:val="24"/>
                <w:szCs w:val="24"/>
              </w:rPr>
              <w:t>1.0</w:t>
            </w:r>
            <w:r w:rsidRPr="4580DFBB">
              <w:rPr>
                <w:rFonts w:ascii="Times New Roman" w:eastAsia="Times New Roman" w:hAnsi="Times New Roman" w:cs="Times New Roman"/>
                <w:sz w:val="24"/>
                <w:szCs w:val="24"/>
              </w:rPr>
              <w:t xml:space="preserve"> % of reading or 0.00</w:t>
            </w:r>
            <w:r w:rsidR="6CC02564" w:rsidRPr="4580DFBB">
              <w:rPr>
                <w:rFonts w:ascii="Times New Roman" w:eastAsia="Times New Roman" w:hAnsi="Times New Roman" w:cs="Times New Roman"/>
                <w:sz w:val="24"/>
                <w:szCs w:val="24"/>
              </w:rPr>
              <w:t xml:space="preserve">2 </w:t>
            </w:r>
            <w:r w:rsidRPr="4580DFBB">
              <w:rPr>
                <w:rFonts w:ascii="Times New Roman" w:eastAsia="Times New Roman" w:hAnsi="Times New Roman" w:cs="Times New Roman"/>
                <w:sz w:val="24"/>
                <w:szCs w:val="24"/>
              </w:rPr>
              <w:t>mS/cm)</w:t>
            </w:r>
          </w:p>
        </w:tc>
        <w:tc>
          <w:tcPr>
            <w:tcW w:w="1440" w:type="dxa"/>
            <w:shd w:val="clear" w:color="auto" w:fill="auto"/>
          </w:tcPr>
          <w:p w14:paraId="3C6DDEF2"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0.001 mS/cm</w:t>
            </w:r>
          </w:p>
        </w:tc>
      </w:tr>
      <w:tr w:rsidR="00F124AB" w:rsidRPr="006C5CF3" w14:paraId="6B4D3446" w14:textId="77777777" w:rsidTr="4580DFBB">
        <w:tc>
          <w:tcPr>
            <w:tcW w:w="1795" w:type="dxa"/>
            <w:shd w:val="clear" w:color="auto" w:fill="auto"/>
          </w:tcPr>
          <w:p w14:paraId="64C61E99" w14:textId="234C02DF" w:rsidR="00F124AB" w:rsidRPr="006C5CF3" w:rsidRDefault="6CC02564"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Chlorophyll a</w:t>
            </w:r>
          </w:p>
        </w:tc>
        <w:tc>
          <w:tcPr>
            <w:tcW w:w="1440" w:type="dxa"/>
            <w:shd w:val="clear" w:color="auto" w:fill="auto"/>
          </w:tcPr>
          <w:p w14:paraId="1F90CD0B" w14:textId="739CD5F1" w:rsidR="00F124AB" w:rsidRPr="006C5CF3" w:rsidRDefault="6CC02564"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0-100 rfu; 0-400 µg/L</w:t>
            </w:r>
          </w:p>
        </w:tc>
        <w:tc>
          <w:tcPr>
            <w:tcW w:w="1800" w:type="dxa"/>
            <w:shd w:val="clear" w:color="auto" w:fill="auto"/>
          </w:tcPr>
          <w:p w14:paraId="1116E355" w14:textId="3733D34F" w:rsidR="00F124AB" w:rsidRPr="006C5CF3"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Linearity: </w:t>
            </w:r>
            <w:r w:rsidR="6CC02564" w:rsidRPr="4580DFBB">
              <w:rPr>
                <w:rFonts w:ascii="Times New Roman" w:eastAsia="Times New Roman" w:hAnsi="Times New Roman" w:cs="Times New Roman"/>
                <w:sz w:val="24"/>
                <w:szCs w:val="24"/>
              </w:rPr>
              <w:t>r</w:t>
            </w:r>
            <w:r w:rsidR="6CC02564" w:rsidRPr="4580DFBB">
              <w:rPr>
                <w:rFonts w:ascii="Times New Roman" w:eastAsia="Times New Roman" w:hAnsi="Times New Roman" w:cs="Times New Roman"/>
                <w:sz w:val="24"/>
                <w:szCs w:val="24"/>
                <w:vertAlign w:val="superscript"/>
              </w:rPr>
              <w:t>2</w:t>
            </w:r>
            <w:r w:rsidRPr="4580DFBB">
              <w:rPr>
                <w:rFonts w:ascii="Times New Roman" w:eastAsia="Times New Roman" w:hAnsi="Times New Roman" w:cs="Times New Roman"/>
                <w:sz w:val="24"/>
                <w:szCs w:val="24"/>
              </w:rPr>
              <w:t>≥0.999 for Rhodamine WT</w:t>
            </w:r>
          </w:p>
        </w:tc>
        <w:tc>
          <w:tcPr>
            <w:tcW w:w="1440" w:type="dxa"/>
            <w:shd w:val="clear" w:color="auto" w:fill="auto"/>
          </w:tcPr>
          <w:p w14:paraId="361C0088" w14:textId="0E5DE79E" w:rsidR="00F124AB" w:rsidRPr="006C5CF3" w:rsidRDefault="6CC02564"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0.01 rfu; 0.01 µg/L</w:t>
            </w:r>
          </w:p>
        </w:tc>
      </w:tr>
      <w:tr w:rsidR="00FD0409" w:rsidRPr="006C5CF3" w14:paraId="46A75369" w14:textId="77777777" w:rsidTr="4580DFBB">
        <w:tc>
          <w:tcPr>
            <w:tcW w:w="1795" w:type="dxa"/>
            <w:shd w:val="clear" w:color="auto" w:fill="auto"/>
          </w:tcPr>
          <w:p w14:paraId="135A3C13" w14:textId="71FF6059" w:rsidR="00FD0409"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Phycocyanin</w:t>
            </w:r>
          </w:p>
        </w:tc>
        <w:tc>
          <w:tcPr>
            <w:tcW w:w="1440" w:type="dxa"/>
            <w:shd w:val="clear" w:color="auto" w:fill="auto"/>
          </w:tcPr>
          <w:p w14:paraId="07BF6665" w14:textId="6C0BD9BA" w:rsidR="00FD0409" w:rsidRPr="006C5CF3"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0-100 rfu; 0-100 µg/L</w:t>
            </w:r>
          </w:p>
        </w:tc>
        <w:tc>
          <w:tcPr>
            <w:tcW w:w="1800" w:type="dxa"/>
            <w:shd w:val="clear" w:color="auto" w:fill="auto"/>
          </w:tcPr>
          <w:p w14:paraId="54C7DABA" w14:textId="393F0D1F" w:rsidR="00FD0409" w:rsidRPr="006C5CF3"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Linearity: r</w:t>
            </w:r>
            <w:r w:rsidRPr="4580DFBB">
              <w:rPr>
                <w:rFonts w:ascii="Times New Roman" w:eastAsia="Times New Roman" w:hAnsi="Times New Roman" w:cs="Times New Roman"/>
                <w:sz w:val="24"/>
                <w:szCs w:val="24"/>
                <w:vertAlign w:val="superscript"/>
              </w:rPr>
              <w:t>2</w:t>
            </w:r>
            <w:r w:rsidRPr="4580DFBB">
              <w:rPr>
                <w:rFonts w:ascii="Times New Roman" w:eastAsia="Times New Roman" w:hAnsi="Times New Roman" w:cs="Times New Roman"/>
                <w:sz w:val="24"/>
                <w:szCs w:val="24"/>
              </w:rPr>
              <w:t>≥0.999 for Rhodamine WT</w:t>
            </w:r>
          </w:p>
        </w:tc>
        <w:tc>
          <w:tcPr>
            <w:tcW w:w="1440" w:type="dxa"/>
            <w:shd w:val="clear" w:color="auto" w:fill="auto"/>
          </w:tcPr>
          <w:p w14:paraId="121EE797" w14:textId="5299E946" w:rsidR="00FD0409" w:rsidRPr="006C5CF3"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0.01 rfu; 0.01 µg/L</w:t>
            </w:r>
          </w:p>
        </w:tc>
      </w:tr>
      <w:tr w:rsidR="00FD0409" w:rsidRPr="006C5CF3" w14:paraId="2AE3C897" w14:textId="77777777" w:rsidTr="4580DFBB">
        <w:tc>
          <w:tcPr>
            <w:tcW w:w="1795" w:type="dxa"/>
            <w:shd w:val="clear" w:color="auto" w:fill="auto"/>
          </w:tcPr>
          <w:p w14:paraId="04880DA0" w14:textId="6A7ABE45" w:rsidR="00FD0409"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lastRenderedPageBreak/>
              <w:t>Turbidity</w:t>
            </w:r>
          </w:p>
        </w:tc>
        <w:tc>
          <w:tcPr>
            <w:tcW w:w="1440" w:type="dxa"/>
            <w:shd w:val="clear" w:color="auto" w:fill="auto"/>
          </w:tcPr>
          <w:p w14:paraId="727F70F0" w14:textId="24D83F50" w:rsidR="00FD0409" w:rsidRPr="006C5CF3"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0-4000 FNU</w:t>
            </w:r>
          </w:p>
        </w:tc>
        <w:tc>
          <w:tcPr>
            <w:tcW w:w="1800" w:type="dxa"/>
            <w:shd w:val="clear" w:color="auto" w:fill="auto"/>
          </w:tcPr>
          <w:p w14:paraId="1E1CA1C6" w14:textId="53F0B736" w:rsidR="00FD0409" w:rsidRPr="006C5CF3"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0.3 FNU or ± 2% of reading</w:t>
            </w:r>
          </w:p>
        </w:tc>
        <w:tc>
          <w:tcPr>
            <w:tcW w:w="1440" w:type="dxa"/>
            <w:shd w:val="clear" w:color="auto" w:fill="auto"/>
          </w:tcPr>
          <w:p w14:paraId="4B76E2B3" w14:textId="77777777" w:rsidR="00FD0409" w:rsidRPr="006C5CF3" w:rsidRDefault="00FD0409" w:rsidP="4580DFBB">
            <w:pPr>
              <w:rPr>
                <w:rFonts w:ascii="Times New Roman" w:eastAsia="Times New Roman" w:hAnsi="Times New Roman" w:cs="Times New Roman"/>
                <w:sz w:val="24"/>
                <w:szCs w:val="24"/>
              </w:rPr>
            </w:pPr>
          </w:p>
        </w:tc>
      </w:tr>
    </w:tbl>
    <w:p w14:paraId="784D4B36" w14:textId="77777777" w:rsidR="00B421E9" w:rsidRDefault="00B421E9" w:rsidP="4580DFBB">
      <w:pPr>
        <w:rPr>
          <w:rFonts w:ascii="Times New Roman" w:eastAsia="Times New Roman" w:hAnsi="Times New Roman" w:cs="Times New Roman"/>
          <w:color w:val="006600"/>
          <w:sz w:val="24"/>
          <w:szCs w:val="24"/>
        </w:rPr>
        <w:sectPr w:rsidR="00B421E9" w:rsidSect="00B421E9">
          <w:pgSz w:w="12240" w:h="15840" w:code="1"/>
          <w:pgMar w:top="1440" w:right="1440" w:bottom="1440" w:left="1440" w:header="720" w:footer="720" w:gutter="0"/>
          <w:cols w:space="720"/>
          <w:docGrid w:linePitch="360"/>
        </w:sectPr>
      </w:pPr>
    </w:p>
    <w:p w14:paraId="1F91E558" w14:textId="2348B507" w:rsidR="44BA4F1D" w:rsidRDefault="44BA4F1D"/>
    <w:sectPr w:rsidR="44BA4F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4FB2B2" w14:textId="77777777" w:rsidR="00BF32EC" w:rsidRDefault="00BF32EC" w:rsidP="00DC74B4">
      <w:pPr>
        <w:spacing w:after="0" w:line="240" w:lineRule="auto"/>
      </w:pPr>
      <w:r>
        <w:separator/>
      </w:r>
    </w:p>
  </w:endnote>
  <w:endnote w:type="continuationSeparator" w:id="0">
    <w:p w14:paraId="2A92B1A0" w14:textId="77777777" w:rsidR="00BF32EC" w:rsidRDefault="00BF32EC" w:rsidP="00DC74B4">
      <w:pPr>
        <w:spacing w:after="0" w:line="240" w:lineRule="auto"/>
      </w:pPr>
      <w:r>
        <w:continuationSeparator/>
      </w:r>
    </w:p>
  </w:endnote>
  <w:endnote w:type="continuationNotice" w:id="1">
    <w:p w14:paraId="118DAC79" w14:textId="77777777" w:rsidR="00BF32EC" w:rsidRDefault="00BF32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647B1" w14:textId="77777777" w:rsidR="00BF32EC" w:rsidRDefault="00BF32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5CA5F" w14:textId="77777777" w:rsidR="00BF32EC" w:rsidRDefault="00BF32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965CF3" w14:textId="61EC2E13" w:rsidR="00BF32EC" w:rsidRPr="000F7217" w:rsidRDefault="00BF32EC" w:rsidP="00AE6947">
    <w:pPr>
      <w:pStyle w:val="Footer"/>
      <w:jc w:val="center"/>
      <w:rPr>
        <w:rFonts w:ascii="Times New Roman" w:hAnsi="Times New Roman" w:cs="Times New Roman"/>
      </w:rPr>
    </w:pPr>
    <w:r w:rsidRPr="78CF3056">
      <w:rPr>
        <w:rFonts w:ascii="Times New Roman" w:hAnsi="Times New Roman" w:cs="Times New Roman"/>
      </w:rPr>
      <w:t xml:space="preserve">QAPP ID: </w:t>
    </w:r>
    <w:sdt>
      <w:sdtPr>
        <w:rPr>
          <w:rFonts w:ascii="Times New Roman" w:hAnsi="Times New Roman" w:cs="Times New Roman"/>
        </w:rPr>
        <w:id w:val="929315961"/>
        <w:placeholder>
          <w:docPart w:val="C8FC16F84C57445E99B9F5B4D26F0921"/>
        </w:placeholder>
      </w:sdtPr>
      <w:sdtContent>
        <w:r w:rsidRPr="78CF3056">
          <w:rPr>
            <w:rFonts w:ascii="Times New Roman" w:hAnsi="Times New Roman" w:cs="Times New Roman"/>
          </w:rPr>
          <w:t>D-###-#######-QP-#-#</w:t>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00E3D" w14:textId="259BE7EF" w:rsidR="00BF32EC" w:rsidRPr="00AE6947" w:rsidRDefault="00BF32EC" w:rsidP="00AE69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2D5FFF" w14:textId="77777777" w:rsidR="00BF32EC" w:rsidRDefault="00BF32EC" w:rsidP="00DC74B4">
      <w:pPr>
        <w:spacing w:after="0" w:line="240" w:lineRule="auto"/>
      </w:pPr>
      <w:r>
        <w:separator/>
      </w:r>
    </w:p>
  </w:footnote>
  <w:footnote w:type="continuationSeparator" w:id="0">
    <w:p w14:paraId="41E528F0" w14:textId="77777777" w:rsidR="00BF32EC" w:rsidRDefault="00BF32EC" w:rsidP="00DC74B4">
      <w:pPr>
        <w:spacing w:after="0" w:line="240" w:lineRule="auto"/>
      </w:pPr>
      <w:r>
        <w:continuationSeparator/>
      </w:r>
    </w:p>
  </w:footnote>
  <w:footnote w:type="continuationNotice" w:id="1">
    <w:p w14:paraId="499D5C05" w14:textId="77777777" w:rsidR="00BF32EC" w:rsidRDefault="00BF32E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34004" w14:textId="77777777" w:rsidR="00BF32EC" w:rsidRDefault="00BF32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6C217E" w14:textId="5327133D" w:rsidR="00BF32EC" w:rsidRPr="001A674C" w:rsidRDefault="00BF32EC" w:rsidP="008E3DED">
    <w:pPr>
      <w:pStyle w:val="Header"/>
      <w:jc w:val="right"/>
      <w:rPr>
        <w:szCs w:val="20"/>
      </w:rPr>
    </w:pPr>
    <w:r w:rsidRPr="001A674C">
      <w:rPr>
        <w:szCs w:val="20"/>
      </w:rPr>
      <w:t xml:space="preserve">QA Tracking # </w:t>
    </w:r>
    <w:r w:rsidRPr="001A674C">
      <w:rPr>
        <w:color w:val="FF0000"/>
        <w:szCs w:val="20"/>
      </w:rPr>
      <w:t xml:space="preserve">TBD by QA </w:t>
    </w:r>
    <w:r>
      <w:rPr>
        <w:color w:val="FF0000"/>
        <w:szCs w:val="20"/>
      </w:rPr>
      <w:t>Manager</w:t>
    </w:r>
  </w:p>
  <w:p w14:paraId="005A3D9B" w14:textId="1F207F31" w:rsidR="00BF32EC" w:rsidRDefault="00BF32EC" w:rsidP="001A674C">
    <w:pPr>
      <w:pStyle w:val="Header"/>
      <w:jc w:val="right"/>
      <w:rPr>
        <w:szCs w:val="20"/>
      </w:rPr>
    </w:pPr>
    <w:r>
      <w:rPr>
        <w:szCs w:val="20"/>
      </w:rPr>
      <w:t xml:space="preserve">Date: </w:t>
    </w:r>
  </w:p>
  <w:p w14:paraId="0C4DDC48" w14:textId="00698849" w:rsidR="00BF32EC" w:rsidRPr="001A674C" w:rsidRDefault="00BF32EC" w:rsidP="008E3DED">
    <w:pPr>
      <w:pStyle w:val="Header"/>
      <w:jc w:val="right"/>
      <w:rPr>
        <w:szCs w:val="20"/>
      </w:rPr>
    </w:pPr>
    <w:r w:rsidRPr="001A674C">
      <w:rPr>
        <w:szCs w:val="20"/>
      </w:rPr>
      <w:t xml:space="preserve">Page </w:t>
    </w:r>
    <w:r w:rsidRPr="001A674C">
      <w:rPr>
        <w:b/>
        <w:bCs/>
        <w:szCs w:val="20"/>
      </w:rPr>
      <w:fldChar w:fldCharType="begin"/>
    </w:r>
    <w:r w:rsidRPr="001A674C">
      <w:rPr>
        <w:b/>
        <w:bCs/>
        <w:szCs w:val="20"/>
      </w:rPr>
      <w:instrText xml:space="preserve"> PAGE  \* Arabic  \* MERGEFORMAT </w:instrText>
    </w:r>
    <w:r w:rsidRPr="001A674C">
      <w:rPr>
        <w:b/>
        <w:bCs/>
        <w:szCs w:val="20"/>
      </w:rPr>
      <w:fldChar w:fldCharType="separate"/>
    </w:r>
    <w:r>
      <w:rPr>
        <w:b/>
        <w:bCs/>
        <w:noProof/>
        <w:szCs w:val="20"/>
      </w:rPr>
      <w:t>4</w:t>
    </w:r>
    <w:r w:rsidRPr="001A674C">
      <w:rPr>
        <w:b/>
        <w:bCs/>
        <w:szCs w:val="20"/>
      </w:rPr>
      <w:fldChar w:fldCharType="end"/>
    </w:r>
    <w:r w:rsidRPr="001A674C">
      <w:rPr>
        <w:szCs w:val="20"/>
      </w:rPr>
      <w:t xml:space="preserve"> of </w:t>
    </w:r>
    <w:r w:rsidRPr="001A674C">
      <w:rPr>
        <w:b/>
        <w:bCs/>
        <w:szCs w:val="20"/>
      </w:rPr>
      <w:fldChar w:fldCharType="begin"/>
    </w:r>
    <w:r w:rsidRPr="001A674C">
      <w:rPr>
        <w:b/>
        <w:bCs/>
        <w:szCs w:val="20"/>
      </w:rPr>
      <w:instrText xml:space="preserve"> NUMPAGES  \* Arabic  \* MERGEFORMAT </w:instrText>
    </w:r>
    <w:r w:rsidRPr="001A674C">
      <w:rPr>
        <w:b/>
        <w:bCs/>
        <w:szCs w:val="20"/>
      </w:rPr>
      <w:fldChar w:fldCharType="separate"/>
    </w:r>
    <w:r>
      <w:rPr>
        <w:b/>
        <w:bCs/>
        <w:noProof/>
        <w:szCs w:val="20"/>
      </w:rPr>
      <w:t>14</w:t>
    </w:r>
    <w:r w:rsidRPr="001A674C">
      <w:rPr>
        <w:b/>
        <w:bCs/>
        <w:szCs w:val="20"/>
      </w:rPr>
      <w:fldChar w:fldCharType="end"/>
    </w:r>
  </w:p>
  <w:p w14:paraId="22087326" w14:textId="77777777" w:rsidR="00BF32EC" w:rsidRDefault="00BF32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9683938"/>
      <w:docPartObj>
        <w:docPartGallery w:val="Watermarks"/>
        <w:docPartUnique/>
      </w:docPartObj>
    </w:sdtPr>
    <w:sdtContent>
      <w:p w14:paraId="06AC84E4" w14:textId="066BEED4" w:rsidR="00BF32EC" w:rsidRDefault="00BF32EC">
        <w:pPr>
          <w:pStyle w:val="Header"/>
        </w:pPr>
        <w:r>
          <w:rPr>
            <w:noProof/>
          </w:rPr>
          <w:pict w14:anchorId="2EDA0E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C0879"/>
    <w:multiLevelType w:val="hybridMultilevel"/>
    <w:tmpl w:val="5D8633E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2D51000"/>
    <w:multiLevelType w:val="multilevel"/>
    <w:tmpl w:val="A1D879BA"/>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38CD6005"/>
    <w:multiLevelType w:val="hybridMultilevel"/>
    <w:tmpl w:val="EE54C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0A2DD0"/>
    <w:multiLevelType w:val="hybridMultilevel"/>
    <w:tmpl w:val="AE14A5E2"/>
    <w:lvl w:ilvl="0" w:tplc="04090001">
      <w:start w:val="1"/>
      <w:numFmt w:val="bullet"/>
      <w:lvlText w:val=""/>
      <w:lvlJc w:val="left"/>
      <w:pPr>
        <w:ind w:left="720" w:hanging="360"/>
      </w:pPr>
      <w:rPr>
        <w:rFonts w:ascii="Symbol" w:hAnsi="Symbol" w:hint="default"/>
      </w:rPr>
    </w:lvl>
    <w:lvl w:ilvl="1" w:tplc="74346148">
      <w:numFmt w:val="bullet"/>
      <w:lvlText w:val="•"/>
      <w:lvlJc w:val="left"/>
      <w:pPr>
        <w:ind w:left="1440" w:hanging="360"/>
      </w:pPr>
      <w:rPr>
        <w:rFonts w:ascii="TimesNewRoman" w:eastAsiaTheme="minorHAnsi" w:hAnsi="TimesNewRoman" w:cs="TimesNew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BF3AAD"/>
    <w:multiLevelType w:val="hybridMultilevel"/>
    <w:tmpl w:val="79204A32"/>
    <w:lvl w:ilvl="0" w:tplc="E32E160A">
      <w:start w:val="1"/>
      <w:numFmt w:val="decimal"/>
      <w:lvlText w:val="%1."/>
      <w:lvlJc w:val="left"/>
      <w:pPr>
        <w:ind w:left="720" w:hanging="360"/>
      </w:pPr>
    </w:lvl>
    <w:lvl w:ilvl="1" w:tplc="EA8A359E">
      <w:start w:val="1"/>
      <w:numFmt w:val="lowerLetter"/>
      <w:lvlText w:val="%2."/>
      <w:lvlJc w:val="left"/>
      <w:pPr>
        <w:ind w:left="1440" w:hanging="360"/>
      </w:pPr>
    </w:lvl>
    <w:lvl w:ilvl="2" w:tplc="6EE82818">
      <w:start w:val="1"/>
      <w:numFmt w:val="lowerRoman"/>
      <w:lvlText w:val="%3."/>
      <w:lvlJc w:val="right"/>
      <w:pPr>
        <w:ind w:left="2160" w:hanging="180"/>
      </w:pPr>
    </w:lvl>
    <w:lvl w:ilvl="3" w:tplc="7BA85250">
      <w:start w:val="1"/>
      <w:numFmt w:val="decimal"/>
      <w:lvlText w:val="%4."/>
      <w:lvlJc w:val="left"/>
      <w:pPr>
        <w:ind w:left="2880" w:hanging="360"/>
      </w:pPr>
    </w:lvl>
    <w:lvl w:ilvl="4" w:tplc="181A133E">
      <w:start w:val="1"/>
      <w:numFmt w:val="lowerLetter"/>
      <w:lvlText w:val="%5."/>
      <w:lvlJc w:val="left"/>
      <w:pPr>
        <w:ind w:left="3600" w:hanging="360"/>
      </w:pPr>
    </w:lvl>
    <w:lvl w:ilvl="5" w:tplc="B05A1AA0">
      <w:start w:val="1"/>
      <w:numFmt w:val="lowerRoman"/>
      <w:lvlText w:val="%6."/>
      <w:lvlJc w:val="right"/>
      <w:pPr>
        <w:ind w:left="4320" w:hanging="180"/>
      </w:pPr>
    </w:lvl>
    <w:lvl w:ilvl="6" w:tplc="BF22FFCE">
      <w:start w:val="1"/>
      <w:numFmt w:val="decimal"/>
      <w:lvlText w:val="%7."/>
      <w:lvlJc w:val="left"/>
      <w:pPr>
        <w:ind w:left="5040" w:hanging="360"/>
      </w:pPr>
    </w:lvl>
    <w:lvl w:ilvl="7" w:tplc="11821540">
      <w:start w:val="1"/>
      <w:numFmt w:val="lowerLetter"/>
      <w:lvlText w:val="%8."/>
      <w:lvlJc w:val="left"/>
      <w:pPr>
        <w:ind w:left="5760" w:hanging="360"/>
      </w:pPr>
    </w:lvl>
    <w:lvl w:ilvl="8" w:tplc="755AA3AA">
      <w:start w:val="1"/>
      <w:numFmt w:val="lowerRoman"/>
      <w:lvlText w:val="%9."/>
      <w:lvlJc w:val="right"/>
      <w:pPr>
        <w:ind w:left="6480" w:hanging="180"/>
      </w:pPr>
    </w:lvl>
  </w:abstractNum>
  <w:abstractNum w:abstractNumId="5" w15:restartNumberingAfterBreak="0">
    <w:nsid w:val="761E3524"/>
    <w:multiLevelType w:val="hybridMultilevel"/>
    <w:tmpl w:val="61AA4A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0BF"/>
    <w:rsid w:val="00005EB7"/>
    <w:rsid w:val="00007E83"/>
    <w:rsid w:val="00014FC3"/>
    <w:rsid w:val="00034600"/>
    <w:rsid w:val="00042316"/>
    <w:rsid w:val="000445B5"/>
    <w:rsid w:val="00057D06"/>
    <w:rsid w:val="00094DF8"/>
    <w:rsid w:val="000E2EC3"/>
    <w:rsid w:val="000E3C55"/>
    <w:rsid w:val="000F4E4B"/>
    <w:rsid w:val="00114772"/>
    <w:rsid w:val="00117C31"/>
    <w:rsid w:val="001211F8"/>
    <w:rsid w:val="001347A1"/>
    <w:rsid w:val="00136355"/>
    <w:rsid w:val="0013760F"/>
    <w:rsid w:val="001434AB"/>
    <w:rsid w:val="00144E63"/>
    <w:rsid w:val="001601B6"/>
    <w:rsid w:val="00177B40"/>
    <w:rsid w:val="001810E1"/>
    <w:rsid w:val="00185EA7"/>
    <w:rsid w:val="0019657B"/>
    <w:rsid w:val="001A674C"/>
    <w:rsid w:val="001B116C"/>
    <w:rsid w:val="001B502B"/>
    <w:rsid w:val="001C54D4"/>
    <w:rsid w:val="001E4203"/>
    <w:rsid w:val="002064AB"/>
    <w:rsid w:val="0021394E"/>
    <w:rsid w:val="00214B67"/>
    <w:rsid w:val="0022591B"/>
    <w:rsid w:val="00225E00"/>
    <w:rsid w:val="00251D61"/>
    <w:rsid w:val="00252266"/>
    <w:rsid w:val="00252D29"/>
    <w:rsid w:val="0027325F"/>
    <w:rsid w:val="002739EF"/>
    <w:rsid w:val="002A245B"/>
    <w:rsid w:val="002C4C92"/>
    <w:rsid w:val="002D7438"/>
    <w:rsid w:val="002E2823"/>
    <w:rsid w:val="002F36CC"/>
    <w:rsid w:val="002F5B90"/>
    <w:rsid w:val="00301BFE"/>
    <w:rsid w:val="003054A3"/>
    <w:rsid w:val="00305975"/>
    <w:rsid w:val="00330944"/>
    <w:rsid w:val="0034756C"/>
    <w:rsid w:val="0036679C"/>
    <w:rsid w:val="00366D9B"/>
    <w:rsid w:val="00392344"/>
    <w:rsid w:val="00392F78"/>
    <w:rsid w:val="00394067"/>
    <w:rsid w:val="00394E47"/>
    <w:rsid w:val="0039551D"/>
    <w:rsid w:val="003A4366"/>
    <w:rsid w:val="003B39B0"/>
    <w:rsid w:val="003C4D7D"/>
    <w:rsid w:val="003C5733"/>
    <w:rsid w:val="003E7881"/>
    <w:rsid w:val="003F2659"/>
    <w:rsid w:val="00402D29"/>
    <w:rsid w:val="004276B6"/>
    <w:rsid w:val="004311F0"/>
    <w:rsid w:val="0044384E"/>
    <w:rsid w:val="00451DAC"/>
    <w:rsid w:val="00452517"/>
    <w:rsid w:val="00453633"/>
    <w:rsid w:val="00473219"/>
    <w:rsid w:val="00485770"/>
    <w:rsid w:val="00486B03"/>
    <w:rsid w:val="00491682"/>
    <w:rsid w:val="00496F7D"/>
    <w:rsid w:val="004B0A17"/>
    <w:rsid w:val="004B3EB6"/>
    <w:rsid w:val="004D2B80"/>
    <w:rsid w:val="004D65C8"/>
    <w:rsid w:val="004F5D7F"/>
    <w:rsid w:val="00502B97"/>
    <w:rsid w:val="00516C72"/>
    <w:rsid w:val="0052122D"/>
    <w:rsid w:val="00531F74"/>
    <w:rsid w:val="00532A6B"/>
    <w:rsid w:val="00540F3F"/>
    <w:rsid w:val="00541782"/>
    <w:rsid w:val="005750BA"/>
    <w:rsid w:val="005773DF"/>
    <w:rsid w:val="00583C66"/>
    <w:rsid w:val="0058440D"/>
    <w:rsid w:val="005B7EE1"/>
    <w:rsid w:val="005C3605"/>
    <w:rsid w:val="005D1611"/>
    <w:rsid w:val="005D316D"/>
    <w:rsid w:val="005F765B"/>
    <w:rsid w:val="006142F4"/>
    <w:rsid w:val="00615983"/>
    <w:rsid w:val="00644BC4"/>
    <w:rsid w:val="00676F65"/>
    <w:rsid w:val="006B18C6"/>
    <w:rsid w:val="006B1982"/>
    <w:rsid w:val="006B7A05"/>
    <w:rsid w:val="006D5FCD"/>
    <w:rsid w:val="006D728B"/>
    <w:rsid w:val="006F7633"/>
    <w:rsid w:val="00725516"/>
    <w:rsid w:val="007320BF"/>
    <w:rsid w:val="007343EA"/>
    <w:rsid w:val="00747CE4"/>
    <w:rsid w:val="00773AC5"/>
    <w:rsid w:val="00792A7E"/>
    <w:rsid w:val="007B1AEA"/>
    <w:rsid w:val="007C7D59"/>
    <w:rsid w:val="007D39A8"/>
    <w:rsid w:val="007D7C85"/>
    <w:rsid w:val="007E244B"/>
    <w:rsid w:val="007F6590"/>
    <w:rsid w:val="00830FA8"/>
    <w:rsid w:val="008503F1"/>
    <w:rsid w:val="0087294E"/>
    <w:rsid w:val="008946CC"/>
    <w:rsid w:val="008B5D9A"/>
    <w:rsid w:val="008D644D"/>
    <w:rsid w:val="008D75E7"/>
    <w:rsid w:val="008E3DED"/>
    <w:rsid w:val="008F61AC"/>
    <w:rsid w:val="00901606"/>
    <w:rsid w:val="00921C50"/>
    <w:rsid w:val="00933A48"/>
    <w:rsid w:val="00934186"/>
    <w:rsid w:val="00935732"/>
    <w:rsid w:val="00940E3A"/>
    <w:rsid w:val="00941BC3"/>
    <w:rsid w:val="00942081"/>
    <w:rsid w:val="00944038"/>
    <w:rsid w:val="00961899"/>
    <w:rsid w:val="009809FB"/>
    <w:rsid w:val="009A26DE"/>
    <w:rsid w:val="009B2787"/>
    <w:rsid w:val="009B74F1"/>
    <w:rsid w:val="009C77BA"/>
    <w:rsid w:val="009D1A67"/>
    <w:rsid w:val="009F5938"/>
    <w:rsid w:val="009F648F"/>
    <w:rsid w:val="009F767E"/>
    <w:rsid w:val="00A00D10"/>
    <w:rsid w:val="00A0719C"/>
    <w:rsid w:val="00A220BE"/>
    <w:rsid w:val="00A6097A"/>
    <w:rsid w:val="00A81A08"/>
    <w:rsid w:val="00A8E1F1"/>
    <w:rsid w:val="00A97D53"/>
    <w:rsid w:val="00AA3463"/>
    <w:rsid w:val="00AB1408"/>
    <w:rsid w:val="00AB34A9"/>
    <w:rsid w:val="00AB4BA0"/>
    <w:rsid w:val="00AD057B"/>
    <w:rsid w:val="00AE6947"/>
    <w:rsid w:val="00B05E30"/>
    <w:rsid w:val="00B1298A"/>
    <w:rsid w:val="00B21AD8"/>
    <w:rsid w:val="00B312AF"/>
    <w:rsid w:val="00B315C0"/>
    <w:rsid w:val="00B351C2"/>
    <w:rsid w:val="00B3C6C6"/>
    <w:rsid w:val="00B421E9"/>
    <w:rsid w:val="00B50212"/>
    <w:rsid w:val="00B50CEB"/>
    <w:rsid w:val="00B55F7C"/>
    <w:rsid w:val="00B754BE"/>
    <w:rsid w:val="00B83273"/>
    <w:rsid w:val="00B9454A"/>
    <w:rsid w:val="00BB5683"/>
    <w:rsid w:val="00BC10D9"/>
    <w:rsid w:val="00BC721E"/>
    <w:rsid w:val="00BD27D3"/>
    <w:rsid w:val="00BE3164"/>
    <w:rsid w:val="00BF32EC"/>
    <w:rsid w:val="00C04A51"/>
    <w:rsid w:val="00C30C60"/>
    <w:rsid w:val="00C50545"/>
    <w:rsid w:val="00C50C79"/>
    <w:rsid w:val="00C85825"/>
    <w:rsid w:val="00C869F2"/>
    <w:rsid w:val="00C91EB1"/>
    <w:rsid w:val="00CA7B6C"/>
    <w:rsid w:val="00CB7489"/>
    <w:rsid w:val="00CB78F9"/>
    <w:rsid w:val="00CD0F34"/>
    <w:rsid w:val="00CE2F2C"/>
    <w:rsid w:val="00CE7A71"/>
    <w:rsid w:val="00D23CE0"/>
    <w:rsid w:val="00D54C5A"/>
    <w:rsid w:val="00D642D9"/>
    <w:rsid w:val="00DAFDBA"/>
    <w:rsid w:val="00DB677C"/>
    <w:rsid w:val="00DC6154"/>
    <w:rsid w:val="00DC74B4"/>
    <w:rsid w:val="00DE69E8"/>
    <w:rsid w:val="00E22F59"/>
    <w:rsid w:val="00E427BC"/>
    <w:rsid w:val="00E42A6E"/>
    <w:rsid w:val="00E44E81"/>
    <w:rsid w:val="00E510A3"/>
    <w:rsid w:val="00E77FBD"/>
    <w:rsid w:val="00E824A7"/>
    <w:rsid w:val="00E84D1D"/>
    <w:rsid w:val="00ED315F"/>
    <w:rsid w:val="00ED5CEC"/>
    <w:rsid w:val="00EE5DAA"/>
    <w:rsid w:val="00EE6B4B"/>
    <w:rsid w:val="00EF6F7B"/>
    <w:rsid w:val="00F010D8"/>
    <w:rsid w:val="00F124AB"/>
    <w:rsid w:val="00F14573"/>
    <w:rsid w:val="00F20A70"/>
    <w:rsid w:val="00F30B21"/>
    <w:rsid w:val="00F4384A"/>
    <w:rsid w:val="00F57B22"/>
    <w:rsid w:val="00F71597"/>
    <w:rsid w:val="00FD0409"/>
    <w:rsid w:val="00FE048B"/>
    <w:rsid w:val="00FE2421"/>
    <w:rsid w:val="00FF067A"/>
    <w:rsid w:val="00FF194A"/>
    <w:rsid w:val="017FF605"/>
    <w:rsid w:val="01C0D173"/>
    <w:rsid w:val="01C8DF50"/>
    <w:rsid w:val="01DC9C86"/>
    <w:rsid w:val="0244B88A"/>
    <w:rsid w:val="0275A42F"/>
    <w:rsid w:val="02D0E87D"/>
    <w:rsid w:val="03048940"/>
    <w:rsid w:val="03A19698"/>
    <w:rsid w:val="03EE2E85"/>
    <w:rsid w:val="043F65BA"/>
    <w:rsid w:val="04444575"/>
    <w:rsid w:val="04833984"/>
    <w:rsid w:val="04B00920"/>
    <w:rsid w:val="0529C33C"/>
    <w:rsid w:val="0536864B"/>
    <w:rsid w:val="0588560F"/>
    <w:rsid w:val="05976917"/>
    <w:rsid w:val="05A62FA0"/>
    <w:rsid w:val="05E6813F"/>
    <w:rsid w:val="06EB0C7D"/>
    <w:rsid w:val="06EDACEF"/>
    <w:rsid w:val="071A5D2A"/>
    <w:rsid w:val="072A8154"/>
    <w:rsid w:val="072E2E73"/>
    <w:rsid w:val="07354253"/>
    <w:rsid w:val="07B55190"/>
    <w:rsid w:val="07FB6DF7"/>
    <w:rsid w:val="0816BE05"/>
    <w:rsid w:val="084EBB34"/>
    <w:rsid w:val="087E66BE"/>
    <w:rsid w:val="08BFF6D1"/>
    <w:rsid w:val="0972E450"/>
    <w:rsid w:val="09BA3F35"/>
    <w:rsid w:val="09C259AD"/>
    <w:rsid w:val="0A23CF01"/>
    <w:rsid w:val="0A3B3676"/>
    <w:rsid w:val="0A6ADA3A"/>
    <w:rsid w:val="0A729E75"/>
    <w:rsid w:val="0A7A4B37"/>
    <w:rsid w:val="0A7EC75B"/>
    <w:rsid w:val="0A99ED24"/>
    <w:rsid w:val="0AD48AC6"/>
    <w:rsid w:val="0AEF2388"/>
    <w:rsid w:val="0B804CA9"/>
    <w:rsid w:val="0BAA103E"/>
    <w:rsid w:val="0BF07BB3"/>
    <w:rsid w:val="0C1C8675"/>
    <w:rsid w:val="0C42022C"/>
    <w:rsid w:val="0CCEC581"/>
    <w:rsid w:val="0CED1CA2"/>
    <w:rsid w:val="0D02958E"/>
    <w:rsid w:val="0D444FFE"/>
    <w:rsid w:val="0D9D5414"/>
    <w:rsid w:val="0E09B8F9"/>
    <w:rsid w:val="0E6045DB"/>
    <w:rsid w:val="0E672E32"/>
    <w:rsid w:val="0E74C477"/>
    <w:rsid w:val="0E9AE0C7"/>
    <w:rsid w:val="0EF90B2F"/>
    <w:rsid w:val="0F2B2918"/>
    <w:rsid w:val="0F63BFE9"/>
    <w:rsid w:val="0F8A69A6"/>
    <w:rsid w:val="102980B9"/>
    <w:rsid w:val="10520E54"/>
    <w:rsid w:val="10D51584"/>
    <w:rsid w:val="10ED9A84"/>
    <w:rsid w:val="1108425E"/>
    <w:rsid w:val="11ACC8CE"/>
    <w:rsid w:val="11BE40F7"/>
    <w:rsid w:val="11CF2CB3"/>
    <w:rsid w:val="12202D59"/>
    <w:rsid w:val="124DB0BA"/>
    <w:rsid w:val="125C08EB"/>
    <w:rsid w:val="12DEC932"/>
    <w:rsid w:val="138A1C00"/>
    <w:rsid w:val="13DC33E1"/>
    <w:rsid w:val="141348FD"/>
    <w:rsid w:val="141863AD"/>
    <w:rsid w:val="146CF758"/>
    <w:rsid w:val="14DBB55E"/>
    <w:rsid w:val="1520E3E8"/>
    <w:rsid w:val="153B3E3D"/>
    <w:rsid w:val="15639022"/>
    <w:rsid w:val="15E76683"/>
    <w:rsid w:val="1612957F"/>
    <w:rsid w:val="16B01A07"/>
    <w:rsid w:val="16D05334"/>
    <w:rsid w:val="16D6FD60"/>
    <w:rsid w:val="16F91FC9"/>
    <w:rsid w:val="171429F6"/>
    <w:rsid w:val="17740FE2"/>
    <w:rsid w:val="1794F290"/>
    <w:rsid w:val="17E23A32"/>
    <w:rsid w:val="1892F5F8"/>
    <w:rsid w:val="189ABE63"/>
    <w:rsid w:val="18EBD4D0"/>
    <w:rsid w:val="18F353EE"/>
    <w:rsid w:val="18F92520"/>
    <w:rsid w:val="18FA032E"/>
    <w:rsid w:val="195274C0"/>
    <w:rsid w:val="19825214"/>
    <w:rsid w:val="19876734"/>
    <w:rsid w:val="19D97449"/>
    <w:rsid w:val="1A0796AD"/>
    <w:rsid w:val="1A287F63"/>
    <w:rsid w:val="1A4AD892"/>
    <w:rsid w:val="1AA9FBCB"/>
    <w:rsid w:val="1AAB9DA6"/>
    <w:rsid w:val="1AC7C7ED"/>
    <w:rsid w:val="1B12B034"/>
    <w:rsid w:val="1B2AA3B1"/>
    <w:rsid w:val="1BCEE5EA"/>
    <w:rsid w:val="1C0557BE"/>
    <w:rsid w:val="1C228406"/>
    <w:rsid w:val="1C47FAE4"/>
    <w:rsid w:val="1C4BDD8B"/>
    <w:rsid w:val="1CB5C4B5"/>
    <w:rsid w:val="1D46B3F4"/>
    <w:rsid w:val="1D69EDCA"/>
    <w:rsid w:val="1DC12C4F"/>
    <w:rsid w:val="1E1131EA"/>
    <w:rsid w:val="1E40A638"/>
    <w:rsid w:val="1EB2C60D"/>
    <w:rsid w:val="1F1E49B5"/>
    <w:rsid w:val="1F4399F2"/>
    <w:rsid w:val="1F622CF7"/>
    <w:rsid w:val="1F790ABC"/>
    <w:rsid w:val="1FB1C46A"/>
    <w:rsid w:val="1FB1E6B5"/>
    <w:rsid w:val="1FB36FB6"/>
    <w:rsid w:val="1FC8D6F7"/>
    <w:rsid w:val="200EA2FF"/>
    <w:rsid w:val="204FF655"/>
    <w:rsid w:val="2062A9B2"/>
    <w:rsid w:val="20A91A4A"/>
    <w:rsid w:val="20B9E840"/>
    <w:rsid w:val="21004B9F"/>
    <w:rsid w:val="217547D3"/>
    <w:rsid w:val="21772F75"/>
    <w:rsid w:val="219EC24D"/>
    <w:rsid w:val="2216F867"/>
    <w:rsid w:val="22272A69"/>
    <w:rsid w:val="2238BB6E"/>
    <w:rsid w:val="226E89CA"/>
    <w:rsid w:val="22838AD4"/>
    <w:rsid w:val="22A42BF0"/>
    <w:rsid w:val="22D81DA0"/>
    <w:rsid w:val="2303B91B"/>
    <w:rsid w:val="2361DF03"/>
    <w:rsid w:val="238F3541"/>
    <w:rsid w:val="23E4FE4D"/>
    <w:rsid w:val="24691553"/>
    <w:rsid w:val="24825C58"/>
    <w:rsid w:val="25794D40"/>
    <w:rsid w:val="257CBAF2"/>
    <w:rsid w:val="2584DFC8"/>
    <w:rsid w:val="25B4A987"/>
    <w:rsid w:val="25C2387C"/>
    <w:rsid w:val="25D3DEF3"/>
    <w:rsid w:val="261295C2"/>
    <w:rsid w:val="263D6875"/>
    <w:rsid w:val="266EF3FC"/>
    <w:rsid w:val="267D8D58"/>
    <w:rsid w:val="269A7689"/>
    <w:rsid w:val="26BFB20C"/>
    <w:rsid w:val="26CF708C"/>
    <w:rsid w:val="26E21340"/>
    <w:rsid w:val="27312B68"/>
    <w:rsid w:val="274C42D0"/>
    <w:rsid w:val="276E15BF"/>
    <w:rsid w:val="278F7D83"/>
    <w:rsid w:val="27EEAEC1"/>
    <w:rsid w:val="2847EAAC"/>
    <w:rsid w:val="2876F752"/>
    <w:rsid w:val="28A7E555"/>
    <w:rsid w:val="28C20A28"/>
    <w:rsid w:val="2952C753"/>
    <w:rsid w:val="29566861"/>
    <w:rsid w:val="29A61B81"/>
    <w:rsid w:val="29B8EEEE"/>
    <w:rsid w:val="29CA9A86"/>
    <w:rsid w:val="29CF0708"/>
    <w:rsid w:val="29F41614"/>
    <w:rsid w:val="2A0889FB"/>
    <w:rsid w:val="2A3959F6"/>
    <w:rsid w:val="2B54BF4F"/>
    <w:rsid w:val="2B6DE7AC"/>
    <w:rsid w:val="2B803180"/>
    <w:rsid w:val="2BE0ED55"/>
    <w:rsid w:val="2C363167"/>
    <w:rsid w:val="2C9656E7"/>
    <w:rsid w:val="2CED2025"/>
    <w:rsid w:val="2CF3CAAB"/>
    <w:rsid w:val="2D91F3B5"/>
    <w:rsid w:val="2DA08AA4"/>
    <w:rsid w:val="2E8C6011"/>
    <w:rsid w:val="2EA38431"/>
    <w:rsid w:val="2EB12161"/>
    <w:rsid w:val="2EC63CA4"/>
    <w:rsid w:val="2EF38CE7"/>
    <w:rsid w:val="2F158E24"/>
    <w:rsid w:val="2F17640F"/>
    <w:rsid w:val="2F380C31"/>
    <w:rsid w:val="300A46DC"/>
    <w:rsid w:val="302C052A"/>
    <w:rsid w:val="303DE944"/>
    <w:rsid w:val="307509F3"/>
    <w:rsid w:val="30782373"/>
    <w:rsid w:val="30F31DFA"/>
    <w:rsid w:val="31137250"/>
    <w:rsid w:val="311C532F"/>
    <w:rsid w:val="3158BD9C"/>
    <w:rsid w:val="317EDEF6"/>
    <w:rsid w:val="3199CD9A"/>
    <w:rsid w:val="31BD18FD"/>
    <w:rsid w:val="31C500BA"/>
    <w:rsid w:val="322A22BC"/>
    <w:rsid w:val="327CA300"/>
    <w:rsid w:val="32C82185"/>
    <w:rsid w:val="32EEAC22"/>
    <w:rsid w:val="332D402E"/>
    <w:rsid w:val="332E1D4D"/>
    <w:rsid w:val="333418B4"/>
    <w:rsid w:val="3438B5F4"/>
    <w:rsid w:val="344855D7"/>
    <w:rsid w:val="347AB824"/>
    <w:rsid w:val="3506CDFF"/>
    <w:rsid w:val="35260058"/>
    <w:rsid w:val="352F52B9"/>
    <w:rsid w:val="3549BE46"/>
    <w:rsid w:val="356BC9E0"/>
    <w:rsid w:val="35928945"/>
    <w:rsid w:val="361B7582"/>
    <w:rsid w:val="36EFF6A8"/>
    <w:rsid w:val="379EF2E5"/>
    <w:rsid w:val="384F11E3"/>
    <w:rsid w:val="38CA568A"/>
    <w:rsid w:val="394B5BBF"/>
    <w:rsid w:val="39657074"/>
    <w:rsid w:val="396F7D1A"/>
    <w:rsid w:val="3994CBA6"/>
    <w:rsid w:val="3A168E69"/>
    <w:rsid w:val="3A678417"/>
    <w:rsid w:val="3A76EDC6"/>
    <w:rsid w:val="3B47D657"/>
    <w:rsid w:val="3B778070"/>
    <w:rsid w:val="3B8F9976"/>
    <w:rsid w:val="3B9EB363"/>
    <w:rsid w:val="3BB885E8"/>
    <w:rsid w:val="3BDB59EE"/>
    <w:rsid w:val="3C7BD222"/>
    <w:rsid w:val="3CA621BD"/>
    <w:rsid w:val="3CEE9E49"/>
    <w:rsid w:val="3CF8AC91"/>
    <w:rsid w:val="3D4F2B4A"/>
    <w:rsid w:val="3D918D30"/>
    <w:rsid w:val="3DA1792D"/>
    <w:rsid w:val="3DE14E10"/>
    <w:rsid w:val="3DFA766D"/>
    <w:rsid w:val="3E0CDDAF"/>
    <w:rsid w:val="3E43A82F"/>
    <w:rsid w:val="3EBB23B8"/>
    <w:rsid w:val="3ECF32B1"/>
    <w:rsid w:val="3ED43DB3"/>
    <w:rsid w:val="3F19FCFE"/>
    <w:rsid w:val="3F89D693"/>
    <w:rsid w:val="3FC9E5EF"/>
    <w:rsid w:val="4016A448"/>
    <w:rsid w:val="402BC307"/>
    <w:rsid w:val="4036C4DF"/>
    <w:rsid w:val="40C92F1B"/>
    <w:rsid w:val="4109D416"/>
    <w:rsid w:val="41BFB53C"/>
    <w:rsid w:val="427BD8B8"/>
    <w:rsid w:val="42A299CB"/>
    <w:rsid w:val="42E851AF"/>
    <w:rsid w:val="434D800F"/>
    <w:rsid w:val="4372A434"/>
    <w:rsid w:val="43D9FFA2"/>
    <w:rsid w:val="43E5E429"/>
    <w:rsid w:val="43FBBF97"/>
    <w:rsid w:val="44141923"/>
    <w:rsid w:val="448C7570"/>
    <w:rsid w:val="449BE66E"/>
    <w:rsid w:val="44B67145"/>
    <w:rsid w:val="44BA4F1D"/>
    <w:rsid w:val="44BCA4D1"/>
    <w:rsid w:val="44F97D46"/>
    <w:rsid w:val="4580DFBB"/>
    <w:rsid w:val="45ED521B"/>
    <w:rsid w:val="4609F000"/>
    <w:rsid w:val="460D5820"/>
    <w:rsid w:val="46462D83"/>
    <w:rsid w:val="4663E5F9"/>
    <w:rsid w:val="4715A849"/>
    <w:rsid w:val="47291B2B"/>
    <w:rsid w:val="473BBCE6"/>
    <w:rsid w:val="47A561E2"/>
    <w:rsid w:val="480E099B"/>
    <w:rsid w:val="485847C1"/>
    <w:rsid w:val="4869B02C"/>
    <w:rsid w:val="48905D21"/>
    <w:rsid w:val="494A99B6"/>
    <w:rsid w:val="49BB7021"/>
    <w:rsid w:val="49DAC9D8"/>
    <w:rsid w:val="4A198DB7"/>
    <w:rsid w:val="4A6CB554"/>
    <w:rsid w:val="4A9BD34D"/>
    <w:rsid w:val="4ADB8F3F"/>
    <w:rsid w:val="4AFC5B54"/>
    <w:rsid w:val="4B477C59"/>
    <w:rsid w:val="4B57ABFF"/>
    <w:rsid w:val="4B9BDF60"/>
    <w:rsid w:val="4BA45DBE"/>
    <w:rsid w:val="4BFC5D6D"/>
    <w:rsid w:val="4C0F05E9"/>
    <w:rsid w:val="4C1994EE"/>
    <w:rsid w:val="4C662698"/>
    <w:rsid w:val="4CA085FB"/>
    <w:rsid w:val="4CF9423D"/>
    <w:rsid w:val="4D605A4D"/>
    <w:rsid w:val="4D6C407B"/>
    <w:rsid w:val="4DA50F13"/>
    <w:rsid w:val="4DBB79A9"/>
    <w:rsid w:val="4DCBB95A"/>
    <w:rsid w:val="4DFC472A"/>
    <w:rsid w:val="4E222CBF"/>
    <w:rsid w:val="4E2B26A8"/>
    <w:rsid w:val="4E5CB76D"/>
    <w:rsid w:val="4E98792B"/>
    <w:rsid w:val="4EB9753E"/>
    <w:rsid w:val="4EC11D60"/>
    <w:rsid w:val="4F2B632C"/>
    <w:rsid w:val="4F5E8EEF"/>
    <w:rsid w:val="4F67378C"/>
    <w:rsid w:val="4F71219D"/>
    <w:rsid w:val="4FD027AE"/>
    <w:rsid w:val="4FD650D3"/>
    <w:rsid w:val="500744FE"/>
    <w:rsid w:val="5076EE53"/>
    <w:rsid w:val="5098FF5A"/>
    <w:rsid w:val="50F31A6B"/>
    <w:rsid w:val="50F66F8A"/>
    <w:rsid w:val="50F8F460"/>
    <w:rsid w:val="51435961"/>
    <w:rsid w:val="51530E65"/>
    <w:rsid w:val="51B9E5D3"/>
    <w:rsid w:val="5236DCFF"/>
    <w:rsid w:val="523FB19E"/>
    <w:rsid w:val="52AD5DF0"/>
    <w:rsid w:val="532E75E3"/>
    <w:rsid w:val="533B59D2"/>
    <w:rsid w:val="534B14C4"/>
    <w:rsid w:val="53715AC4"/>
    <w:rsid w:val="537ADDF1"/>
    <w:rsid w:val="538F24B5"/>
    <w:rsid w:val="53C70048"/>
    <w:rsid w:val="53DE7E6C"/>
    <w:rsid w:val="53F57A44"/>
    <w:rsid w:val="53FA7670"/>
    <w:rsid w:val="541374EF"/>
    <w:rsid w:val="541D530D"/>
    <w:rsid w:val="543FF8A3"/>
    <w:rsid w:val="545F8628"/>
    <w:rsid w:val="54A23D7B"/>
    <w:rsid w:val="54AF3470"/>
    <w:rsid w:val="54F664F2"/>
    <w:rsid w:val="558A1B35"/>
    <w:rsid w:val="55B4803E"/>
    <w:rsid w:val="55FF32F5"/>
    <w:rsid w:val="56113F72"/>
    <w:rsid w:val="56811FCF"/>
    <w:rsid w:val="56B2E03F"/>
    <w:rsid w:val="56B6A8FB"/>
    <w:rsid w:val="573FA394"/>
    <w:rsid w:val="57963A1F"/>
    <w:rsid w:val="57D1EF89"/>
    <w:rsid w:val="5804232D"/>
    <w:rsid w:val="58518A92"/>
    <w:rsid w:val="58798B89"/>
    <w:rsid w:val="5902DE65"/>
    <w:rsid w:val="593D3EEB"/>
    <w:rsid w:val="5943E7F8"/>
    <w:rsid w:val="5986F140"/>
    <w:rsid w:val="59DB8252"/>
    <w:rsid w:val="59DC7308"/>
    <w:rsid w:val="5A5081AB"/>
    <w:rsid w:val="5A578FC5"/>
    <w:rsid w:val="5A6EF247"/>
    <w:rsid w:val="5A773671"/>
    <w:rsid w:val="5BC9692C"/>
    <w:rsid w:val="5C254E53"/>
    <w:rsid w:val="5C675899"/>
    <w:rsid w:val="5CA10E6A"/>
    <w:rsid w:val="5CBB380E"/>
    <w:rsid w:val="5D38B63B"/>
    <w:rsid w:val="5D77BC80"/>
    <w:rsid w:val="5E96107E"/>
    <w:rsid w:val="5F03CFB3"/>
    <w:rsid w:val="5F0FAED3"/>
    <w:rsid w:val="5F59629B"/>
    <w:rsid w:val="5F73B0D9"/>
    <w:rsid w:val="5F7E18CC"/>
    <w:rsid w:val="5FC3091B"/>
    <w:rsid w:val="5FDA3D57"/>
    <w:rsid w:val="602F57A1"/>
    <w:rsid w:val="6047061D"/>
    <w:rsid w:val="60638F23"/>
    <w:rsid w:val="6070015E"/>
    <w:rsid w:val="60B6931E"/>
    <w:rsid w:val="60C9D7CE"/>
    <w:rsid w:val="60D4A44B"/>
    <w:rsid w:val="60F8362F"/>
    <w:rsid w:val="60F83A45"/>
    <w:rsid w:val="6135E9D4"/>
    <w:rsid w:val="6180D8BA"/>
    <w:rsid w:val="619341E8"/>
    <w:rsid w:val="61A957A2"/>
    <w:rsid w:val="61B5AD3B"/>
    <w:rsid w:val="6218A0EF"/>
    <w:rsid w:val="62341E75"/>
    <w:rsid w:val="623D2C19"/>
    <w:rsid w:val="62644BB6"/>
    <w:rsid w:val="62940690"/>
    <w:rsid w:val="62C6D3AF"/>
    <w:rsid w:val="6320AE5A"/>
    <w:rsid w:val="635C5D51"/>
    <w:rsid w:val="635EE64B"/>
    <w:rsid w:val="63ED6997"/>
    <w:rsid w:val="63FCAC30"/>
    <w:rsid w:val="63FDC418"/>
    <w:rsid w:val="64848B85"/>
    <w:rsid w:val="648EBC14"/>
    <w:rsid w:val="64A4E0D6"/>
    <w:rsid w:val="64C3ABA5"/>
    <w:rsid w:val="6503D23B"/>
    <w:rsid w:val="65105325"/>
    <w:rsid w:val="655884EA"/>
    <w:rsid w:val="65683B7D"/>
    <w:rsid w:val="65D5B8CB"/>
    <w:rsid w:val="65E9DD50"/>
    <w:rsid w:val="66003F7C"/>
    <w:rsid w:val="66731AA2"/>
    <w:rsid w:val="66BE35D3"/>
    <w:rsid w:val="672EAB70"/>
    <w:rsid w:val="67368338"/>
    <w:rsid w:val="67C01BA8"/>
    <w:rsid w:val="68504526"/>
    <w:rsid w:val="6886631A"/>
    <w:rsid w:val="68F12691"/>
    <w:rsid w:val="68F5586B"/>
    <w:rsid w:val="6918B1B2"/>
    <w:rsid w:val="697296BF"/>
    <w:rsid w:val="69B904FD"/>
    <w:rsid w:val="6A08AF9B"/>
    <w:rsid w:val="6A2B85BC"/>
    <w:rsid w:val="6AA929EE"/>
    <w:rsid w:val="6AD8451B"/>
    <w:rsid w:val="6B0E92A3"/>
    <w:rsid w:val="6B2AD0D6"/>
    <w:rsid w:val="6B6AD612"/>
    <w:rsid w:val="6B9DF01A"/>
    <w:rsid w:val="6BA9625B"/>
    <w:rsid w:val="6BB6153E"/>
    <w:rsid w:val="6BE9811A"/>
    <w:rsid w:val="6BEEA1A5"/>
    <w:rsid w:val="6C1FF58A"/>
    <w:rsid w:val="6C286877"/>
    <w:rsid w:val="6CC02564"/>
    <w:rsid w:val="6CDCD01F"/>
    <w:rsid w:val="6CE74966"/>
    <w:rsid w:val="6D2EED66"/>
    <w:rsid w:val="6D4E3087"/>
    <w:rsid w:val="6D51B4E5"/>
    <w:rsid w:val="6DE11217"/>
    <w:rsid w:val="6DEF0232"/>
    <w:rsid w:val="6E2E4ACF"/>
    <w:rsid w:val="6EC25BD3"/>
    <w:rsid w:val="6F0939A0"/>
    <w:rsid w:val="6F5B8091"/>
    <w:rsid w:val="6F7A1163"/>
    <w:rsid w:val="709AB58E"/>
    <w:rsid w:val="70C09B7D"/>
    <w:rsid w:val="70D65E31"/>
    <w:rsid w:val="70DDE26B"/>
    <w:rsid w:val="70EE24CD"/>
    <w:rsid w:val="7153C027"/>
    <w:rsid w:val="7179D3DA"/>
    <w:rsid w:val="71B2FCAF"/>
    <w:rsid w:val="72CD6991"/>
    <w:rsid w:val="72E29EF0"/>
    <w:rsid w:val="7353752D"/>
    <w:rsid w:val="735BC683"/>
    <w:rsid w:val="73658839"/>
    <w:rsid w:val="73AB4177"/>
    <w:rsid w:val="7418C73A"/>
    <w:rsid w:val="744FE8D8"/>
    <w:rsid w:val="74616A88"/>
    <w:rsid w:val="746F27F4"/>
    <w:rsid w:val="7480E723"/>
    <w:rsid w:val="74C5881A"/>
    <w:rsid w:val="751B4ED7"/>
    <w:rsid w:val="75421032"/>
    <w:rsid w:val="754AFBD1"/>
    <w:rsid w:val="756EBE16"/>
    <w:rsid w:val="7591E012"/>
    <w:rsid w:val="759F22EF"/>
    <w:rsid w:val="75CADD95"/>
    <w:rsid w:val="765BC4EA"/>
    <w:rsid w:val="767B402D"/>
    <w:rsid w:val="76F8C7E5"/>
    <w:rsid w:val="770133C1"/>
    <w:rsid w:val="777AED3D"/>
    <w:rsid w:val="77B0B48E"/>
    <w:rsid w:val="78090FD6"/>
    <w:rsid w:val="782C35A9"/>
    <w:rsid w:val="7895691B"/>
    <w:rsid w:val="78AA7312"/>
    <w:rsid w:val="79280B11"/>
    <w:rsid w:val="79500038"/>
    <w:rsid w:val="795110D2"/>
    <w:rsid w:val="7976F95A"/>
    <w:rsid w:val="7996FCB8"/>
    <w:rsid w:val="79A53957"/>
    <w:rsid w:val="79C8060A"/>
    <w:rsid w:val="79E5D2BE"/>
    <w:rsid w:val="79FB2B7C"/>
    <w:rsid w:val="7A93A507"/>
    <w:rsid w:val="7B129FB7"/>
    <w:rsid w:val="7BCB154F"/>
    <w:rsid w:val="7BCC8E5B"/>
    <w:rsid w:val="7C392274"/>
    <w:rsid w:val="7C46D7A8"/>
    <w:rsid w:val="7C5375DD"/>
    <w:rsid w:val="7C630B9F"/>
    <w:rsid w:val="7C787F92"/>
    <w:rsid w:val="7CD869CD"/>
    <w:rsid w:val="7CDC9A71"/>
    <w:rsid w:val="7CFD48D5"/>
    <w:rsid w:val="7D2B7465"/>
    <w:rsid w:val="7D4110D4"/>
    <w:rsid w:val="7D8FF0A0"/>
    <w:rsid w:val="7D9318D0"/>
    <w:rsid w:val="7DA07489"/>
    <w:rsid w:val="7DB77E08"/>
    <w:rsid w:val="7DB9AA87"/>
    <w:rsid w:val="7E07EBD1"/>
    <w:rsid w:val="7E21E685"/>
    <w:rsid w:val="7EC9ACEE"/>
    <w:rsid w:val="7EE6DD24"/>
    <w:rsid w:val="7EEA8FF7"/>
    <w:rsid w:val="7F08B50F"/>
    <w:rsid w:val="7F0A45BE"/>
    <w:rsid w:val="7F3855BF"/>
    <w:rsid w:val="7FA0A7C8"/>
    <w:rsid w:val="7FA276D4"/>
    <w:rsid w:val="7FD5E8F1"/>
    <w:rsid w:val="7FFDCE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3D5B88"/>
  <w15:chartTrackingRefBased/>
  <w15:docId w15:val="{323EF53C-C319-419A-B905-8325F53E4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74C"/>
    <w:rPr>
      <w:rFonts w:ascii="Verdana" w:hAnsi="Verdana"/>
      <w:sz w:val="20"/>
    </w:rPr>
  </w:style>
  <w:style w:type="paragraph" w:styleId="Heading1">
    <w:name w:val="heading 1"/>
    <w:basedOn w:val="Normal"/>
    <w:next w:val="Normal"/>
    <w:link w:val="Heading1Char"/>
    <w:uiPriority w:val="9"/>
    <w:qFormat/>
    <w:rsid w:val="0021394E"/>
    <w:pPr>
      <w:keepNext/>
      <w:keepLines/>
      <w:spacing w:before="480" w:after="0" w:line="276" w:lineRule="auto"/>
      <w:outlineLvl w:val="0"/>
    </w:pPr>
    <w:rPr>
      <w:rFonts w:ascii="Cambria" w:eastAsiaTheme="majorEastAsia" w:hAnsi="Cambria"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B39B0"/>
    <w:pPr>
      <w:keepNext/>
      <w:keepLines/>
      <w:spacing w:after="0" w:line="240" w:lineRule="auto"/>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94E"/>
    <w:rPr>
      <w:rFonts w:ascii="Cambria" w:eastAsiaTheme="majorEastAsia" w:hAnsi="Cambria"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B39B0"/>
    <w:rPr>
      <w:rFonts w:ascii="Cambria" w:eastAsia="Times New Roman" w:hAnsi="Cambria" w:cs="Times New Roman"/>
      <w:b/>
      <w:bCs/>
      <w:color w:val="4F81BD"/>
      <w:sz w:val="26"/>
      <w:szCs w:val="26"/>
    </w:rPr>
  </w:style>
  <w:style w:type="paragraph" w:styleId="BalloonText">
    <w:name w:val="Balloon Text"/>
    <w:basedOn w:val="Normal"/>
    <w:link w:val="BalloonTextChar"/>
    <w:uiPriority w:val="99"/>
    <w:semiHidden/>
    <w:unhideWhenUsed/>
    <w:rsid w:val="00FE24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421"/>
    <w:rPr>
      <w:rFonts w:ascii="Segoe UI" w:hAnsi="Segoe UI" w:cs="Segoe UI"/>
      <w:sz w:val="18"/>
      <w:szCs w:val="18"/>
    </w:rPr>
  </w:style>
  <w:style w:type="paragraph" w:styleId="TOCHeading">
    <w:name w:val="TOC Heading"/>
    <w:basedOn w:val="Heading1"/>
    <w:next w:val="Normal"/>
    <w:uiPriority w:val="39"/>
    <w:unhideWhenUsed/>
    <w:qFormat/>
    <w:rsid w:val="003B39B0"/>
    <w:pPr>
      <w:spacing w:before="240" w:line="259" w:lineRule="auto"/>
      <w:outlineLvl w:val="9"/>
    </w:pPr>
    <w:rPr>
      <w:rFonts w:asciiTheme="majorHAnsi" w:hAnsiTheme="majorHAnsi"/>
      <w:b w:val="0"/>
      <w:bCs w:val="0"/>
      <w:sz w:val="32"/>
      <w:szCs w:val="32"/>
    </w:rPr>
  </w:style>
  <w:style w:type="paragraph" w:styleId="TOC1">
    <w:name w:val="toc 1"/>
    <w:basedOn w:val="Normal"/>
    <w:next w:val="Normal"/>
    <w:autoRedefine/>
    <w:uiPriority w:val="39"/>
    <w:unhideWhenUsed/>
    <w:rsid w:val="003B39B0"/>
    <w:pPr>
      <w:spacing w:after="100"/>
    </w:pPr>
    <w:rPr>
      <w:sz w:val="24"/>
    </w:rPr>
  </w:style>
  <w:style w:type="paragraph" w:styleId="TOC2">
    <w:name w:val="toc 2"/>
    <w:basedOn w:val="Normal"/>
    <w:next w:val="Normal"/>
    <w:autoRedefine/>
    <w:uiPriority w:val="39"/>
    <w:unhideWhenUsed/>
    <w:rsid w:val="003B39B0"/>
    <w:pPr>
      <w:spacing w:after="100"/>
      <w:ind w:left="220"/>
    </w:pPr>
    <w:rPr>
      <w:color w:val="000000" w:themeColor="text1"/>
      <w:sz w:val="24"/>
    </w:rPr>
  </w:style>
  <w:style w:type="character" w:styleId="Hyperlink">
    <w:name w:val="Hyperlink"/>
    <w:basedOn w:val="DefaultParagraphFont"/>
    <w:uiPriority w:val="99"/>
    <w:unhideWhenUsed/>
    <w:rsid w:val="003B39B0"/>
    <w:rPr>
      <w:color w:val="0563C1" w:themeColor="hyperlink"/>
      <w:u w:val="single"/>
    </w:rPr>
  </w:style>
  <w:style w:type="paragraph" w:styleId="ListParagraph">
    <w:name w:val="List Paragraph"/>
    <w:basedOn w:val="Normal"/>
    <w:uiPriority w:val="34"/>
    <w:qFormat/>
    <w:rsid w:val="009D1A67"/>
    <w:pPr>
      <w:ind w:left="720"/>
      <w:contextualSpacing/>
    </w:pPr>
  </w:style>
  <w:style w:type="character" w:styleId="CommentReference">
    <w:name w:val="annotation reference"/>
    <w:basedOn w:val="DefaultParagraphFont"/>
    <w:uiPriority w:val="99"/>
    <w:semiHidden/>
    <w:unhideWhenUsed/>
    <w:rsid w:val="00B55F7C"/>
    <w:rPr>
      <w:sz w:val="16"/>
      <w:szCs w:val="16"/>
    </w:rPr>
  </w:style>
  <w:style w:type="paragraph" w:styleId="CommentText">
    <w:name w:val="annotation text"/>
    <w:basedOn w:val="Normal"/>
    <w:link w:val="CommentTextChar"/>
    <w:uiPriority w:val="99"/>
    <w:semiHidden/>
    <w:unhideWhenUsed/>
    <w:rsid w:val="00B55F7C"/>
    <w:pPr>
      <w:spacing w:line="240" w:lineRule="auto"/>
    </w:pPr>
    <w:rPr>
      <w:szCs w:val="20"/>
    </w:rPr>
  </w:style>
  <w:style w:type="character" w:customStyle="1" w:styleId="CommentTextChar">
    <w:name w:val="Comment Text Char"/>
    <w:basedOn w:val="DefaultParagraphFont"/>
    <w:link w:val="CommentText"/>
    <w:uiPriority w:val="99"/>
    <w:semiHidden/>
    <w:rsid w:val="00B55F7C"/>
    <w:rPr>
      <w:sz w:val="20"/>
      <w:szCs w:val="20"/>
    </w:rPr>
  </w:style>
  <w:style w:type="paragraph" w:styleId="CommentSubject">
    <w:name w:val="annotation subject"/>
    <w:basedOn w:val="CommentText"/>
    <w:next w:val="CommentText"/>
    <w:link w:val="CommentSubjectChar"/>
    <w:uiPriority w:val="99"/>
    <w:semiHidden/>
    <w:unhideWhenUsed/>
    <w:rsid w:val="00B55F7C"/>
    <w:rPr>
      <w:b/>
      <w:bCs/>
    </w:rPr>
  </w:style>
  <w:style w:type="character" w:customStyle="1" w:styleId="CommentSubjectChar">
    <w:name w:val="Comment Subject Char"/>
    <w:basedOn w:val="CommentTextChar"/>
    <w:link w:val="CommentSubject"/>
    <w:uiPriority w:val="99"/>
    <w:semiHidden/>
    <w:rsid w:val="00B55F7C"/>
    <w:rPr>
      <w:b/>
      <w:bCs/>
      <w:sz w:val="20"/>
      <w:szCs w:val="20"/>
    </w:rPr>
  </w:style>
  <w:style w:type="paragraph" w:styleId="Header">
    <w:name w:val="header"/>
    <w:basedOn w:val="Normal"/>
    <w:link w:val="HeaderChar"/>
    <w:uiPriority w:val="99"/>
    <w:unhideWhenUsed/>
    <w:rsid w:val="00DC7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4B4"/>
  </w:style>
  <w:style w:type="paragraph" w:styleId="Footer">
    <w:name w:val="footer"/>
    <w:basedOn w:val="Normal"/>
    <w:link w:val="FooterChar"/>
    <w:uiPriority w:val="99"/>
    <w:unhideWhenUsed/>
    <w:rsid w:val="00DC7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4B4"/>
  </w:style>
  <w:style w:type="paragraph" w:styleId="BodyText">
    <w:name w:val="Body Text"/>
    <w:basedOn w:val="Normal"/>
    <w:link w:val="BodyTextChar"/>
    <w:uiPriority w:val="1"/>
    <w:qFormat/>
    <w:rsid w:val="00792A7E"/>
    <w:pPr>
      <w:widowControl w:val="0"/>
      <w:spacing w:after="0" w:line="240" w:lineRule="auto"/>
      <w:ind w:left="2657"/>
    </w:pPr>
    <w:rPr>
      <w:rFonts w:ascii="Arial" w:eastAsia="Arial" w:hAnsi="Arial"/>
      <w:i/>
      <w:sz w:val="24"/>
      <w:szCs w:val="24"/>
    </w:rPr>
  </w:style>
  <w:style w:type="character" w:customStyle="1" w:styleId="BodyTextChar">
    <w:name w:val="Body Text Char"/>
    <w:basedOn w:val="DefaultParagraphFont"/>
    <w:link w:val="BodyText"/>
    <w:uiPriority w:val="1"/>
    <w:rsid w:val="00792A7E"/>
    <w:rPr>
      <w:rFonts w:ascii="Arial" w:eastAsia="Arial" w:hAnsi="Arial"/>
      <w:i/>
      <w:sz w:val="24"/>
      <w:szCs w:val="24"/>
    </w:rPr>
  </w:style>
  <w:style w:type="paragraph" w:customStyle="1" w:styleId="TableParagraph">
    <w:name w:val="Table Paragraph"/>
    <w:basedOn w:val="Normal"/>
    <w:uiPriority w:val="1"/>
    <w:qFormat/>
    <w:rsid w:val="00792A7E"/>
    <w:pPr>
      <w:widowControl w:val="0"/>
      <w:spacing w:after="0" w:line="240" w:lineRule="auto"/>
    </w:pPr>
  </w:style>
  <w:style w:type="character" w:styleId="PlaceholderText">
    <w:name w:val="Placeholder Text"/>
    <w:basedOn w:val="DefaultParagraphFont"/>
    <w:uiPriority w:val="99"/>
    <w:semiHidden/>
    <w:rsid w:val="00392344"/>
    <w:rPr>
      <w:color w:val="808080"/>
    </w:rPr>
  </w:style>
  <w:style w:type="paragraph" w:styleId="Revision">
    <w:name w:val="Revision"/>
    <w:hidden/>
    <w:uiPriority w:val="99"/>
    <w:semiHidden/>
    <w:rsid w:val="00452517"/>
    <w:pPr>
      <w:spacing w:after="0" w:line="240" w:lineRule="auto"/>
    </w:pPr>
    <w:rPr>
      <w:rFonts w:ascii="Verdana" w:hAnsi="Verdana"/>
      <w:sz w:val="20"/>
    </w:rPr>
  </w:style>
  <w:style w:type="character" w:styleId="UnresolvedMention">
    <w:name w:val="Unresolved Mention"/>
    <w:basedOn w:val="DefaultParagraphFont"/>
    <w:uiPriority w:val="99"/>
    <w:semiHidden/>
    <w:unhideWhenUsed/>
    <w:rsid w:val="005D1611"/>
    <w:rPr>
      <w:color w:val="605E5C"/>
      <w:shd w:val="clear" w:color="auto" w:fill="E1DFDD"/>
    </w:rPr>
  </w:style>
  <w:style w:type="table" w:styleId="TableGrid">
    <w:name w:val="Table Grid"/>
    <w:basedOn w:val="TableNormal"/>
    <w:uiPriority w:val="59"/>
    <w:rsid w:val="002F5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858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49786">
      <w:bodyDiv w:val="1"/>
      <w:marLeft w:val="0"/>
      <w:marRight w:val="0"/>
      <w:marTop w:val="0"/>
      <w:marBottom w:val="0"/>
      <w:divBdr>
        <w:top w:val="none" w:sz="0" w:space="0" w:color="auto"/>
        <w:left w:val="none" w:sz="0" w:space="0" w:color="auto"/>
        <w:bottom w:val="none" w:sz="0" w:space="0" w:color="auto"/>
        <w:right w:val="none" w:sz="0" w:space="0" w:color="auto"/>
      </w:divBdr>
    </w:div>
    <w:div w:id="1247035018">
      <w:bodyDiv w:val="1"/>
      <w:marLeft w:val="0"/>
      <w:marRight w:val="0"/>
      <w:marTop w:val="0"/>
      <w:marBottom w:val="0"/>
      <w:divBdr>
        <w:top w:val="none" w:sz="0" w:space="0" w:color="auto"/>
        <w:left w:val="none" w:sz="0" w:space="0" w:color="auto"/>
        <w:bottom w:val="none" w:sz="0" w:space="0" w:color="auto"/>
        <w:right w:val="none" w:sz="0" w:space="0" w:color="auto"/>
      </w:divBdr>
    </w:div>
    <w:div w:id="138270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www.epa.gov/sites/production/files/2015-06/documents/g5-final.pdf" TargetMode="External"/><Relationship Id="rId7" Type="http://schemas.openxmlformats.org/officeDocument/2006/relationships/styles" Target="styles.xml"/><Relationship Id="rId12" Type="http://schemas.openxmlformats.org/officeDocument/2006/relationships/hyperlink" Target="https://intranet.ord.epa.gov/quality-assurance/qapps?combine=&amp;field_qapp_project_lead_value=&amp;title=&amp;field_lab_value=cemm&amp;field_qapp_project_type_value=&amp;field_division_value=" TargetMode="Externa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doi.org/10.1080/00031305.2017.1375986"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s://www.epa.gov/sites/production/files/2015-06/documents/g5-final.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FE346D3AD024EB69AB3FC080A20C40D"/>
        <w:category>
          <w:name w:val="General"/>
          <w:gallery w:val="placeholder"/>
        </w:category>
        <w:types>
          <w:type w:val="bbPlcHdr"/>
        </w:types>
        <w:behaviors>
          <w:behavior w:val="content"/>
        </w:behaviors>
        <w:guid w:val="{9896BA15-29FC-4E91-B91C-C1E6CC260B2E}"/>
      </w:docPartPr>
      <w:docPartBody>
        <w:p w:rsidR="00394E47" w:rsidRDefault="00CE2F2C" w:rsidP="00CE2F2C">
          <w:pPr>
            <w:pStyle w:val="2FE346D3AD024EB69AB3FC080A20C40D1"/>
          </w:pPr>
          <w:r w:rsidRPr="00082A5D">
            <w:rPr>
              <w:rFonts w:asciiTheme="minorHAnsi" w:hAnsiTheme="minorHAnsi"/>
              <w:color w:val="808080"/>
              <w:sz w:val="22"/>
            </w:rPr>
            <w:t>Click here to enter text.</w:t>
          </w:r>
        </w:p>
      </w:docPartBody>
    </w:docPart>
    <w:docPart>
      <w:docPartPr>
        <w:name w:val="67EBE2373E574F0CA9F6B331C00E6371"/>
        <w:category>
          <w:name w:val="General"/>
          <w:gallery w:val="placeholder"/>
        </w:category>
        <w:types>
          <w:type w:val="bbPlcHdr"/>
        </w:types>
        <w:behaviors>
          <w:behavior w:val="content"/>
        </w:behaviors>
        <w:guid w:val="{8949FDE4-032E-483D-88F8-E27F9DB11B7E}"/>
      </w:docPartPr>
      <w:docPartBody>
        <w:p w:rsidR="00394E47" w:rsidRDefault="00CE2F2C" w:rsidP="00CE2F2C">
          <w:pPr>
            <w:pStyle w:val="67EBE2373E574F0CA9F6B331C00E63711"/>
          </w:pPr>
          <w:r w:rsidRPr="00D85F64">
            <w:rPr>
              <w:rFonts w:asciiTheme="minorHAnsi" w:hAnsiTheme="minorHAnsi"/>
              <w:color w:val="808080"/>
              <w:sz w:val="22"/>
            </w:rPr>
            <w:t>Click here to enter text.</w:t>
          </w:r>
        </w:p>
      </w:docPartBody>
    </w:docPart>
    <w:docPart>
      <w:docPartPr>
        <w:name w:val="FC8BD472AC2445CFA0C87D137539631E"/>
        <w:category>
          <w:name w:val="General"/>
          <w:gallery w:val="placeholder"/>
        </w:category>
        <w:types>
          <w:type w:val="bbPlcHdr"/>
        </w:types>
        <w:behaviors>
          <w:behavior w:val="content"/>
        </w:behaviors>
        <w:guid w:val="{84FEBC9D-02ED-4E2B-BEA5-ECC49C6A22A3}"/>
      </w:docPartPr>
      <w:docPartBody>
        <w:p w:rsidR="00394E47" w:rsidRDefault="00CE2F2C" w:rsidP="00CE2F2C">
          <w:pPr>
            <w:pStyle w:val="FC8BD472AC2445CFA0C87D137539631E1"/>
          </w:pPr>
          <w:r w:rsidRPr="00D85F64">
            <w:rPr>
              <w:rFonts w:asciiTheme="minorHAnsi" w:hAnsiTheme="minorHAnsi"/>
              <w:color w:val="808080"/>
              <w:sz w:val="22"/>
            </w:rPr>
            <w:t>Click here to enter text.</w:t>
          </w:r>
        </w:p>
      </w:docPartBody>
    </w:docPart>
    <w:docPart>
      <w:docPartPr>
        <w:name w:val="C8FC16F84C57445E99B9F5B4D26F0921"/>
        <w:category>
          <w:name w:val="General"/>
          <w:gallery w:val="placeholder"/>
        </w:category>
        <w:types>
          <w:type w:val="bbPlcHdr"/>
        </w:types>
        <w:behaviors>
          <w:behavior w:val="content"/>
        </w:behaviors>
        <w:guid w:val="{7834DE06-E374-4D8D-999E-39C322930E45}"/>
      </w:docPartPr>
      <w:docPartBody>
        <w:p w:rsidR="00394E47" w:rsidRDefault="00394E47" w:rsidP="00394E47">
          <w:pPr>
            <w:pStyle w:val="C8FC16F84C57445E99B9F5B4D26F0921"/>
          </w:pPr>
          <w:r w:rsidRPr="00B66426">
            <w:rPr>
              <w:rStyle w:val="PlaceholderText"/>
            </w:rPr>
            <w:t>Click here to enter text.</w:t>
          </w:r>
        </w:p>
      </w:docPartBody>
    </w:docPart>
    <w:docPart>
      <w:docPartPr>
        <w:name w:val="F1691CDA5B904E939C7AEFE49C41F225"/>
        <w:category>
          <w:name w:val="General"/>
          <w:gallery w:val="placeholder"/>
        </w:category>
        <w:types>
          <w:type w:val="bbPlcHdr"/>
        </w:types>
        <w:behaviors>
          <w:behavior w:val="content"/>
        </w:behaviors>
        <w:guid w:val="{6D8C94B2-9ECF-4184-8BDB-A504BFE7956B}"/>
      </w:docPartPr>
      <w:docPartBody>
        <w:p w:rsidR="000A36E3" w:rsidRDefault="00CE2F2C" w:rsidP="00CE2F2C">
          <w:pPr>
            <w:pStyle w:val="F1691CDA5B904E939C7AEFE49C41F225"/>
          </w:pPr>
          <w:r>
            <w:rPr>
              <w:rStyle w:val="PlaceholderText"/>
            </w:rPr>
            <w:t>Click here to enter name</w:t>
          </w:r>
          <w:r w:rsidRPr="00D418D1">
            <w:rPr>
              <w:rStyle w:val="PlaceholderText"/>
            </w:rPr>
            <w:t>.</w:t>
          </w:r>
        </w:p>
      </w:docPartBody>
    </w:docPart>
    <w:docPart>
      <w:docPartPr>
        <w:name w:val="40A16B6534654D5EA0F068B1A6EDB76D"/>
        <w:category>
          <w:name w:val="General"/>
          <w:gallery w:val="placeholder"/>
        </w:category>
        <w:types>
          <w:type w:val="bbPlcHdr"/>
        </w:types>
        <w:behaviors>
          <w:behavior w:val="content"/>
        </w:behaviors>
        <w:guid w:val="{DB14692F-0EB6-439A-A267-D9133769FA4D}"/>
      </w:docPartPr>
      <w:docPartBody>
        <w:p w:rsidR="000A36E3" w:rsidRDefault="00CE2F2C" w:rsidP="00CE2F2C">
          <w:pPr>
            <w:pStyle w:val="40A16B6534654D5EA0F068B1A6EDB76D"/>
          </w:pPr>
          <w:r>
            <w:rPr>
              <w:rStyle w:val="PlaceholderText"/>
            </w:rPr>
            <w:t>Click here to enter name</w:t>
          </w:r>
          <w:r w:rsidRPr="00D418D1">
            <w:rPr>
              <w:rStyle w:val="PlaceholderText"/>
            </w:rPr>
            <w:t>.</w:t>
          </w:r>
        </w:p>
      </w:docPartBody>
    </w:docPart>
    <w:docPart>
      <w:docPartPr>
        <w:name w:val="5BC779690C184526BBCDF803CB84F035"/>
        <w:category>
          <w:name w:val="General"/>
          <w:gallery w:val="placeholder"/>
        </w:category>
        <w:types>
          <w:type w:val="bbPlcHdr"/>
        </w:types>
        <w:behaviors>
          <w:behavior w:val="content"/>
        </w:behaviors>
        <w:guid w:val="{B809D85A-CFEC-4A2E-A747-CFC85499C49C}"/>
      </w:docPartPr>
      <w:docPartBody>
        <w:p w:rsidR="000A36E3" w:rsidRDefault="00CE2F2C" w:rsidP="00CE2F2C">
          <w:pPr>
            <w:pStyle w:val="5BC779690C184526BBCDF803CB84F035"/>
          </w:pPr>
          <w:r>
            <w:rPr>
              <w:rStyle w:val="PlaceholderText"/>
            </w:rPr>
            <w:t>Click here to enter name</w:t>
          </w:r>
          <w:r w:rsidRPr="00D418D1">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C6C"/>
    <w:rsid w:val="000A36E3"/>
    <w:rsid w:val="001105E1"/>
    <w:rsid w:val="002F172C"/>
    <w:rsid w:val="003372EF"/>
    <w:rsid w:val="00394E47"/>
    <w:rsid w:val="003C6648"/>
    <w:rsid w:val="005542CE"/>
    <w:rsid w:val="006C644D"/>
    <w:rsid w:val="009038D3"/>
    <w:rsid w:val="009C4E88"/>
    <w:rsid w:val="009C50BA"/>
    <w:rsid w:val="00A71B1B"/>
    <w:rsid w:val="00BE395C"/>
    <w:rsid w:val="00C62343"/>
    <w:rsid w:val="00CE2F2C"/>
    <w:rsid w:val="00CF1DA4"/>
    <w:rsid w:val="00DD0C6C"/>
    <w:rsid w:val="00F32654"/>
    <w:rsid w:val="00F9639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2F2C"/>
    <w:rPr>
      <w:color w:val="808080"/>
    </w:rPr>
  </w:style>
  <w:style w:type="paragraph" w:customStyle="1" w:styleId="4296E97C2E7A4BC58ACDB5BC674BBBD7">
    <w:name w:val="4296E97C2E7A4BC58ACDB5BC674BBBD7"/>
    <w:rsid w:val="00DD0C6C"/>
    <w:pPr>
      <w:tabs>
        <w:tab w:val="center" w:pos="4680"/>
        <w:tab w:val="right" w:pos="9360"/>
      </w:tabs>
      <w:spacing w:after="0" w:line="240" w:lineRule="auto"/>
    </w:pPr>
    <w:rPr>
      <w:rFonts w:ascii="Verdana" w:eastAsiaTheme="minorHAnsi" w:hAnsi="Verdana"/>
      <w:sz w:val="20"/>
    </w:rPr>
  </w:style>
  <w:style w:type="paragraph" w:customStyle="1" w:styleId="3AEC9A62D145467CA2F18563AB877876">
    <w:name w:val="3AEC9A62D145467CA2F18563AB877876"/>
    <w:rsid w:val="00DD0C6C"/>
    <w:rPr>
      <w:rFonts w:ascii="Verdana" w:eastAsiaTheme="minorHAnsi" w:hAnsi="Verdana"/>
      <w:sz w:val="20"/>
    </w:rPr>
  </w:style>
  <w:style w:type="paragraph" w:customStyle="1" w:styleId="4296E97C2E7A4BC58ACDB5BC674BBBD71">
    <w:name w:val="4296E97C2E7A4BC58ACDB5BC674BBBD71"/>
    <w:rsid w:val="00DD0C6C"/>
    <w:pPr>
      <w:tabs>
        <w:tab w:val="center" w:pos="4680"/>
        <w:tab w:val="right" w:pos="9360"/>
      </w:tabs>
      <w:spacing w:after="0" w:line="240" w:lineRule="auto"/>
    </w:pPr>
    <w:rPr>
      <w:rFonts w:ascii="Verdana" w:eastAsiaTheme="minorHAnsi" w:hAnsi="Verdana"/>
      <w:sz w:val="20"/>
    </w:rPr>
  </w:style>
  <w:style w:type="paragraph" w:customStyle="1" w:styleId="4296E97C2E7A4BC58ACDB5BC674BBBD72">
    <w:name w:val="4296E97C2E7A4BC58ACDB5BC674BBBD72"/>
    <w:rsid w:val="00DD0C6C"/>
    <w:pPr>
      <w:tabs>
        <w:tab w:val="center" w:pos="4680"/>
        <w:tab w:val="right" w:pos="9360"/>
      </w:tabs>
      <w:spacing w:after="0" w:line="240" w:lineRule="auto"/>
    </w:pPr>
    <w:rPr>
      <w:rFonts w:ascii="Verdana" w:eastAsiaTheme="minorHAnsi" w:hAnsi="Verdana"/>
      <w:sz w:val="20"/>
    </w:rPr>
  </w:style>
  <w:style w:type="paragraph" w:customStyle="1" w:styleId="66CA67C6B906415AB6A9CB481EEB983E">
    <w:name w:val="66CA67C6B906415AB6A9CB481EEB983E"/>
    <w:rsid w:val="00394E47"/>
  </w:style>
  <w:style w:type="paragraph" w:customStyle="1" w:styleId="6484E75B0A27488FAC854DE8F253A6EE">
    <w:name w:val="6484E75B0A27488FAC854DE8F253A6EE"/>
    <w:rsid w:val="00394E47"/>
  </w:style>
  <w:style w:type="paragraph" w:customStyle="1" w:styleId="2FE346D3AD024EB69AB3FC080A20C40D">
    <w:name w:val="2FE346D3AD024EB69AB3FC080A20C40D"/>
    <w:rsid w:val="00394E47"/>
  </w:style>
  <w:style w:type="paragraph" w:customStyle="1" w:styleId="67EBE2373E574F0CA9F6B331C00E6371">
    <w:name w:val="67EBE2373E574F0CA9F6B331C00E6371"/>
    <w:rsid w:val="00394E47"/>
  </w:style>
  <w:style w:type="paragraph" w:customStyle="1" w:styleId="FC8BD472AC2445CFA0C87D137539631E">
    <w:name w:val="FC8BD472AC2445CFA0C87D137539631E"/>
    <w:rsid w:val="00394E47"/>
  </w:style>
  <w:style w:type="paragraph" w:customStyle="1" w:styleId="2DA28DA8A08F4DA693B71610ED123785">
    <w:name w:val="2DA28DA8A08F4DA693B71610ED123785"/>
    <w:rsid w:val="00394E47"/>
  </w:style>
  <w:style w:type="paragraph" w:customStyle="1" w:styleId="C8FC16F84C57445E99B9F5B4D26F0921">
    <w:name w:val="C8FC16F84C57445E99B9F5B4D26F0921"/>
    <w:rsid w:val="00394E47"/>
  </w:style>
  <w:style w:type="paragraph" w:customStyle="1" w:styleId="0DA84EA580F342558DD4ECAEED776ECC">
    <w:name w:val="0DA84EA580F342558DD4ECAEED776ECC"/>
    <w:rsid w:val="00394E47"/>
  </w:style>
  <w:style w:type="paragraph" w:customStyle="1" w:styleId="2FE346D3AD024EB69AB3FC080A20C40D1">
    <w:name w:val="2FE346D3AD024EB69AB3FC080A20C40D1"/>
    <w:rsid w:val="00CE2F2C"/>
    <w:rPr>
      <w:rFonts w:ascii="Verdana" w:eastAsiaTheme="minorHAnsi" w:hAnsi="Verdana"/>
      <w:sz w:val="20"/>
    </w:rPr>
  </w:style>
  <w:style w:type="paragraph" w:customStyle="1" w:styleId="67EBE2373E574F0CA9F6B331C00E63711">
    <w:name w:val="67EBE2373E574F0CA9F6B331C00E63711"/>
    <w:rsid w:val="00CE2F2C"/>
    <w:rPr>
      <w:rFonts w:ascii="Verdana" w:eastAsiaTheme="minorHAnsi" w:hAnsi="Verdana"/>
      <w:sz w:val="20"/>
    </w:rPr>
  </w:style>
  <w:style w:type="paragraph" w:customStyle="1" w:styleId="FC8BD472AC2445CFA0C87D137539631E1">
    <w:name w:val="FC8BD472AC2445CFA0C87D137539631E1"/>
    <w:rsid w:val="00CE2F2C"/>
    <w:rPr>
      <w:rFonts w:ascii="Verdana" w:eastAsiaTheme="minorHAnsi" w:hAnsi="Verdana"/>
      <w:sz w:val="20"/>
    </w:rPr>
  </w:style>
  <w:style w:type="paragraph" w:customStyle="1" w:styleId="F1691CDA5B904E939C7AEFE49C41F225">
    <w:name w:val="F1691CDA5B904E939C7AEFE49C41F225"/>
    <w:rsid w:val="00CE2F2C"/>
    <w:rPr>
      <w:rFonts w:ascii="Verdana" w:eastAsiaTheme="minorHAnsi" w:hAnsi="Verdana"/>
      <w:sz w:val="20"/>
    </w:rPr>
  </w:style>
  <w:style w:type="paragraph" w:customStyle="1" w:styleId="40A16B6534654D5EA0F068B1A6EDB76D">
    <w:name w:val="40A16B6534654D5EA0F068B1A6EDB76D"/>
    <w:rsid w:val="00CE2F2C"/>
  </w:style>
  <w:style w:type="paragraph" w:customStyle="1" w:styleId="5BC779690C184526BBCDF803CB84F035">
    <w:name w:val="5BC779690C184526BBCDF803CB84F035"/>
    <w:rsid w:val="00CE2F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2017-03-27T13:16:46+00:00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64A490502BCE94B94B40D182DF629A7" ma:contentTypeVersion="10" ma:contentTypeDescription="Create a new document." ma:contentTypeScope="" ma:versionID="28bec20bdad708f7ae6a18653d6d4c2a">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92953017-96f5-40cd-8d9e-826506a80b1b" targetNamespace="http://schemas.microsoft.com/office/2006/metadata/properties" ma:root="true" ma:fieldsID="be3a59715631005a22bb91795b9fbde9" ns1:_="" ns2:_="" ns3:_="" ns4:_="" ns5:_="">
    <xsd:import namespace="http://schemas.microsoft.com/sharepoint/v3"/>
    <xsd:import namespace="4ffa91fb-a0ff-4ac5-b2db-65c790d184a4"/>
    <xsd:import namespace="http://schemas.microsoft.com/sharepoint.v3"/>
    <xsd:import namespace="http://schemas.microsoft.com/sharepoint/v3/fields"/>
    <xsd:import namespace="92953017-96f5-40cd-8d9e-826506a80b1b"/>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5:MediaServiceDateTaken" minOccurs="0"/>
                <xsd:element ref="ns5:MediaServiceAutoTags" minOccurs="0"/>
                <xsd:element ref="ns5:MediaServiceLocation" minOccurs="0"/>
                <xsd:element ref="ns5:MediaServiceGenerationTime" minOccurs="0"/>
                <xsd:element ref="ns5:MediaServiceEventHashCode" minOccurs="0"/>
                <xsd:element ref="ns5: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01093599-154e-400e-9ae0-700e52867f82}" ma:internalName="TaxCatchAllLabel" ma:readOnly="true" ma:showField="CatchAllDataLabel" ma:web="9fc000db-11b0-40bf-9452-f6a3041727fd">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01093599-154e-400e-9ae0-700e52867f82}" ma:internalName="TaxCatchAll" ma:showField="CatchAllData" ma:web="9fc000db-11b0-40bf-9452-f6a3041727f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953017-96f5-40cd-8d9e-826506a80b1b"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0" nillable="true" ma:displayName="MediaServiceDateTaken" ma:hidden="true" ma:internalName="MediaServiceDateTaken" ma:readOnly="true">
      <xsd:simpleType>
        <xsd:restriction base="dms:Text"/>
      </xsd:simpleType>
    </xsd:element>
    <xsd:element name="MediaServiceAutoTags" ma:index="31" nillable="true" ma:displayName="Tags" ma:internalName="MediaServiceAutoTags" ma:readOnly="true">
      <xsd:simpleType>
        <xsd:restriction base="dms:Text"/>
      </xsd:simpleType>
    </xsd:element>
    <xsd:element name="MediaServiceLocation" ma:index="32" nillable="true" ma:displayName="Location" ma:internalName="MediaServiceLocation"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OCR" ma:index="3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531A6203-BF92-4096-A2E6-4F31B1133613}">
  <ds:schemaRefs>
    <ds:schemaRef ds:uri="http://schemas.microsoft.com/sharepoint/v3/contenttype/forms"/>
  </ds:schemaRefs>
</ds:datastoreItem>
</file>

<file path=customXml/itemProps2.xml><?xml version="1.0" encoding="utf-8"?>
<ds:datastoreItem xmlns:ds="http://schemas.openxmlformats.org/officeDocument/2006/customXml" ds:itemID="{00CC6EC5-F5B9-49C6-8C05-E64F6077A324}">
  <ds:schemaRefs>
    <ds:schemaRef ds:uri="http://schemas.openxmlformats.org/officeDocument/2006/bibliography"/>
  </ds:schemaRefs>
</ds:datastoreItem>
</file>

<file path=customXml/itemProps3.xml><?xml version="1.0" encoding="utf-8"?>
<ds:datastoreItem xmlns:ds="http://schemas.openxmlformats.org/officeDocument/2006/customXml" ds:itemID="{CFCF5BD0-FE81-48D4-A9F7-0082349E5EF3}">
  <ds:schemaRefs>
    <ds:schemaRef ds:uri="http://purl.org/dc/elements/1.1/"/>
    <ds:schemaRef ds:uri="http://schemas.microsoft.com/sharepoint/v3/fields"/>
    <ds:schemaRef ds:uri="92953017-96f5-40cd-8d9e-826506a80b1b"/>
    <ds:schemaRef ds:uri="http://schemas.microsoft.com/office/infopath/2007/PartnerControls"/>
    <ds:schemaRef ds:uri="http://purl.org/dc/terms/"/>
    <ds:schemaRef ds:uri="4ffa91fb-a0ff-4ac5-b2db-65c790d184a4"/>
    <ds:schemaRef ds:uri="http://schemas.microsoft.com/office/2006/documentManagement/types"/>
    <ds:schemaRef ds:uri="http://schemas.openxmlformats.org/package/2006/metadata/core-properties"/>
    <ds:schemaRef ds:uri="http://schemas.microsoft.com/sharepoint.v3"/>
    <ds:schemaRef ds:uri="http://schemas.microsoft.com/sharepoint/v3"/>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6793A9FB-8650-4037-9BC7-CEBD32B381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92953017-96f5-40cd-8d9e-826506a80b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BC59D78-FC7B-4F2B-917E-AC30680C183A}">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16</Pages>
  <Words>3740</Words>
  <Characters>21323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Margie Vazquez, USEPA</dc:creator>
  <cp:keywords/>
  <dc:description>this template originally created in May 2016 by margie vazquez using R5 and reviewed by bob graves.  also reviewed by sania tong-argao</dc:description>
  <cp:lastModifiedBy>Shivers, Stephen</cp:lastModifiedBy>
  <cp:revision>7</cp:revision>
  <cp:lastPrinted>2017-03-13T16:54:00Z</cp:lastPrinted>
  <dcterms:created xsi:type="dcterms:W3CDTF">2021-03-05T19:39:00Z</dcterms:created>
  <dcterms:modified xsi:type="dcterms:W3CDTF">2021-03-08T21:47:00Z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0x010100564A490502BCE94B94B40D182DF629A7</vt:lpwstr>
  </property>
  <property fmtid="{D5CDD505-2E9C-101B-9397-08002B2CF9AE}" pid="3" name="_dlc_DocIdItemGuid">
    <vt:lpwstr>f4c8af37-83c6-470d-a786-f819757fc2d4</vt:lpwstr>
  </property>
  <property fmtid="{D5CDD505-2E9C-101B-9397-08002B2CF9AE}" pid="4" name="TaxKeyword">
    <vt:lpwstr/>
  </property>
  <property fmtid="{D5CDD505-2E9C-101B-9397-08002B2CF9AE}" pid="5" name="Document Type">
    <vt:lpwstr/>
  </property>
  <property fmtid="{D5CDD505-2E9C-101B-9397-08002B2CF9AE}" pid="6" name="EPA Subject">
    <vt:lpwstr/>
  </property>
  <property fmtid="{D5CDD505-2E9C-101B-9397-08002B2CF9AE}" pid="7" name="e3f09c3df709400db2417a7161762d62">
    <vt:lpwstr/>
  </property>
</Properties>
</file>