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Lakes,</w:t>
      </w:r>
      <w:r>
        <w:t xml:space="preserve"> </w:t>
      </w:r>
      <w:r>
        <w:t xml:space="preserve">landscapes,</w:t>
      </w:r>
      <w:r>
        <w:t xml:space="preserve"> </w:t>
      </w:r>
      <w:r>
        <w:t xml:space="preserve">and</w:t>
      </w:r>
      <w:r>
        <w:t xml:space="preserve"> </w:t>
      </w:r>
      <w:r>
        <w:t xml:space="preserve">R:</w:t>
      </w:r>
      <w:r>
        <w:t xml:space="preserve"> </w:t>
      </w:r>
      <w:r>
        <w:t xml:space="preserve">A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open</w:t>
      </w:r>
      <w:r>
        <w:t xml:space="preserve"> </w:t>
      </w:r>
      <w:r>
        <w:t xml:space="preserve">research</w:t>
      </w:r>
      <w:r>
        <w:t xml:space="preserve"> </w:t>
      </w:r>
      <w:r>
        <w:t xml:space="preserve">on</w:t>
      </w:r>
      <w:r>
        <w:t xml:space="preserve"> </w:t>
      </w:r>
      <w:r>
        <w:t xml:space="preserve">freshwater</w:t>
      </w:r>
      <w:r>
        <w:t xml:space="preserve"> </w:t>
      </w:r>
      <w:r>
        <w:t xml:space="preserve">cyanobacteria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4,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In the last several years scientific reproducibility has been a hot topic with</w:t>
      </w:r>
      <w:r>
        <w:t xml:space="preserve"> </w:t>
      </w:r>
      <w:r>
        <w:t xml:space="preserve">several fields openly struggling with reproducing and replicating research</w:t>
      </w:r>
      <w:r>
        <w:t xml:space="preserve"> </w:t>
      </w:r>
      <w:r>
        <w:t xml:space="preserve">results. One of the key tools to address reproducibility is the use of open</w:t>
      </w:r>
      <w:r>
        <w:t xml:space="preserve"> </w:t>
      </w:r>
      <w:r>
        <w:t xml:space="preserve">source software. Increasingly in ecology, the R langauge for statistical</w:t>
      </w:r>
      <w:r>
        <w:t xml:space="preserve"> </w:t>
      </w:r>
      <w:r>
        <w:t xml:space="preserve">computing is the open source software of choice for analysis and programming</w:t>
      </w:r>
      <w:r>
        <w:t xml:space="preserve"> </w:t>
      </w:r>
      <w:r>
        <w:t xml:space="preserve">tasks. Our research group has also made the choice to invest in the use of R</w:t>
      </w:r>
      <w:r>
        <w:t xml:space="preserve"> </w:t>
      </w:r>
      <w:r>
        <w:t xml:space="preserve">for our work. In this poster we share examples of how we use R to help build an</w:t>
      </w:r>
      <w:r>
        <w:t xml:space="preserve"> </w:t>
      </w:r>
      <w:r>
        <w:t xml:space="preserve">open foundation for our work on understanding how water quality, landscapes, and</w:t>
      </w:r>
      <w:r>
        <w:t xml:space="preserve"> </w:t>
      </w:r>
      <w:r>
        <w:t xml:space="preserve">limnological processes interact to control cyanobacteria blooms. In particular</w:t>
      </w:r>
      <w:r>
        <w:t xml:space="preserve"> </w:t>
      </w:r>
      <w:r>
        <w:t xml:space="preserve">we discuss three R packages -</w:t>
      </w:r>
      <w:r>
        <w:t xml:space="preserve"> </w:t>
      </w:r>
      <w:r>
        <w:rPr>
          <w:rStyle w:val="VerbatimChar"/>
        </w:rPr>
        <w:t xml:space="preserve">lakemorpho</w:t>
      </w:r>
      <w:r>
        <w:t xml:space="preserve">,</w:t>
      </w:r>
      <w:r>
        <w:t xml:space="preserve"> </w:t>
      </w:r>
      <w:r>
        <w:rPr>
          <w:rStyle w:val="VerbatimChar"/>
        </w:rPr>
        <w:t xml:space="preserve">elevatr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goatscape</w:t>
      </w:r>
      <w:r>
        <w:t xml:space="preserve"> </w:t>
      </w:r>
      <w:r>
        <w:t xml:space="preserve">- that</w:t>
      </w:r>
      <w:r>
        <w:t xml:space="preserve"> </w:t>
      </w:r>
      <w:r>
        <w:t xml:space="preserve">we have developed to facilitate our research. The</w:t>
      </w:r>
      <w:r>
        <w:t xml:space="preserve"> </w:t>
      </w:r>
      <w:r>
        <w:rPr>
          <w:rStyle w:val="VerbatimChar"/>
        </w:rPr>
        <w:t xml:space="preserve">lakemorpho</w:t>
      </w:r>
      <w:r>
        <w:t xml:space="preserve"> </w:t>
      </w:r>
      <w:r>
        <w:t xml:space="preserve">package provides</w:t>
      </w:r>
      <w:r>
        <w:t xml:space="preserve"> </w:t>
      </w:r>
      <w:r>
        <w:t xml:space="preserve">the ability to more easily reproduce calculation of lake morphometry metrics.</w:t>
      </w:r>
      <w:r>
        <w:t xml:space="preserve"> </w:t>
      </w:r>
      <w:r>
        <w:t xml:space="preserve">One of the data requirements for</w:t>
      </w:r>
      <w:r>
        <w:t xml:space="preserve"> </w:t>
      </w:r>
      <w:r>
        <w:rPr>
          <w:rStyle w:val="VerbatimChar"/>
        </w:rPr>
        <w:t xml:space="preserve">lakemorpho</w:t>
      </w:r>
      <w:r>
        <w:t xml:space="preserve"> </w:t>
      </w:r>
      <w:r>
        <w:t xml:space="preserve">is access to elevation data. In</w:t>
      </w:r>
      <w:r>
        <w:t xml:space="preserve"> </w:t>
      </w:r>
      <w:r>
        <w:t xml:space="preserve">response to this need, we developed</w:t>
      </w:r>
      <w:r>
        <w:t xml:space="preserve"> </w:t>
      </w:r>
      <w:r>
        <w:rPr>
          <w:rStyle w:val="VerbatimChar"/>
        </w:rPr>
        <w:t xml:space="preserve">elevatr</w:t>
      </w:r>
      <w:r>
        <w:t xml:space="preserve"> </w:t>
      </w:r>
      <w:r>
        <w:t xml:space="preserve">to provide access to digital</w:t>
      </w:r>
      <w:r>
        <w:t xml:space="preserve"> </w:t>
      </w:r>
      <w:r>
        <w:t xml:space="preserve">elevation models and point elevation estimates for anywhere in the world.</w:t>
      </w:r>
      <w:r>
        <w:t xml:space="preserve"> </w:t>
      </w:r>
      <w:r>
        <w:t xml:space="preserve">Lastly, we are developing</w:t>
      </w:r>
      <w:r>
        <w:t xml:space="preserve"> </w:t>
      </w:r>
      <w:r>
        <w:rPr>
          <w:rStyle w:val="VerbatimChar"/>
        </w:rPr>
        <w:t xml:space="preserve">goatscape</w:t>
      </w:r>
      <w:r>
        <w:t xml:space="preserve"> </w:t>
      </w:r>
      <w:r>
        <w:t xml:space="preserve">to provide the ability to reproducibly</w:t>
      </w:r>
      <w:r>
        <w:t xml:space="preserve"> </w:t>
      </w:r>
      <w:r>
        <w:t xml:space="preserve">summarize key landscape metrics within an input landscape polygon. We will</w:t>
      </w:r>
      <w:r>
        <w:t xml:space="preserve"> </w:t>
      </w:r>
      <w:r>
        <w:t xml:space="preserve">illustrate the use of these packages with examples form our own research on</w:t>
      </w:r>
      <w:r>
        <w:t xml:space="preserve"> </w:t>
      </w:r>
      <w:r>
        <w:t xml:space="preserve">landscape and water quality drivers of cyanobacteria. While these tools have</w:t>
      </w:r>
      <w:r>
        <w:t xml:space="preserve"> </w:t>
      </w:r>
      <w:r>
        <w:t xml:space="preserve">direct applications to landscape and limnological research, they are more</w:t>
      </w:r>
      <w:r>
        <w:t xml:space="preserve"> </w:t>
      </w:r>
      <w:r>
        <w:t xml:space="preserve">broadly concevied such that they can benefit the larger landscape ecology</w:t>
      </w:r>
      <w:r>
        <w:t xml:space="preserve"> </w:t>
      </w:r>
      <w:r>
        <w:t xml:space="preserve">community and help facilitate openness and reproducibility of a variety of</w:t>
      </w:r>
      <w:r>
        <w:t xml:space="preserve"> </w:t>
      </w:r>
      <w:r>
        <w:t xml:space="preserve">landscape ecological research efforts.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41e2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Lakes, landscapes, and R: A framework for open research on freshwater cyanobacteria</dc:title>
  <dc:creator/>
  <dcterms:created xsi:type="dcterms:W3CDTF">2017-12-06T15:08:02Z</dcterms:created>
  <dcterms:modified xsi:type="dcterms:W3CDTF">2017-12-06T15:08:02Z</dcterms:modified>
</cp:coreProperties>
</file>