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CD59" w14:textId="5002A6E7" w:rsidR="00CA23D5" w:rsidRDefault="00CA23D5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</w:rPr>
        <w:t>Jacob Holmes and Mackenzie Johnston</w:t>
      </w:r>
    </w:p>
    <w:p w14:paraId="59E1D0A5" w14:textId="2295F0B5" w:rsidR="00511E23" w:rsidRDefault="00511E23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</w:rPr>
        <w:t>Dr. Kelly Sullivan</w:t>
      </w:r>
    </w:p>
    <w:p w14:paraId="4DDC882E" w14:textId="7375D6F8" w:rsidR="00511E23" w:rsidRDefault="00511E23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</w:rPr>
        <w:t>INEG 2613</w:t>
      </w:r>
    </w:p>
    <w:p w14:paraId="3C925A11" w14:textId="56174B04" w:rsidR="00511E23" w:rsidRDefault="00511E23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</w:rPr>
        <w:t>02 May 2023</w:t>
      </w:r>
    </w:p>
    <w:p w14:paraId="2F0BC988" w14:textId="000CB35D" w:rsidR="00511E23" w:rsidRPr="00CA23D5" w:rsidRDefault="00AD6B55" w:rsidP="00511E23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</w:rPr>
      </w:pPr>
      <w:r>
        <w:rPr>
          <w:rStyle w:val="normaltextrun"/>
        </w:rPr>
        <w:t xml:space="preserve">Airport Flight Scheduling: </w:t>
      </w:r>
      <w:r w:rsidR="00EC48B7">
        <w:rPr>
          <w:rStyle w:val="normaltextrun"/>
        </w:rPr>
        <w:t>A Focused Look at XNA</w:t>
      </w:r>
    </w:p>
    <w:p w14:paraId="01673867" w14:textId="7798EC63" w:rsidR="00296043" w:rsidRDefault="00296043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2802E7D1" w14:textId="43B42878" w:rsidR="0002054C" w:rsidRDefault="0002054C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u w:val="single"/>
        </w:rPr>
      </w:pPr>
      <w:r>
        <w:rPr>
          <w:rStyle w:val="normaltextrun"/>
          <w:u w:val="single"/>
        </w:rPr>
        <w:t>Identify a Problem</w:t>
      </w:r>
    </w:p>
    <w:p w14:paraId="7A0DF588" w14:textId="51DE8ED9" w:rsidR="002E7AB0" w:rsidRDefault="00542148" w:rsidP="00BD33A3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Style w:val="normaltextrun"/>
        </w:rPr>
      </w:pPr>
      <w:r>
        <w:rPr>
          <w:rStyle w:val="normaltextrun"/>
        </w:rPr>
        <w:t xml:space="preserve">Over the past </w:t>
      </w:r>
      <w:r w:rsidR="00435656">
        <w:rPr>
          <w:rStyle w:val="normaltextrun"/>
        </w:rPr>
        <w:t>two decades, t</w:t>
      </w:r>
      <w:r w:rsidR="00542271">
        <w:rPr>
          <w:rStyle w:val="normaltextrun"/>
        </w:rPr>
        <w:t xml:space="preserve">he </w:t>
      </w:r>
      <w:r w:rsidR="000F6D84">
        <w:rPr>
          <w:rStyle w:val="normaltextrun"/>
        </w:rPr>
        <w:t>Northwest Arkansas National Airport</w:t>
      </w:r>
      <w:r w:rsidR="002A4F21">
        <w:rPr>
          <w:rStyle w:val="normaltextrun"/>
        </w:rPr>
        <w:t xml:space="preserve"> (XNA) </w:t>
      </w:r>
      <w:r w:rsidR="00435656">
        <w:rPr>
          <w:rStyle w:val="normaltextrun"/>
        </w:rPr>
        <w:t xml:space="preserve">has served a rapidly </w:t>
      </w:r>
      <w:r w:rsidR="00E40D49">
        <w:rPr>
          <w:rStyle w:val="normaltextrun"/>
        </w:rPr>
        <w:t xml:space="preserve">expanding population of Northwest Arkansans. With this growth and interest in </w:t>
      </w:r>
      <w:r w:rsidR="00DE38BC">
        <w:rPr>
          <w:rStyle w:val="normaltextrun"/>
        </w:rPr>
        <w:t>the regional airport as a mean of quick connection between Northwest Arkansas</w:t>
      </w:r>
      <w:r w:rsidR="00842DD4" w:rsidRPr="681F9971">
        <w:rPr>
          <w:rStyle w:val="normaltextrun"/>
        </w:rPr>
        <w:t>,</w:t>
      </w:r>
      <w:r w:rsidR="00AF1AFC">
        <w:rPr>
          <w:rStyle w:val="normaltextrun"/>
        </w:rPr>
        <w:t xml:space="preserve"> the United States</w:t>
      </w:r>
      <w:r w:rsidR="009C0E21" w:rsidRPr="681F9971">
        <w:rPr>
          <w:rStyle w:val="normaltextrun"/>
        </w:rPr>
        <w:t>,</w:t>
      </w:r>
      <w:r w:rsidR="00AF1AFC">
        <w:rPr>
          <w:rStyle w:val="normaltextrun"/>
        </w:rPr>
        <w:t xml:space="preserve"> and</w:t>
      </w:r>
      <w:r w:rsidR="00AF1AFC" w:rsidRPr="681F9971">
        <w:rPr>
          <w:rStyle w:val="normaltextrun"/>
        </w:rPr>
        <w:t xml:space="preserve"> </w:t>
      </w:r>
      <w:r w:rsidR="00842DD4" w:rsidRPr="681F9971">
        <w:rPr>
          <w:rStyle w:val="normaltextrun"/>
        </w:rPr>
        <w:t>the</w:t>
      </w:r>
      <w:r w:rsidR="00AF1AFC">
        <w:rPr>
          <w:rStyle w:val="normaltextrun"/>
        </w:rPr>
        <w:t xml:space="preserve"> world, looking at flight scheduling proves to be beneficial</w:t>
      </w:r>
      <w:r w:rsidR="00122B5F">
        <w:rPr>
          <w:rStyle w:val="normaltextrun"/>
        </w:rPr>
        <w:t xml:space="preserve"> in </w:t>
      </w:r>
      <w:r w:rsidR="00F92BC0">
        <w:rPr>
          <w:rStyle w:val="normaltextrun"/>
        </w:rPr>
        <w:t>understanding</w:t>
      </w:r>
      <w:r w:rsidR="00122B5F">
        <w:rPr>
          <w:rStyle w:val="normaltextrun"/>
        </w:rPr>
        <w:t xml:space="preserve"> how the airport currently operates and how it could operate in the future</w:t>
      </w:r>
      <w:r w:rsidR="002008D3">
        <w:rPr>
          <w:rStyle w:val="normaltextrun"/>
        </w:rPr>
        <w:t>. This problem is especially pertinent in the flight scheduling capabilities of the ai</w:t>
      </w:r>
      <w:r w:rsidR="00D87285">
        <w:rPr>
          <w:rStyle w:val="normaltextrun"/>
        </w:rPr>
        <w:t>rport</w:t>
      </w:r>
      <w:r w:rsidR="00122B5F">
        <w:rPr>
          <w:rStyle w:val="normaltextrun"/>
        </w:rPr>
        <w:t>.</w:t>
      </w:r>
      <w:r w:rsidR="00376745">
        <w:rPr>
          <w:rStyle w:val="normaltextrun"/>
        </w:rPr>
        <w:t xml:space="preserve"> This subject also holds interest in relation to previous coursewor</w:t>
      </w:r>
      <w:r w:rsidR="00BC4451">
        <w:rPr>
          <w:rStyle w:val="normaltextrun"/>
        </w:rPr>
        <w:t xml:space="preserve">k, such as job </w:t>
      </w:r>
      <w:r w:rsidR="00D87285">
        <w:rPr>
          <w:rStyle w:val="normaltextrun"/>
        </w:rPr>
        <w:t>sequencing</w:t>
      </w:r>
      <w:r w:rsidR="00D020A3">
        <w:rPr>
          <w:rStyle w:val="normaltextrun"/>
        </w:rPr>
        <w:t xml:space="preserve"> and machine scheduling</w:t>
      </w:r>
      <w:r w:rsidR="00DA246B">
        <w:rPr>
          <w:rStyle w:val="normaltextrun"/>
        </w:rPr>
        <w:t xml:space="preserve">. </w:t>
      </w:r>
      <w:r w:rsidR="00D020A3">
        <w:rPr>
          <w:rStyle w:val="normaltextrun"/>
        </w:rPr>
        <w:t xml:space="preserve">Furthermore, this specific research </w:t>
      </w:r>
      <w:r w:rsidR="00DA246B" w:rsidRPr="00CA23D5">
        <w:rPr>
          <w:rStyle w:val="normaltextrun"/>
        </w:rPr>
        <w:t>topic is based on</w:t>
      </w:r>
      <w:r w:rsidR="006B7108">
        <w:rPr>
          <w:rStyle w:val="normaltextrun"/>
        </w:rPr>
        <w:t xml:space="preserve"> typical industrial engineering research in operations research</w:t>
      </w:r>
      <w:r w:rsidR="00DA246B" w:rsidRPr="00CA23D5">
        <w:rPr>
          <w:rStyle w:val="normaltextrun"/>
        </w:rPr>
        <w:t xml:space="preserve"> on flight scheduling</w:t>
      </w:r>
      <w:r w:rsidR="001445F9">
        <w:rPr>
          <w:rStyle w:val="normaltextrun"/>
        </w:rPr>
        <w:t xml:space="preserve">, shown in </w:t>
      </w:r>
      <w:r w:rsidR="00DA246B" w:rsidRPr="00CA23D5">
        <w:rPr>
          <w:rStyle w:val="normaltextrun"/>
        </w:rPr>
        <w:t>Barnhart et al. (</w:t>
      </w:r>
      <w:r w:rsidR="00EB4722">
        <w:rPr>
          <w:rStyle w:val="normaltextrun"/>
        </w:rPr>
        <w:t>Barnhart</w:t>
      </w:r>
      <w:r w:rsidR="00DA246B" w:rsidRPr="00CA23D5">
        <w:rPr>
          <w:rStyle w:val="normaltextrun"/>
        </w:rPr>
        <w:t>), Salazar-González (</w:t>
      </w:r>
      <w:r w:rsidR="00032BEF">
        <w:rPr>
          <w:rStyle w:val="normaltextrun"/>
        </w:rPr>
        <w:t>Salazar-Gon</w:t>
      </w:r>
      <w:r w:rsidR="001C1930">
        <w:rPr>
          <w:rStyle w:val="normaltextrun"/>
        </w:rPr>
        <w:t>zález</w:t>
      </w:r>
      <w:r w:rsidR="00DA246B" w:rsidRPr="00CA23D5">
        <w:rPr>
          <w:rStyle w:val="normaltextrun"/>
        </w:rPr>
        <w:t>),</w:t>
      </w:r>
      <w:r w:rsidR="00EB4722">
        <w:rPr>
          <w:rStyle w:val="normaltextrun"/>
        </w:rPr>
        <w:t xml:space="preserve"> and</w:t>
      </w:r>
      <w:r w:rsidR="00DA246B" w:rsidRPr="00CA23D5">
        <w:rPr>
          <w:rStyle w:val="normaltextrun"/>
        </w:rPr>
        <w:t xml:space="preserve"> </w:t>
      </w:r>
      <w:r w:rsidR="00EB4722">
        <w:rPr>
          <w:rStyle w:val="normaltextrun"/>
        </w:rPr>
        <w:t>Simpson</w:t>
      </w:r>
      <w:r w:rsidR="00DA246B" w:rsidRPr="00CA23D5">
        <w:rPr>
          <w:rStyle w:val="normaltextrun"/>
        </w:rPr>
        <w:t xml:space="preserve"> (</w:t>
      </w:r>
      <w:r w:rsidR="001C1930">
        <w:rPr>
          <w:rStyle w:val="normaltextrun"/>
        </w:rPr>
        <w:t>Simpson</w:t>
      </w:r>
      <w:r w:rsidR="00DA246B" w:rsidRPr="00CA23D5">
        <w:rPr>
          <w:rStyle w:val="normaltextrun"/>
        </w:rPr>
        <w:t>)</w:t>
      </w:r>
      <w:r w:rsidR="001445F9">
        <w:rPr>
          <w:rStyle w:val="normaltextrun"/>
        </w:rPr>
        <w:t>. These resources descri</w:t>
      </w:r>
      <w:r w:rsidR="00DA246B" w:rsidRPr="00CA23D5">
        <w:rPr>
          <w:rStyle w:val="normaltextrun"/>
        </w:rPr>
        <w:t xml:space="preserve">be airport scheduling, crew scheduling, and time sensitive methods. </w:t>
      </w:r>
    </w:p>
    <w:p w14:paraId="56691521" w14:textId="6B94D620" w:rsidR="004419CC" w:rsidRDefault="002E7AB0" w:rsidP="00BD33A3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Style w:val="normaltextrun"/>
        </w:rPr>
      </w:pPr>
      <w:r>
        <w:rPr>
          <w:rStyle w:val="normaltextrun"/>
        </w:rPr>
        <w:t>For our specific project</w:t>
      </w:r>
      <w:r w:rsidR="00DA246B" w:rsidRPr="00CA23D5">
        <w:rPr>
          <w:rStyle w:val="normaltextrun"/>
        </w:rPr>
        <w:t xml:space="preserve">, we want to </w:t>
      </w:r>
      <w:r w:rsidR="006B7108">
        <w:rPr>
          <w:rStyle w:val="normaltextrun"/>
        </w:rPr>
        <w:t>address</w:t>
      </w:r>
      <w:r w:rsidR="00DA246B" w:rsidRPr="00CA23D5">
        <w:rPr>
          <w:rStyle w:val="normaltextrun"/>
        </w:rPr>
        <w:t xml:space="preserve"> </w:t>
      </w:r>
      <w:r>
        <w:rPr>
          <w:rStyle w:val="normaltextrun"/>
        </w:rPr>
        <w:t>a flight</w:t>
      </w:r>
      <w:r w:rsidR="00DA246B" w:rsidRPr="00CA23D5">
        <w:rPr>
          <w:rStyle w:val="normaltextrun"/>
        </w:rPr>
        <w:t xml:space="preserve"> assignment problem</w:t>
      </w:r>
      <w:r w:rsidR="006B7108">
        <w:rPr>
          <w:rStyle w:val="normaltextrun"/>
        </w:rPr>
        <w:t xml:space="preserve"> for XNA. Within this </w:t>
      </w:r>
      <w:r w:rsidR="00DE5799">
        <w:rPr>
          <w:rStyle w:val="normaltextrun"/>
        </w:rPr>
        <w:t xml:space="preserve">problem, there will be a </w:t>
      </w:r>
      <w:r w:rsidR="00DA246B" w:rsidRPr="00CA23D5">
        <w:rPr>
          <w:rStyle w:val="normaltextrun"/>
        </w:rPr>
        <w:t xml:space="preserve">given number of flights </w:t>
      </w:r>
      <w:r w:rsidR="0017568A">
        <w:rPr>
          <w:rStyle w:val="normaltextrun"/>
        </w:rPr>
        <w:t>into/</w:t>
      </w:r>
      <w:r w:rsidR="00141264">
        <w:rPr>
          <w:rStyle w:val="normaltextrun"/>
        </w:rPr>
        <w:t>out of</w:t>
      </w:r>
      <w:r w:rsidR="00DA246B" w:rsidRPr="00CA23D5">
        <w:rPr>
          <w:rStyle w:val="normaltextrun"/>
        </w:rPr>
        <w:t xml:space="preserve"> XNA </w:t>
      </w:r>
      <w:r w:rsidR="00141264">
        <w:rPr>
          <w:rStyle w:val="normaltextrun"/>
        </w:rPr>
        <w:t>between</w:t>
      </w:r>
      <w:r w:rsidR="00DA246B" w:rsidRPr="00CA23D5">
        <w:rPr>
          <w:rStyle w:val="normaltextrun"/>
        </w:rPr>
        <w:t xml:space="preserve"> </w:t>
      </w:r>
      <w:r w:rsidR="00753FF5">
        <w:rPr>
          <w:rStyle w:val="normaltextrun"/>
        </w:rPr>
        <w:t>three</w:t>
      </w:r>
      <w:r w:rsidR="00DA246B" w:rsidRPr="00CA23D5">
        <w:rPr>
          <w:rStyle w:val="normaltextrun"/>
        </w:rPr>
        <w:t xml:space="preserve"> other </w:t>
      </w:r>
      <w:r w:rsidR="00141264">
        <w:rPr>
          <w:rStyle w:val="normaltextrun"/>
        </w:rPr>
        <w:t xml:space="preserve">airports </w:t>
      </w:r>
      <w:r w:rsidR="00B77728" w:rsidRPr="00B77728">
        <w:rPr>
          <w:rStyle w:val="normaltextrun"/>
        </w:rPr>
        <w:t>—</w:t>
      </w:r>
      <w:r w:rsidR="00B77728">
        <w:rPr>
          <w:rStyle w:val="normaltextrun"/>
        </w:rPr>
        <w:t xml:space="preserve"> </w:t>
      </w:r>
      <w:r w:rsidR="00141264">
        <w:rPr>
          <w:rStyle w:val="normaltextrun"/>
        </w:rPr>
        <w:t>Hartsfield-Ja</w:t>
      </w:r>
      <w:r w:rsidR="00B77728">
        <w:rPr>
          <w:rStyle w:val="normaltextrun"/>
        </w:rPr>
        <w:t>c</w:t>
      </w:r>
      <w:r w:rsidR="00141264">
        <w:rPr>
          <w:rStyle w:val="normaltextrun"/>
        </w:rPr>
        <w:t>kson Atlanta</w:t>
      </w:r>
      <w:r w:rsidR="00CF2A2C">
        <w:rPr>
          <w:rStyle w:val="normaltextrun"/>
        </w:rPr>
        <w:t xml:space="preserve"> International </w:t>
      </w:r>
      <w:r w:rsidR="00B77728">
        <w:rPr>
          <w:rStyle w:val="normaltextrun"/>
        </w:rPr>
        <w:t>Airport</w:t>
      </w:r>
      <w:r w:rsidR="00CF2A2C">
        <w:rPr>
          <w:rStyle w:val="normaltextrun"/>
        </w:rPr>
        <w:t xml:space="preserve"> (ATL)</w:t>
      </w:r>
      <w:r w:rsidR="00B77728">
        <w:rPr>
          <w:rStyle w:val="normaltextrun"/>
        </w:rPr>
        <w:t>, Dallas/Fort Worth International Airport</w:t>
      </w:r>
      <w:r w:rsidR="00A722A9">
        <w:rPr>
          <w:rStyle w:val="normaltextrun"/>
        </w:rPr>
        <w:t xml:space="preserve"> (DFW), and Chicago O’Hare International Airport</w:t>
      </w:r>
      <w:r w:rsidR="007F23EC">
        <w:rPr>
          <w:rStyle w:val="normaltextrun"/>
        </w:rPr>
        <w:t xml:space="preserve"> (ORD) </w:t>
      </w:r>
      <w:r w:rsidR="007F23EC" w:rsidRPr="007F23EC">
        <w:rPr>
          <w:rStyle w:val="normaltextrun"/>
        </w:rPr>
        <w:t>—</w:t>
      </w:r>
      <w:r w:rsidR="00DA246B" w:rsidRPr="00CA23D5">
        <w:rPr>
          <w:rStyle w:val="normaltextrun"/>
        </w:rPr>
        <w:t xml:space="preserve"> based on</w:t>
      </w:r>
      <w:r w:rsidR="007F23EC">
        <w:rPr>
          <w:rStyle w:val="normaltextrun"/>
        </w:rPr>
        <w:t xml:space="preserve"> historic</w:t>
      </w:r>
      <w:r w:rsidR="00DA246B" w:rsidRPr="00CA23D5">
        <w:rPr>
          <w:rStyle w:val="normaltextrun"/>
        </w:rPr>
        <w:t xml:space="preserve"> data from the </w:t>
      </w:r>
      <w:r w:rsidR="00A355F7">
        <w:rPr>
          <w:rStyle w:val="normaltextrun"/>
        </w:rPr>
        <w:t>Federal Aviation Administration (FAA)</w:t>
      </w:r>
      <w:r w:rsidR="007F23EC">
        <w:rPr>
          <w:rStyle w:val="normaltextrun"/>
        </w:rPr>
        <w:t xml:space="preserve">. We will </w:t>
      </w:r>
      <w:r w:rsidR="00DA246B" w:rsidRPr="00CA23D5">
        <w:rPr>
          <w:rStyle w:val="normaltextrun"/>
        </w:rPr>
        <w:t xml:space="preserve">determine appropriate </w:t>
      </w:r>
      <w:r w:rsidR="00D80887">
        <w:rPr>
          <w:rStyle w:val="normaltextrun"/>
        </w:rPr>
        <w:t xml:space="preserve">flight </w:t>
      </w:r>
      <w:r w:rsidR="00DA246B" w:rsidRPr="00CA23D5">
        <w:rPr>
          <w:rStyle w:val="normaltextrun"/>
        </w:rPr>
        <w:t>assignments for runway efficiency, given an average</w:t>
      </w:r>
      <w:r w:rsidR="00D80887">
        <w:rPr>
          <w:rStyle w:val="normaltextrun"/>
        </w:rPr>
        <w:t xml:space="preserve"> enroute</w:t>
      </w:r>
      <w:r w:rsidR="00DA246B" w:rsidRPr="00CA23D5">
        <w:rPr>
          <w:rStyle w:val="normaltextrun"/>
        </w:rPr>
        <w:t xml:space="preserve"> flight duration between location</w:t>
      </w:r>
      <w:r w:rsidR="00D80887">
        <w:rPr>
          <w:rStyle w:val="normaltextrun"/>
        </w:rPr>
        <w:t>s</w:t>
      </w:r>
      <w:r w:rsidR="00DA246B" w:rsidRPr="00CA23D5">
        <w:rPr>
          <w:rStyle w:val="normaltextrun"/>
        </w:rPr>
        <w:t xml:space="preserve"> and taxi times</w:t>
      </w:r>
      <w:r w:rsidR="00D80887">
        <w:rPr>
          <w:rStyle w:val="normaltextrun"/>
        </w:rPr>
        <w:t xml:space="preserve"> </w:t>
      </w:r>
      <w:r w:rsidR="00CC5E98">
        <w:rPr>
          <w:rStyle w:val="normaltextrun"/>
        </w:rPr>
        <w:t>at</w:t>
      </w:r>
      <w:r w:rsidR="00D80887">
        <w:rPr>
          <w:rStyle w:val="normaltextrun"/>
        </w:rPr>
        <w:t xml:space="preserve"> either airport</w:t>
      </w:r>
      <w:r w:rsidR="00DA246B" w:rsidRPr="00CA23D5">
        <w:rPr>
          <w:rStyle w:val="normaltextrun"/>
        </w:rPr>
        <w:t>.</w:t>
      </w:r>
      <w:r>
        <w:rPr>
          <w:rStyle w:val="normaltextrun"/>
        </w:rPr>
        <w:t xml:space="preserve"> This </w:t>
      </w:r>
      <w:r w:rsidR="00CC5E98">
        <w:rPr>
          <w:rStyle w:val="normaltextrun"/>
        </w:rPr>
        <w:t xml:space="preserve">objective </w:t>
      </w:r>
      <w:r>
        <w:rPr>
          <w:rStyle w:val="normaltextrun"/>
        </w:rPr>
        <w:t xml:space="preserve">would minimize </w:t>
      </w:r>
      <w:r w:rsidR="00321B16">
        <w:rPr>
          <w:rStyle w:val="normaltextrun"/>
        </w:rPr>
        <w:t>the amount of time used taxi</w:t>
      </w:r>
      <w:r w:rsidR="001432FA">
        <w:rPr>
          <w:rStyle w:val="normaltextrun"/>
        </w:rPr>
        <w:t>ing</w:t>
      </w:r>
      <w:r w:rsidR="00CC5E98">
        <w:rPr>
          <w:rStyle w:val="normaltextrun"/>
        </w:rPr>
        <w:t>; thus,</w:t>
      </w:r>
      <w:r w:rsidR="005D6065">
        <w:rPr>
          <w:rStyle w:val="normaltextrun"/>
        </w:rPr>
        <w:t xml:space="preserve"> it will minimize the </w:t>
      </w:r>
      <w:r w:rsidR="00427D78">
        <w:rPr>
          <w:rStyle w:val="normaltextrun"/>
        </w:rPr>
        <w:t>arrival time of flights</w:t>
      </w:r>
      <w:r w:rsidR="00DE4748">
        <w:rPr>
          <w:rStyle w:val="normaltextrun"/>
        </w:rPr>
        <w:t xml:space="preserve"> after </w:t>
      </w:r>
      <w:r w:rsidR="005D6065">
        <w:rPr>
          <w:rStyle w:val="normaltextrun"/>
        </w:rPr>
        <w:t>the XNA</w:t>
      </w:r>
      <w:r w:rsidR="00DE4748">
        <w:rPr>
          <w:rStyle w:val="normaltextrun"/>
        </w:rPr>
        <w:t xml:space="preserve"> airport is closed</w:t>
      </w:r>
      <w:r w:rsidR="005D6065">
        <w:rPr>
          <w:rStyle w:val="normaltextrun"/>
        </w:rPr>
        <w:t>.</w:t>
      </w:r>
    </w:p>
    <w:p w14:paraId="0D5E815E" w14:textId="77777777" w:rsidR="0052711E" w:rsidRPr="00BD33A3" w:rsidRDefault="0052711E" w:rsidP="00BD33A3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Style w:val="normaltextrun"/>
        </w:rPr>
      </w:pPr>
    </w:p>
    <w:p w14:paraId="09D3698B" w14:textId="43C5D515" w:rsidR="0002054C" w:rsidRDefault="0002054C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u w:val="single"/>
        </w:rPr>
      </w:pPr>
      <w:r>
        <w:rPr>
          <w:rStyle w:val="normaltextrun"/>
          <w:u w:val="single"/>
        </w:rPr>
        <w:t>Formulate an Op</w:t>
      </w:r>
      <w:r w:rsidR="007F5E65">
        <w:rPr>
          <w:rStyle w:val="normaltextrun"/>
          <w:u w:val="single"/>
        </w:rPr>
        <w:t>timization Model</w:t>
      </w:r>
    </w:p>
    <w:p w14:paraId="229E0EF8" w14:textId="77777777" w:rsidR="00C43621" w:rsidRDefault="00F1618A" w:rsidP="007F4A9D">
      <w:pPr>
        <w:pStyle w:val="paragraph"/>
        <w:spacing w:before="0" w:beforeAutospacing="0" w:after="0" w:afterAutospacing="0" w:line="480" w:lineRule="auto"/>
        <w:textAlignment w:val="baseline"/>
      </w:pPr>
      <w:r>
        <w:t xml:space="preserve">When </w:t>
      </w:r>
      <w:r w:rsidR="00DB7C94">
        <w:t>formulating</w:t>
      </w:r>
      <w:r>
        <w:t xml:space="preserve"> this model</w:t>
      </w:r>
      <w:r w:rsidR="00DB7C94">
        <w:t>, we considered the job sequencing mixed-integer program approach</w:t>
      </w:r>
      <w:r w:rsidR="003C773C">
        <w:t xml:space="preserve"> of scheduling the flight departure times.</w:t>
      </w:r>
      <w:r w:rsidR="00BC1F3F">
        <w:t xml:space="preserve"> Thus, </w:t>
      </w:r>
      <w:r w:rsidR="002F707E">
        <w:t xml:space="preserve">some parameters </w:t>
      </w:r>
      <w:r w:rsidR="00C43621">
        <w:t>need to be defined:</w:t>
      </w:r>
    </w:p>
    <w:p w14:paraId="5E23EB09" w14:textId="4AA2AE32" w:rsidR="00257DE2" w:rsidRPr="00257DE2" w:rsidRDefault="00257DE2" w:rsidP="00257DE2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m:oMath>
        <m:r>
          <w:rPr>
            <w:rFonts w:ascii="Cambria Math" w:hAnsi="Cambria Math"/>
          </w:rPr>
          <m:t>m =</m:t>
        </m:r>
      </m:oMath>
      <w:r>
        <w:t xml:space="preserve"> the number of airports</w:t>
      </w:r>
    </w:p>
    <w:p w14:paraId="2DC06E9C" w14:textId="09D0477F" w:rsidR="00172B0E" w:rsidRPr="00172B0E" w:rsidRDefault="00172B0E" w:rsidP="00172B0E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m:oMath>
        <m:r>
          <w:rPr>
            <w:rFonts w:ascii="Cambria Math" w:hAnsi="Cambria Math"/>
          </w:rPr>
          <m:t xml:space="preserve">S = </m:t>
        </m:r>
      </m:oMath>
      <w:r>
        <w:t xml:space="preserve"> the specified time that must be in between flights on the same route</w:t>
      </w:r>
      <w:r w:rsidR="006071D0">
        <w:t xml:space="preserve"> in minutes</w:t>
      </w:r>
    </w:p>
    <w:p w14:paraId="3B676632" w14:textId="297232FF" w:rsidR="007216B6" w:rsidRPr="007216B6" w:rsidRDefault="007216B6" w:rsidP="007216B6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m:oMath>
        <m:r>
          <w:rPr>
            <w:rFonts w:ascii="Cambria Math" w:hAnsi="Cambria Math"/>
          </w:rPr>
          <m:t>M =</m:t>
        </m:r>
      </m:oMath>
      <w:r>
        <w:t xml:space="preserve"> </w:t>
      </w:r>
      <w:r w:rsidR="00205065">
        <w:t>large number for either/or constraints</w:t>
      </w:r>
    </w:p>
    <w:p w14:paraId="0CD36FB8" w14:textId="2A8D5132" w:rsidR="000B1982" w:rsidRPr="000B1982" w:rsidRDefault="00C20111" w:rsidP="00C20111">
      <w:pPr>
        <w:pStyle w:val="paragraph"/>
        <w:spacing w:before="0" w:beforeAutospacing="0" w:after="0" w:afterAutospacing="0" w:line="480" w:lineRule="auto"/>
        <w:textAlignment w:val="baseline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</m:oMath>
      <w:r w:rsidR="00AE507A" w:rsidRPr="00AE507A">
        <w:t xml:space="preserve"> average taxi t</w:t>
      </w:r>
      <w:r w:rsidR="00AE507A">
        <w:t xml:space="preserve">ime at airport </w:t>
      </w:r>
      <m:oMath>
        <m:r>
          <w:rPr>
            <w:rFonts w:ascii="Cambria Math" w:hAnsi="Cambria Math"/>
          </w:rPr>
          <m:t>i</m:t>
        </m:r>
      </m:oMath>
      <w:r w:rsidR="006071D0">
        <w:t xml:space="preserve"> in minutes</w:t>
      </w:r>
      <w:r w:rsidR="00AE507A">
        <w:t xml:space="preserve"> (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 = 1, 2, …, m)</m:t>
        </m:r>
      </m:oMath>
    </w:p>
    <w:p w14:paraId="26FD0843" w14:textId="682F5602" w:rsidR="00824F3D" w:rsidRPr="00824F3D" w:rsidRDefault="00036DCD" w:rsidP="00824F3D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</m:oMath>
      <w:r w:rsidR="00F65774" w:rsidRPr="00F65774">
        <w:t xml:space="preserve"> average enroute fligh</w:t>
      </w:r>
      <w:r w:rsidR="00F65774">
        <w:t xml:space="preserve">t time for </w:t>
      </w:r>
      <w:r w:rsidR="0023147C">
        <w:t xml:space="preserve">route </w:t>
      </w:r>
      <m:oMath>
        <m:r>
          <w:rPr>
            <w:rFonts w:ascii="Cambria Math" w:hAnsi="Cambria Math"/>
          </w:rPr>
          <m:t>i</m:t>
        </m:r>
      </m:oMath>
      <w:r w:rsidR="0023147C">
        <w:t xml:space="preserve"> </w:t>
      </w:r>
      <w:r w:rsidR="0023147C">
        <w:rPr>
          <w:rFonts w:ascii="Wingdings" w:eastAsia="Wingdings" w:hAnsi="Wingdings" w:cs="Wingdings"/>
        </w:rPr>
        <w:t>à</w:t>
      </w:r>
      <w:r w:rsidR="0023147C">
        <w:t xml:space="preserve"> </w:t>
      </w:r>
      <m:oMath>
        <m:r>
          <w:rPr>
            <w:rFonts w:ascii="Cambria Math" w:hAnsi="Cambria Math"/>
          </w:rPr>
          <m:t>j</m:t>
        </m:r>
      </m:oMath>
      <w:r w:rsidR="006071D0">
        <w:t xml:space="preserve"> in minutes</w:t>
      </w:r>
      <w:r w:rsidR="0023147C">
        <w:t xml:space="preserve"> (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i, j = 1, 2, …, m)</m:t>
        </m:r>
      </m:oMath>
    </w:p>
    <w:p w14:paraId="1C34B3AD" w14:textId="2C5B35F8" w:rsidR="005A4F38" w:rsidRPr="005A4F38" w:rsidRDefault="00036DCD" w:rsidP="005A4F3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</m:oMath>
      <w:r w:rsidR="00A7759A">
        <w:t xml:space="preserve"> </w:t>
      </w:r>
      <w:r w:rsidR="005A4F38">
        <w:t xml:space="preserve">number of flights to schedule for route </w:t>
      </w:r>
      <m:oMath>
        <m:r>
          <w:rPr>
            <w:rFonts w:ascii="Cambria Math" w:hAnsi="Cambria Math"/>
          </w:rPr>
          <m:t>i</m:t>
        </m:r>
      </m:oMath>
      <w:r w:rsidR="005A4F38">
        <w:t xml:space="preserve"> </w:t>
      </w:r>
      <w:r w:rsidR="005A4F38">
        <w:rPr>
          <w:rFonts w:ascii="Wingdings" w:eastAsia="Wingdings" w:hAnsi="Wingdings" w:cs="Wingdings"/>
        </w:rPr>
        <w:t>à</w:t>
      </w:r>
      <w:r w:rsidR="005A4F38">
        <w:t xml:space="preserve"> </w:t>
      </w:r>
      <m:oMath>
        <m:r>
          <w:rPr>
            <w:rFonts w:ascii="Cambria Math" w:hAnsi="Cambria Math"/>
          </w:rPr>
          <m:t>j</m:t>
        </m:r>
      </m:oMath>
      <w:r w:rsidR="005A4F38">
        <w:t xml:space="preserve"> (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i, j = 1, 2, …, m)</m:t>
        </m:r>
      </m:oMath>
    </w:p>
    <w:p w14:paraId="59DD89D4" w14:textId="2DB627F9" w:rsidR="006071D0" w:rsidRPr="006071D0" w:rsidRDefault="00036DCD" w:rsidP="006071D0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</m:oMath>
      <w:r w:rsidR="00A81852">
        <w:t xml:space="preserve"> opening time of airport </w:t>
      </w:r>
      <m:oMath>
        <m:r>
          <w:rPr>
            <w:rFonts w:ascii="Cambria Math" w:hAnsi="Cambria Math"/>
          </w:rPr>
          <m:t>i</m:t>
        </m:r>
      </m:oMath>
      <w:r w:rsidR="006071D0">
        <w:t xml:space="preserve"> in minutes since midnight (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 = 1, 2, …, m)</m:t>
        </m:r>
      </m:oMath>
    </w:p>
    <w:p w14:paraId="1E3E67DE" w14:textId="5FE43F76" w:rsidR="00054D3D" w:rsidRPr="00054D3D" w:rsidRDefault="00036DCD" w:rsidP="00054D3D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</m:oMath>
      <w:r w:rsidR="006071D0">
        <w:t xml:space="preserve">closing time of airport </w:t>
      </w:r>
      <m:oMath>
        <m:r>
          <w:rPr>
            <w:rFonts w:ascii="Cambria Math" w:hAnsi="Cambria Math"/>
          </w:rPr>
          <m:t>i</m:t>
        </m:r>
      </m:oMath>
      <w:r w:rsidR="00054D3D">
        <w:t xml:space="preserve"> in minutes since midnight (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i = 1, 2, …, m)</m:t>
        </m:r>
      </m:oMath>
    </w:p>
    <w:p w14:paraId="61176DC7" w14:textId="08786168" w:rsidR="000B3379" w:rsidRDefault="00006E51" w:rsidP="007F4A9D">
      <w:pPr>
        <w:pStyle w:val="paragraph"/>
        <w:spacing w:before="0" w:beforeAutospacing="0" w:after="0" w:afterAutospacing="0" w:line="480" w:lineRule="auto"/>
        <w:textAlignment w:val="baseline"/>
      </w:pPr>
      <w:r>
        <w:t>For each</w:t>
      </w:r>
      <w:r w:rsidR="00892F6D">
        <w:t xml:space="preserve"> of the </w:t>
      </w:r>
      <w:r w:rsidR="000678CE">
        <w:t>airport</w:t>
      </w:r>
      <w:r w:rsidR="0010170B">
        <w:t xml:space="preserve">s </w:t>
      </w:r>
      <m:oMath>
        <m:r>
          <w:rPr>
            <w:rFonts w:ascii="Cambria Math" w:hAnsi="Cambria Math"/>
          </w:rPr>
          <m:t>i</m:t>
        </m:r>
      </m:oMath>
      <w:r w:rsidR="0010170B">
        <w:t xml:space="preserve">, </w:t>
      </w:r>
      <w:r w:rsidR="00075670">
        <w:t xml:space="preserve">1 is XNA, 2 is ATL, 3 is DFW, and 4 is DFW. </w:t>
      </w:r>
      <w:r w:rsidR="004346B4">
        <w:t>Additionally</w:t>
      </w:r>
      <w:r w:rsidR="001B3347">
        <w:t>, decision variables need to be defined:</w:t>
      </w:r>
    </w:p>
    <w:p w14:paraId="7B89FBCC" w14:textId="62B3DB68" w:rsidR="001253B3" w:rsidRPr="001253B3" w:rsidRDefault="00036DCD" w:rsidP="001253B3">
      <w:pPr>
        <w:pStyle w:val="paragraph"/>
        <w:spacing w:before="0" w:beforeAutospacing="0" w:after="0" w:afterAutospacing="0" w:line="480" w:lineRule="auto"/>
        <w:ind w:left="720"/>
        <w:textAlignment w:val="baseline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jki</m:t>
            </m:r>
          </m:sub>
        </m:sSub>
        <m:r>
          <w:rPr>
            <w:rFonts w:ascii="Cambria Math" w:hAnsi="Cambria Math"/>
          </w:rPr>
          <m:t>=</m:t>
        </m:r>
      </m:oMath>
      <w:r w:rsidR="001C0399">
        <w:t xml:space="preserve"> </w:t>
      </w:r>
      <w:r w:rsidR="003253AC">
        <w:t xml:space="preserve">start time of flight </w:t>
      </w:r>
      <m:oMath>
        <m:r>
          <w:rPr>
            <w:rFonts w:ascii="Cambria Math" w:hAnsi="Cambria Math"/>
          </w:rPr>
          <m:t>i</m:t>
        </m:r>
      </m:oMath>
      <w:r w:rsidR="003253AC">
        <w:t xml:space="preserve"> from </w:t>
      </w:r>
      <m:oMath>
        <m:r>
          <w:rPr>
            <w:rFonts w:ascii="Cambria Math" w:hAnsi="Cambria Math"/>
          </w:rPr>
          <m:t>j</m:t>
        </m:r>
      </m:oMath>
      <w:r w:rsidR="003253AC">
        <w:t xml:space="preserve"> </w:t>
      </w:r>
      <w:r w:rsidR="003253AC">
        <w:rPr>
          <w:rFonts w:ascii="Wingdings" w:eastAsia="Wingdings" w:hAnsi="Wingdings" w:cs="Wingdings"/>
        </w:rPr>
        <w:t>à</w:t>
      </w:r>
      <w:r w:rsidR="003253AC">
        <w:t xml:space="preserve"> </w:t>
      </w:r>
      <m:oMath>
        <m:r>
          <w:rPr>
            <w:rFonts w:ascii="Cambria Math" w:hAnsi="Cambria Math"/>
          </w:rPr>
          <m:t>k</m:t>
        </m:r>
      </m:oMath>
      <w:r w:rsidR="0001464C">
        <w:t xml:space="preserve"> in minutes since midnight </w:t>
      </w:r>
      <m:oMath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</w:p>
    <w:p w14:paraId="23B42CFE" w14:textId="1439C9C5" w:rsidR="00C820AC" w:rsidRDefault="0001464C" w:rsidP="00DC796D">
      <w:pPr>
        <w:pStyle w:val="paragraph"/>
        <w:spacing w:before="0" w:beforeAutospacing="0" w:after="0" w:afterAutospacing="0" w:line="480" w:lineRule="auto"/>
        <w:ind w:left="720" w:firstLine="720"/>
        <w:textAlignment w:val="baseline"/>
      </w:pPr>
      <w:r>
        <w:t>(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j,k=1,2,…,m;i=1,2,…,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 xml:space="preserve"> s.t. j 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k)</m:t>
        </m:r>
      </m:oMath>
    </w:p>
    <w:p w14:paraId="357C7BD8" w14:textId="56FA2FCE" w:rsidR="00502F9A" w:rsidRDefault="00DC796D" w:rsidP="00DC796D">
      <w:pPr>
        <w:pStyle w:val="paragraph"/>
        <w:spacing w:before="0" w:beforeAutospacing="0" w:after="0" w:afterAutospacing="0" w:line="480" w:lineRule="auto"/>
        <w:textAlignment w:val="baseline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klnij</m:t>
            </m:r>
          </m:sub>
        </m:sSub>
        <m:r>
          <w:rPr>
            <w:rFonts w:ascii="Cambria Math" w:hAnsi="Cambria Math"/>
          </w:rPr>
          <m:t>=</m:t>
        </m:r>
      </m:oMath>
      <w:r w:rsidR="0084728B">
        <w:t xml:space="preserve"> 1 if flight </w:t>
      </w:r>
      <m:oMath>
        <m:r>
          <w:rPr>
            <w:rFonts w:ascii="Cambria Math" w:hAnsi="Cambria Math"/>
          </w:rPr>
          <m:t>i</m:t>
        </m:r>
      </m:oMath>
      <w:r w:rsidR="0084728B">
        <w:t xml:space="preserve"> on route </w:t>
      </w:r>
      <m:oMath>
        <m:r>
          <w:rPr>
            <w:rFonts w:ascii="Cambria Math" w:hAnsi="Cambria Math"/>
          </w:rPr>
          <m:t>k</m:t>
        </m:r>
      </m:oMath>
      <w:r w:rsidR="0084728B">
        <w:t xml:space="preserve"> </w:t>
      </w:r>
      <w:r w:rsidR="0084728B">
        <w:rPr>
          <w:rFonts w:ascii="Wingdings" w:eastAsia="Wingdings" w:hAnsi="Wingdings" w:cs="Wingdings"/>
        </w:rPr>
        <w:t>à</w:t>
      </w:r>
      <w:r w:rsidR="0084728B">
        <w:t xml:space="preserve"> </w:t>
      </w:r>
      <m:oMath>
        <m:r>
          <w:rPr>
            <w:rFonts w:ascii="Cambria Math" w:hAnsi="Cambria Math"/>
          </w:rPr>
          <m:t>l</m:t>
        </m:r>
      </m:oMath>
      <w:r w:rsidR="00193B68">
        <w:t xml:space="preserve"> departs before</w:t>
      </w:r>
      <w:r w:rsidR="002E61DF">
        <w:t xml:space="preserve"> flight </w:t>
      </w:r>
      <m:oMath>
        <m:r>
          <w:rPr>
            <w:rFonts w:ascii="Cambria Math" w:hAnsi="Cambria Math"/>
          </w:rPr>
          <m:t>j</m:t>
        </m:r>
      </m:oMath>
      <w:r w:rsidR="002E61DF">
        <w:t xml:space="preserve"> on route </w:t>
      </w:r>
      <m:oMath>
        <m:r>
          <w:rPr>
            <w:rFonts w:ascii="Cambria Math" w:hAnsi="Cambria Math"/>
          </w:rPr>
          <m:t>k</m:t>
        </m:r>
      </m:oMath>
      <w:r w:rsidR="002E61DF">
        <w:t xml:space="preserve"> </w:t>
      </w:r>
      <w:r w:rsidR="002E61DF">
        <w:rPr>
          <w:rFonts w:ascii="Wingdings" w:eastAsia="Wingdings" w:hAnsi="Wingdings" w:cs="Wingdings"/>
        </w:rPr>
        <w:t>à</w:t>
      </w:r>
      <w:r w:rsidR="002E61DF">
        <w:t xml:space="preserve"> </w:t>
      </w:r>
      <m:oMath>
        <m:r>
          <w:rPr>
            <w:rFonts w:ascii="Cambria Math" w:hAnsi="Cambria Math"/>
          </w:rPr>
          <m:t>n</m:t>
        </m:r>
      </m:oMath>
      <w:r w:rsidR="00502F9A">
        <w:t>, 0 o.w.</w:t>
      </w:r>
    </w:p>
    <w:p w14:paraId="05FF60BB" w14:textId="4381D7D1" w:rsidR="0013319F" w:rsidRDefault="00502F9A" w:rsidP="00DC796D">
      <w:pPr>
        <w:pStyle w:val="paragraph"/>
        <w:spacing w:before="0" w:beforeAutospacing="0" w:after="0" w:afterAutospacing="0" w:line="480" w:lineRule="auto"/>
        <w:textAlignment w:val="baseline"/>
      </w:pPr>
      <w:r>
        <w:tab/>
      </w:r>
      <w:r>
        <w:tab/>
        <w:t>(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k,l,n=1,2,…,m;i=1,2,…,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;j=1,2,…,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s.t. k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l, k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n)</m:t>
        </m:r>
      </m:oMath>
    </w:p>
    <w:p w14:paraId="443D3057" w14:textId="5432CB66" w:rsidR="002C2AB6" w:rsidRDefault="000D04B5" w:rsidP="00DC796D">
      <w:pPr>
        <w:pStyle w:val="paragraph"/>
        <w:spacing w:before="0" w:beforeAutospacing="0" w:after="0" w:afterAutospacing="0" w:line="480" w:lineRule="auto"/>
        <w:textAlignment w:val="baseline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klnij</m:t>
            </m:r>
          </m:sub>
        </m:sSub>
        <m:r>
          <w:rPr>
            <w:rFonts w:ascii="Cambria Math" w:hAnsi="Cambria Math"/>
          </w:rPr>
          <m:t>=</m:t>
        </m:r>
      </m:oMath>
      <w:r w:rsidR="00A4639A">
        <w:t xml:space="preserve"> 1 if flight </w:t>
      </w:r>
      <m:oMath>
        <m:r>
          <w:rPr>
            <w:rFonts w:ascii="Cambria Math" w:hAnsi="Cambria Math"/>
          </w:rPr>
          <m:t>i</m:t>
        </m:r>
      </m:oMath>
      <w:r w:rsidR="00A4639A">
        <w:t xml:space="preserve"> on route</w:t>
      </w:r>
      <w:r w:rsidR="00CC6AD7">
        <w:t xml:space="preserve"> </w:t>
      </w:r>
      <m:oMath>
        <m:r>
          <w:rPr>
            <w:rFonts w:ascii="Cambria Math" w:hAnsi="Cambria Math"/>
          </w:rPr>
          <m:t>k</m:t>
        </m:r>
      </m:oMath>
      <w:r w:rsidR="00CC6AD7">
        <w:t xml:space="preserve"> </w:t>
      </w:r>
      <w:r w:rsidR="00CC6AD7">
        <w:rPr>
          <w:rFonts w:ascii="Wingdings" w:eastAsia="Wingdings" w:hAnsi="Wingdings" w:cs="Wingdings"/>
        </w:rPr>
        <w:t>à</w:t>
      </w:r>
      <w:r w:rsidR="00CC6AD7">
        <w:t xml:space="preserve"> </w:t>
      </w:r>
      <m:oMath>
        <m:r>
          <w:rPr>
            <w:rFonts w:ascii="Cambria Math" w:hAnsi="Cambria Math"/>
          </w:rPr>
          <m:t>l</m:t>
        </m:r>
      </m:oMath>
      <w:r w:rsidR="00CC6AD7">
        <w:t xml:space="preserve"> lands before flight </w:t>
      </w:r>
      <m:oMath>
        <m:r>
          <w:rPr>
            <w:rFonts w:ascii="Cambria Math" w:hAnsi="Cambria Math"/>
          </w:rPr>
          <m:t>j</m:t>
        </m:r>
      </m:oMath>
      <w:r w:rsidR="00CC6AD7">
        <w:t xml:space="preserve"> on route </w:t>
      </w:r>
      <m:oMath>
        <m:r>
          <w:rPr>
            <w:rFonts w:ascii="Cambria Math" w:hAnsi="Cambria Math"/>
          </w:rPr>
          <m:t>n</m:t>
        </m:r>
      </m:oMath>
      <w:r w:rsidR="002C2AB6">
        <w:t xml:space="preserve"> </w:t>
      </w:r>
      <w:r w:rsidR="002C2AB6">
        <w:rPr>
          <w:rFonts w:ascii="Wingdings" w:eastAsia="Wingdings" w:hAnsi="Wingdings" w:cs="Wingdings"/>
        </w:rPr>
        <w:t>à</w:t>
      </w:r>
      <w:r w:rsidR="002C2AB6">
        <w:t xml:space="preserve"> </w:t>
      </w:r>
      <m:oMath>
        <m:r>
          <w:rPr>
            <w:rFonts w:ascii="Cambria Math" w:hAnsi="Cambria Math"/>
          </w:rPr>
          <m:t>l</m:t>
        </m:r>
      </m:oMath>
      <w:r w:rsidR="002C2AB6">
        <w:t>, 0 o.w.</w:t>
      </w:r>
    </w:p>
    <w:p w14:paraId="6E1D64C6" w14:textId="041BCBCF" w:rsidR="007B6AA6" w:rsidRDefault="002C2AB6" w:rsidP="00EC6AC9">
      <w:pPr>
        <w:pStyle w:val="paragraph"/>
        <w:spacing w:before="0" w:beforeAutospacing="0" w:after="0" w:afterAutospacing="0" w:line="480" w:lineRule="auto"/>
        <w:textAlignment w:val="baseline"/>
      </w:pPr>
      <w:r>
        <w:tab/>
      </w:r>
      <w:r>
        <w:tab/>
        <w:t>(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k,l,n=1,2,…,m;i=1,2,…,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;j=1,2,…,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nl</m:t>
            </m:r>
          </m:sub>
        </m:sSub>
        <m:r>
          <w:rPr>
            <w:rFonts w:ascii="Cambria Math" w:hAnsi="Cambria Math"/>
          </w:rPr>
          <m:t xml:space="preserve"> s.t. k 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l, n 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l)</m:t>
        </m:r>
      </m:oMath>
    </w:p>
    <w:p w14:paraId="7BEAE89A" w14:textId="608B9BAA" w:rsidR="00C022B5" w:rsidRDefault="007B6AA6" w:rsidP="00EC6AC9">
      <w:pPr>
        <w:pStyle w:val="paragraph"/>
        <w:spacing w:before="0" w:beforeAutospacing="0" w:after="0" w:afterAutospacing="0" w:line="480" w:lineRule="auto"/>
        <w:textAlignment w:val="baseline"/>
      </w:pPr>
      <w:r>
        <w:tab/>
      </w:r>
      <m:oMath>
        <m:r>
          <w:rPr>
            <w:rFonts w:ascii="Cambria Math" w:hAnsi="Cambria Math"/>
          </w:rPr>
          <m:t xml:space="preserve">q = </m:t>
        </m:r>
      </m:oMath>
      <w:r>
        <w:t>objective linking value for mini</w:t>
      </w:r>
      <w:r w:rsidR="009C0E21">
        <w:t>-</w:t>
      </w:r>
      <w:r>
        <w:t xml:space="preserve">max </w:t>
      </w:r>
      <w:proofErr w:type="gramStart"/>
      <w:r w:rsidR="00C022B5">
        <w:t>problem</w:t>
      </w:r>
      <w:proofErr w:type="gramEnd"/>
    </w:p>
    <w:p w14:paraId="1DA79546" w14:textId="390850D3" w:rsidR="00EC6AC9" w:rsidRDefault="002E6BB3" w:rsidP="00EC6AC9">
      <w:pPr>
        <w:pStyle w:val="paragraph"/>
        <w:spacing w:before="0" w:beforeAutospacing="0" w:after="0" w:afterAutospacing="0" w:line="480" w:lineRule="auto"/>
        <w:textAlignment w:val="baseline"/>
      </w:pPr>
      <w:r>
        <w:t xml:space="preserve"> </w:t>
      </w:r>
      <w:r w:rsidR="006A14F3">
        <w:t>Constraints needed include</w:t>
      </w:r>
      <w:r w:rsidR="007215BA">
        <w:t>:</w:t>
      </w:r>
    </w:p>
    <w:p w14:paraId="44E38ACD" w14:textId="1E7B9E73" w:rsidR="00D9084C" w:rsidRDefault="007215BA" w:rsidP="00856EB3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j1i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077B5D">
        <w:t xml:space="preserve"> </w:t>
      </w:r>
      <w:r w:rsidR="00994072">
        <w:tab/>
      </w:r>
      <w:r w:rsidR="00077B5D">
        <w:t>(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j=2,3,…,m;i=1,2,…,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)</m:t>
        </m:r>
      </m:oMath>
    </w:p>
    <w:p w14:paraId="1B6ACC3B" w14:textId="0914F2C8" w:rsidR="000D2454" w:rsidRDefault="00994072" w:rsidP="00856EB3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>This constraint</w:t>
      </w:r>
      <w:r w:rsidR="006F23C7">
        <w:t xml:space="preserve"> returns the latest </w:t>
      </w:r>
      <w:r w:rsidR="007C0057">
        <w:t xml:space="preserve">arrival times </w:t>
      </w:r>
      <w:r w:rsidR="00445F13">
        <w:t xml:space="preserve">of flights </w:t>
      </w:r>
      <w:r w:rsidR="007C0057">
        <w:t>to XNA</w:t>
      </w:r>
      <w:r w:rsidR="006F23C7">
        <w:t xml:space="preserve"> to be used in the minimization</w:t>
      </w:r>
      <w:r w:rsidR="000B3BA7">
        <w:t xml:space="preserve"> of the objective function.</w:t>
      </w:r>
    </w:p>
    <w:p w14:paraId="10ECEADE" w14:textId="4F8E2ABD" w:rsidR="002A4963" w:rsidRDefault="000B3BA7" w:rsidP="00856EB3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jki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A54FC">
        <w:t xml:space="preserve"> </w:t>
      </w:r>
      <w:r w:rsidR="00CA54FC">
        <w:tab/>
      </w:r>
      <w:r w:rsidR="00CA54FC">
        <w:tab/>
      </w:r>
      <w:r w:rsidR="00CA54FC">
        <w:tab/>
        <w:t>(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j,k=1,2,…,m;i=1,2,…,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 xml:space="preserve"> s.t. j 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k)</m:t>
        </m:r>
      </m:oMath>
    </w:p>
    <w:p w14:paraId="35873EC7" w14:textId="7AFC3911" w:rsidR="00856EB3" w:rsidRDefault="00856EB3" w:rsidP="00856EB3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>This constraint ensures that</w:t>
      </w:r>
      <w:r w:rsidR="00B80470">
        <w:t xml:space="preserve"> all flights depart after t</w:t>
      </w:r>
      <w:r w:rsidR="00D13951">
        <w:t xml:space="preserve">he airports open for </w:t>
      </w:r>
      <w:r w:rsidR="006C6E52">
        <w:t>flight scheduling.</w:t>
      </w:r>
    </w:p>
    <w:p w14:paraId="0360DFC7" w14:textId="2027C114" w:rsidR="00BC5FEB" w:rsidRDefault="006C6E52" w:rsidP="00BC5FEB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jki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92109">
        <w:t xml:space="preserve"> </w:t>
      </w:r>
      <w:r w:rsidR="00C92109">
        <w:tab/>
      </w:r>
      <w:r w:rsidR="00C92109">
        <w:tab/>
      </w:r>
      <w:r w:rsidR="00C92109">
        <w:tab/>
        <w:t>(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j,k=1,2,…,m;i=1,2,…,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</m:oMath>
      <w:r w:rsidR="00B51B35">
        <w:t xml:space="preserve"> </w:t>
      </w:r>
      <m:oMath>
        <m:r>
          <w:rPr>
            <w:rFonts w:ascii="Cambria Math" w:hAnsi="Cambria Math"/>
          </w:rPr>
          <m:t xml:space="preserve">s.t. j 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k)</m:t>
        </m:r>
      </m:oMath>
    </w:p>
    <w:p w14:paraId="383EF37D" w14:textId="0F78E6BC" w:rsidR="00441CC7" w:rsidRDefault="00441CC7" w:rsidP="00BC5FEB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>This constraint ensures that all flights depart before the airports close for flight scheduling.</w:t>
      </w:r>
    </w:p>
    <w:p w14:paraId="14C1E52A" w14:textId="59A27F53" w:rsidR="00DC2D12" w:rsidRDefault="00441CC7" w:rsidP="00EA70F8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jki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jwz</m:t>
            </m:r>
          </m:sub>
        </m:sSub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jkwiz</m:t>
                </m:r>
              </m:sub>
            </m:sSub>
          </m:e>
        </m:d>
      </m:oMath>
    </w:p>
    <w:p w14:paraId="53070C40" w14:textId="17BB0BCB" w:rsidR="002C068A" w:rsidRPr="002C068A" w:rsidRDefault="001644AD" w:rsidP="002C068A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ab/>
      </w:r>
      <w:r>
        <w:tab/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j,k,w=1,2,…,m;i=1,2,…,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;z=1,2,…,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jw</m:t>
            </m:r>
          </m:sub>
        </m:sSub>
      </m:oMath>
    </w:p>
    <w:p w14:paraId="26FA162D" w14:textId="57A6092E" w:rsidR="00932DF6" w:rsidRPr="00CF3AA9" w:rsidRDefault="003248E8" w:rsidP="00932DF6">
      <w:pPr>
        <w:pStyle w:val="paragraph"/>
        <w:spacing w:before="0" w:beforeAutospacing="0" w:after="0" w:afterAutospacing="0" w:line="480" w:lineRule="auto"/>
        <w:ind w:left="720"/>
        <w:textAlignment w:val="baseline"/>
      </w:pPr>
      <m:oMathPara>
        <m:oMath>
          <m:r>
            <w:rPr>
              <w:rFonts w:ascii="Cambria Math" w:hAnsi="Cambria Math"/>
            </w:rPr>
            <m:t>s.t.j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k,j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 xml:space="preserve">w, (w 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 xml:space="preserve">k 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 xml:space="preserve">i 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z))</m:t>
          </m:r>
        </m:oMath>
      </m:oMathPara>
    </w:p>
    <w:p w14:paraId="74CDCE5B" w14:textId="54BD766A" w:rsidR="002756FD" w:rsidRDefault="00CF3AA9" w:rsidP="002756FD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jwz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jki</m:t>
            </m:r>
          </m:sub>
        </m:sSub>
        <m:r>
          <w:rPr>
            <w:rFonts w:ascii="Cambria Math" w:hAnsi="Cambria Math"/>
          </w:rPr>
          <m:t>+M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jkwiz</m:t>
            </m:r>
          </m:sub>
        </m:sSub>
      </m:oMath>
    </w:p>
    <w:p w14:paraId="2CEBB1CA" w14:textId="77777777" w:rsidR="003840C4" w:rsidRPr="002C068A" w:rsidRDefault="00330A2F" w:rsidP="003840C4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ab/>
      </w:r>
      <w:r>
        <w:tab/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j,k,w=1,2,…,m;i=1,2,…,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;z=1,2,…,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jw</m:t>
            </m:r>
          </m:sub>
        </m:sSub>
      </m:oMath>
    </w:p>
    <w:p w14:paraId="197CC632" w14:textId="69106F84" w:rsidR="00330A2F" w:rsidRPr="003840C4" w:rsidRDefault="003840C4" w:rsidP="003840C4">
      <w:pPr>
        <w:pStyle w:val="paragraph"/>
        <w:spacing w:before="0" w:beforeAutospacing="0" w:after="0" w:afterAutospacing="0" w:line="480" w:lineRule="auto"/>
        <w:ind w:left="720"/>
        <w:textAlignment w:val="baseline"/>
      </w:pPr>
      <m:oMathPara>
        <m:oMath>
          <m:r>
            <w:rPr>
              <w:rFonts w:ascii="Cambria Math" w:hAnsi="Cambria Math"/>
            </w:rPr>
            <m:t>s.t.j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k,j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 xml:space="preserve">w, (w 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 xml:space="preserve">k 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 xml:space="preserve">i 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z))</m:t>
          </m:r>
        </m:oMath>
      </m:oMathPara>
    </w:p>
    <w:p w14:paraId="4E4FAA4E" w14:textId="4E32B72C" w:rsidR="008A1410" w:rsidRDefault="003840C4" w:rsidP="008A1410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 xml:space="preserve">These constraints </w:t>
      </w:r>
      <w:r w:rsidR="00B3440F">
        <w:t>are either</w:t>
      </w:r>
      <w:r w:rsidR="00A13BD8">
        <w:t>-</w:t>
      </w:r>
      <w:r w:rsidR="00B3440F">
        <w:t xml:space="preserve">or scheduling constraints for </w:t>
      </w:r>
      <w:r w:rsidR="00C245EE">
        <w:t xml:space="preserve">flights departing from airport </w:t>
      </w:r>
      <m:oMath>
        <m:r>
          <w:rPr>
            <w:rFonts w:ascii="Cambria Math" w:hAnsi="Cambria Math"/>
          </w:rPr>
          <m:t>j</m:t>
        </m:r>
      </m:oMath>
      <w:r w:rsidR="00C245EE">
        <w:t xml:space="preserve">. They ensure that </w:t>
      </w:r>
      <w:r w:rsidR="000D17CC">
        <w:t xml:space="preserve">a flight on any route from </w:t>
      </w:r>
      <w:r w:rsidR="008A1410">
        <w:t xml:space="preserve">airport </w:t>
      </w:r>
      <m:oMath>
        <m:r>
          <w:rPr>
            <w:rFonts w:ascii="Cambria Math" w:hAnsi="Cambria Math"/>
          </w:rPr>
          <m:t>j</m:t>
        </m:r>
      </m:oMath>
      <w:r w:rsidR="009764D8">
        <w:t xml:space="preserve"> is before or after another flight leaving from this airport. This i</w:t>
      </w:r>
      <w:r w:rsidR="0006065B">
        <w:t>s for all flight routes possible and flight combinations</w:t>
      </w:r>
      <w:r w:rsidR="001D5D96">
        <w:t>, making sur</w:t>
      </w:r>
      <w:r w:rsidR="0004597D">
        <w:t>e that it only considers flights that can be compared</w:t>
      </w:r>
      <w:r w:rsidR="00A964C1">
        <w:t xml:space="preserve"> (not from </w:t>
      </w:r>
      <w:r w:rsidR="00030AC6">
        <w:t xml:space="preserve">airport 1 to 1 or </w:t>
      </w:r>
      <w:r w:rsidR="000F4EBA">
        <w:t>not flight 1 compared to flight 1 on the same route).</w:t>
      </w:r>
    </w:p>
    <w:p w14:paraId="7D452F44" w14:textId="77777777" w:rsidR="00383E66" w:rsidRDefault="00383E66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br w:type="page"/>
      </w:r>
    </w:p>
    <w:p w14:paraId="40C87ABA" w14:textId="56224F33" w:rsidR="00D25F50" w:rsidRPr="00EC2A7F" w:rsidRDefault="004B56ED" w:rsidP="008A1410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jki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wkz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wk</m:t>
            </m:r>
          </m:sub>
        </m:sSub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jkwiz</m:t>
                </m:r>
              </m:sub>
            </m:sSub>
          </m:e>
        </m:d>
      </m:oMath>
    </w:p>
    <w:p w14:paraId="3CC9C862" w14:textId="65DB266D" w:rsidR="009874A3" w:rsidRPr="009874A3" w:rsidRDefault="00670E4E" w:rsidP="009874A3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ab/>
      </w:r>
      <w:r>
        <w:tab/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j,k,w=1,2,…,m;i=1,2,…,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;z=1,2,…,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wk</m:t>
            </m:r>
          </m:sub>
        </m:sSub>
      </m:oMath>
    </w:p>
    <w:p w14:paraId="00F126BB" w14:textId="2BFAF8AA" w:rsidR="00670E4E" w:rsidRPr="006901E9" w:rsidRDefault="00670E4E" w:rsidP="00383E66">
      <w:pPr>
        <w:pStyle w:val="paragraph"/>
        <w:spacing w:before="0" w:beforeAutospacing="0" w:after="0" w:afterAutospacing="0" w:line="480" w:lineRule="auto"/>
        <w:ind w:left="720"/>
        <w:textAlignment w:val="baseline"/>
      </w:pPr>
      <m:oMathPara>
        <m:oMath>
          <m:r>
            <w:rPr>
              <w:rFonts w:ascii="Cambria Math" w:hAnsi="Cambria Math"/>
            </w:rPr>
            <m:t>s.t.j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k,w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 xml:space="preserve">k, (j 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 xml:space="preserve">w 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 xml:space="preserve">i 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z))</m:t>
          </m:r>
        </m:oMath>
      </m:oMathPara>
    </w:p>
    <w:p w14:paraId="1DDCA1C1" w14:textId="5A66EC52" w:rsidR="00A31B15" w:rsidRDefault="006901E9" w:rsidP="001A3985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wkz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wk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jki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+M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jkwiz</m:t>
            </m:r>
          </m:sub>
        </m:sSub>
      </m:oMath>
    </w:p>
    <w:p w14:paraId="71649D84" w14:textId="77777777" w:rsidR="001A3985" w:rsidRPr="009874A3" w:rsidRDefault="001A3985" w:rsidP="001A3985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ab/>
      </w:r>
      <w:r>
        <w:tab/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j,k,w=1,2,…,m;i=1,2,…,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;z=1,2,…,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wk</m:t>
            </m:r>
          </m:sub>
        </m:sSub>
      </m:oMath>
    </w:p>
    <w:p w14:paraId="3BFBCEAF" w14:textId="77777777" w:rsidR="001A3985" w:rsidRPr="006901E9" w:rsidRDefault="001A3985" w:rsidP="001A3985">
      <w:pPr>
        <w:pStyle w:val="paragraph"/>
        <w:spacing w:before="0" w:beforeAutospacing="0" w:after="0" w:afterAutospacing="0" w:line="480" w:lineRule="auto"/>
        <w:ind w:left="720"/>
        <w:textAlignment w:val="baseline"/>
      </w:pPr>
      <m:oMathPara>
        <m:oMath>
          <m:r>
            <w:rPr>
              <w:rFonts w:ascii="Cambria Math" w:hAnsi="Cambria Math"/>
            </w:rPr>
            <m:t>s.t.j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k,w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 xml:space="preserve">k, (j 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 xml:space="preserve">w 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 xml:space="preserve">i 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z))</m:t>
          </m:r>
        </m:oMath>
      </m:oMathPara>
    </w:p>
    <w:p w14:paraId="3C485651" w14:textId="482C1053" w:rsidR="00A13BD8" w:rsidRDefault="00A13BD8" w:rsidP="00674881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 xml:space="preserve">These constraints are either-or scheduling constraints for flights arriving at airport </w:t>
      </w:r>
      <m:oMath>
        <m:r>
          <w:rPr>
            <w:rFonts w:ascii="Cambria Math" w:hAnsi="Cambria Math"/>
          </w:rPr>
          <m:t>k</m:t>
        </m:r>
      </m:oMath>
      <w:r>
        <w:t xml:space="preserve">. They ensure that a flight on any route </w:t>
      </w:r>
      <w:r w:rsidR="00674881">
        <w:t>to</w:t>
      </w:r>
      <w:r>
        <w:t xml:space="preserve"> airport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="00657117">
        <w:t>lands before</w:t>
      </w:r>
      <w:r>
        <w:t xml:space="preserve"> or after another flight </w:t>
      </w:r>
      <w:r w:rsidR="00657117">
        <w:t>arriving at</w:t>
      </w:r>
      <w:r>
        <w:t xml:space="preserve"> this airport. This is for all flight routes possible and flight combinations, making sure that it only considers flights that can be compared (not from airport 1 to 1 or not flight 1 compared to flight 1 on the same route).</w:t>
      </w:r>
    </w:p>
    <w:p w14:paraId="10BF4569" w14:textId="2FC2662C" w:rsidR="00560973" w:rsidRDefault="00063F92" w:rsidP="00560973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jki</m:t>
            </m:r>
          </m:sub>
        </m:sSub>
        <m:r>
          <w:rPr>
            <w:rFonts w:ascii="Cambria Math" w:hAnsi="Cambria Math"/>
          </w:rPr>
          <m:t>+S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jkz</m:t>
            </m:r>
          </m:sub>
        </m:sSub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jkkiz</m:t>
                </m:r>
              </m:sub>
            </m:sSub>
          </m:e>
        </m:d>
      </m:oMath>
    </w:p>
    <w:p w14:paraId="7065181E" w14:textId="35FA1896" w:rsidR="00560973" w:rsidRDefault="00560973" w:rsidP="00E66335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ab/>
      </w:r>
      <w:r>
        <w:tab/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j,k=1,2,…,m;i=1,2,…,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;z=1,2,…,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</m:oMath>
      <w:r w:rsidR="00E66335">
        <w:t xml:space="preserve"> </w:t>
      </w:r>
      <m:oMath>
        <m:r>
          <w:rPr>
            <w:rFonts w:ascii="Cambria Math" w:hAnsi="Cambria Math"/>
          </w:rPr>
          <m:t>s.t.j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k,i 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z)</m:t>
        </m:r>
      </m:oMath>
    </w:p>
    <w:p w14:paraId="28338DEB" w14:textId="7C7216DF" w:rsidR="004C6631" w:rsidRPr="004C6631" w:rsidRDefault="00E66335" w:rsidP="004C6631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jkz</m:t>
            </m:r>
          </m:sub>
        </m:sSub>
        <m:r>
          <w:rPr>
            <w:rFonts w:ascii="Cambria Math" w:hAnsi="Cambria Math"/>
          </w:rPr>
          <m:t>+S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jki</m:t>
            </m:r>
          </m:sub>
        </m:sSub>
        <m:r>
          <w:rPr>
            <w:rFonts w:ascii="Cambria Math" w:hAnsi="Cambria Math"/>
          </w:rPr>
          <m:t>+M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jkkiz</m:t>
            </m:r>
          </m:sub>
        </m:sSub>
      </m:oMath>
    </w:p>
    <w:p w14:paraId="706BE76C" w14:textId="790136EC" w:rsidR="00560973" w:rsidRDefault="008F0319" w:rsidP="00560973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ab/>
      </w:r>
      <w:r>
        <w:tab/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j,k=1,2,…,m;i=1,2,…,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  <m:r>
          <w:rPr>
            <w:rFonts w:ascii="Cambria Math" w:hAnsi="Cambria Math"/>
          </w:rPr>
          <m:t>;z=1,2,…,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s.t.j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k,i 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z)</m:t>
        </m:r>
      </m:oMath>
    </w:p>
    <w:p w14:paraId="4E8C2336" w14:textId="2BAC2D07" w:rsidR="008D2D40" w:rsidRDefault="008D2D40" w:rsidP="00BD7CB3">
      <w:pPr>
        <w:pStyle w:val="paragraph"/>
        <w:spacing w:before="0" w:beforeAutospacing="0" w:after="0" w:afterAutospacing="0" w:line="480" w:lineRule="auto"/>
        <w:ind w:left="720"/>
        <w:textAlignment w:val="baseline"/>
      </w:pPr>
      <w:r>
        <w:t xml:space="preserve">These constraints are either-or scheduling constraints for flights on the same route </w:t>
      </w:r>
      <m:oMath>
        <m:r>
          <w:rPr>
            <w:rFonts w:ascii="Cambria Math" w:hAnsi="Cambria Math"/>
          </w:rPr>
          <m:t>j</m:t>
        </m:r>
      </m:oMath>
      <w:r w:rsidR="00B02B58">
        <w:t xml:space="preserve"> </w:t>
      </w:r>
      <w:r w:rsidR="00B02B58">
        <w:rPr>
          <w:rFonts w:ascii="Wingdings" w:eastAsia="Wingdings" w:hAnsi="Wingdings" w:cs="Wingdings"/>
        </w:rPr>
        <w:sym w:font="Wingdings" w:char="F0E0"/>
      </w:r>
      <w:r w:rsidR="00B02B58"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. They ensure that a flight on any route </w:t>
      </w:r>
      <m:oMath>
        <m:r>
          <w:rPr>
            <w:rFonts w:ascii="Cambria Math" w:hAnsi="Cambria Math"/>
          </w:rPr>
          <m:t>j</m:t>
        </m:r>
      </m:oMath>
      <w:r w:rsidR="00BD7CB3">
        <w:t xml:space="preserve"> </w:t>
      </w:r>
      <w:r w:rsidR="00BD7CB3">
        <w:rPr>
          <w:rFonts w:ascii="Wingdings" w:eastAsia="Wingdings" w:hAnsi="Wingdings" w:cs="Wingdings"/>
        </w:rPr>
        <w:sym w:font="Wingdings" w:char="F0E0"/>
      </w:r>
      <w:r w:rsidR="00BD7CB3">
        <w:t xml:space="preserve"> </w:t>
      </w:r>
      <m:oMath>
        <m:r>
          <w:rPr>
            <w:rFonts w:ascii="Cambria Math" w:hAnsi="Cambria Math"/>
          </w:rPr>
          <m:t>k</m:t>
        </m:r>
      </m:oMath>
      <w:r w:rsidR="00BD7CB3">
        <w:t xml:space="preserve"> departs a specified time </w:t>
      </w:r>
      <m:oMath>
        <m:r>
          <w:rPr>
            <w:rFonts w:ascii="Cambria Math" w:hAnsi="Cambria Math"/>
          </w:rPr>
          <m:t>S</m:t>
        </m:r>
      </m:oMath>
      <w:r>
        <w:t xml:space="preserve"> before or after another flight </w:t>
      </w:r>
      <w:r w:rsidR="00731BD7">
        <w:t>departing on the same route</w:t>
      </w:r>
      <w:r>
        <w:t>.</w:t>
      </w:r>
      <w:r w:rsidR="004E6A1D">
        <w:t xml:space="preserve"> This constraint ensures that all flights on this route do not </w:t>
      </w:r>
      <w:r w:rsidR="005D77DE">
        <w:t>depart at the same time</w:t>
      </w:r>
      <w:r w:rsidR="00C35775">
        <w:t xml:space="preserve">; thus, modeling spaced out flights </w:t>
      </w:r>
      <w:r w:rsidR="009C563D">
        <w:t>that occur in airports.</w:t>
      </w:r>
      <w:r>
        <w:t xml:space="preserve"> This is for all flight routes possible and flight combinations, making sure that it only considers flights that can be compared (not from airport 1 to 1 or not flight 1 compared to flight 1 on the same route).</w:t>
      </w:r>
    </w:p>
    <w:p w14:paraId="003D65F1" w14:textId="77777777" w:rsidR="00E702D9" w:rsidRDefault="00E702D9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br w:type="page"/>
      </w:r>
    </w:p>
    <w:p w14:paraId="29362EA5" w14:textId="7D31F2D2" w:rsidR="00B75154" w:rsidRDefault="00B75154" w:rsidP="00B75154">
      <w:pPr>
        <w:pStyle w:val="paragraph"/>
        <w:spacing w:before="0" w:beforeAutospacing="0" w:after="0" w:afterAutospacing="0" w:line="480" w:lineRule="auto"/>
        <w:textAlignment w:val="baseline"/>
      </w:pPr>
      <w:r>
        <w:t>These constraints formulate the conditions at which we can observe our objective function:</w:t>
      </w:r>
    </w:p>
    <w:p w14:paraId="638357D6" w14:textId="4C129B30" w:rsidR="00AF5960" w:rsidRDefault="00B75154" w:rsidP="00B75154">
      <w:pPr>
        <w:pStyle w:val="paragraph"/>
        <w:spacing w:before="0" w:beforeAutospacing="0" w:after="0" w:afterAutospacing="0" w:line="480" w:lineRule="auto"/>
        <w:textAlignment w:val="baseline"/>
      </w:pPr>
      <w:r>
        <w:tab/>
      </w:r>
      <w:r w:rsidR="00AF5960">
        <w:t xml:space="preserve">Minimize </w:t>
      </w:r>
      <m:oMath>
        <m:r>
          <w:rPr>
            <w:rFonts w:ascii="Cambria Math" w:hAnsi="Cambria Math"/>
          </w:rPr>
          <m:t>q-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5775889" w14:textId="7403C49E" w:rsidR="008D2D40" w:rsidRPr="00A31B15" w:rsidRDefault="00AD277D" w:rsidP="001A2320">
      <w:pPr>
        <w:pStyle w:val="paragraph"/>
        <w:spacing w:before="0" w:beforeAutospacing="0" w:after="0" w:afterAutospacing="0" w:line="480" w:lineRule="auto"/>
        <w:textAlignment w:val="baseline"/>
      </w:pPr>
      <w:r>
        <w:t>This minimizes the</w:t>
      </w:r>
      <w:r w:rsidR="003116FE">
        <w:t xml:space="preserve"> difference between the </w:t>
      </w:r>
      <w:r w:rsidR="0015605B">
        <w:t>arrival time of the last flight into XNA and</w:t>
      </w:r>
      <w:r w:rsidR="00EB6D8D">
        <w:t xml:space="preserve"> the closing time of the XNA airport.</w:t>
      </w:r>
      <w:r w:rsidR="00DF2A62">
        <w:t xml:space="preserve"> The offset of the airport closing time</w:t>
      </w:r>
      <w:r w:rsidR="00D41F85">
        <w:t xml:space="preserve"> lets us gauge </w:t>
      </w:r>
      <w:r w:rsidR="00BB29FA">
        <w:t>how well the scheduling occurs</w:t>
      </w:r>
      <w:r w:rsidR="001A2320">
        <w:t>.</w:t>
      </w:r>
    </w:p>
    <w:p w14:paraId="7210D26B" w14:textId="1B3EB824" w:rsidR="004B6C22" w:rsidRDefault="001A2320" w:rsidP="00384618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>
        <w:t>In</w:t>
      </w:r>
      <w:r w:rsidR="00C117CE">
        <w:t xml:space="preserve"> </w:t>
      </w:r>
      <w:r w:rsidR="00EC2487">
        <w:t>creating</w:t>
      </w:r>
      <w:r w:rsidR="00C117CE">
        <w:t xml:space="preserve"> the model, we had to make assumptions that simplified </w:t>
      </w:r>
      <w:r w:rsidR="00EC2487">
        <w:t xml:space="preserve">pieces of </w:t>
      </w:r>
      <w:r w:rsidR="00C117CE">
        <w:t xml:space="preserve">the model to make the problem </w:t>
      </w:r>
      <w:r w:rsidR="00E54956">
        <w:t xml:space="preserve">feasible. </w:t>
      </w:r>
      <w:r w:rsidR="00870AB3">
        <w:t>The first of which is</w:t>
      </w:r>
      <w:r w:rsidR="002069F2">
        <w:t xml:space="preserve"> </w:t>
      </w:r>
      <w:r w:rsidR="0058616E">
        <w:t xml:space="preserve">all </w:t>
      </w:r>
      <w:r w:rsidR="002069F2">
        <w:t>airports have</w:t>
      </w:r>
      <w:r w:rsidR="00C220DB">
        <w:t xml:space="preserve"> two runways</w:t>
      </w:r>
      <w:r w:rsidR="002069F2">
        <w:t>: o</w:t>
      </w:r>
      <w:r w:rsidR="00C220DB">
        <w:t xml:space="preserve">ne runway is used for flights </w:t>
      </w:r>
      <w:r w:rsidR="009C0E21">
        <w:t>taxiing</w:t>
      </w:r>
      <w:r w:rsidR="00C220DB">
        <w:t xml:space="preserve"> out and </w:t>
      </w:r>
      <w:r w:rsidR="002069F2">
        <w:t>departing</w:t>
      </w:r>
      <w:r w:rsidR="00DE59F0">
        <w:t xml:space="preserve"> and the other is </w:t>
      </w:r>
      <w:r w:rsidR="002069F2">
        <w:t>us</w:t>
      </w:r>
      <w:r w:rsidR="00DE59F0">
        <w:t>ed for flights arriving.</w:t>
      </w:r>
      <w:r w:rsidR="004173A7">
        <w:t xml:space="preserve"> </w:t>
      </w:r>
      <w:r w:rsidR="007A4B9E">
        <w:t xml:space="preserve">This assumption allows for </w:t>
      </w:r>
      <w:r w:rsidR="004347A8">
        <w:t>a constr</w:t>
      </w:r>
      <w:r w:rsidR="000170F7">
        <w:t>aint for arriving and departing flights</w:t>
      </w:r>
      <w:r w:rsidR="005C4C6C">
        <w:t xml:space="preserve"> occurring at the same time </w:t>
      </w:r>
      <w:r w:rsidR="57656080">
        <w:t>a</w:t>
      </w:r>
      <w:r w:rsidR="3BAF21D2">
        <w:t>t</w:t>
      </w:r>
      <w:r w:rsidR="005C4C6C">
        <w:t xml:space="preserve"> </w:t>
      </w:r>
      <w:r w:rsidR="3BAF21D2">
        <w:t xml:space="preserve">the same </w:t>
      </w:r>
      <w:r w:rsidR="005C4C6C">
        <w:t>airport</w:t>
      </w:r>
      <w:r w:rsidR="00C90287">
        <w:t xml:space="preserve"> to be dropped</w:t>
      </w:r>
      <w:r w:rsidR="003828E4">
        <w:t xml:space="preserve">; thus, this assumption lets </w:t>
      </w:r>
      <w:r w:rsidR="00720158">
        <w:t xml:space="preserve">the </w:t>
      </w:r>
      <w:r w:rsidR="009B3E39">
        <w:t>model produce a feasible solution.</w:t>
      </w:r>
      <w:r w:rsidR="00E3698D">
        <w:t xml:space="preserve"> This, however, is not the case at XNA. There is only one runway </w:t>
      </w:r>
      <w:r w:rsidR="0080565B">
        <w:t>at this airport, but all other</w:t>
      </w:r>
      <w:r w:rsidR="006D2F34">
        <w:t xml:space="preserve"> airports have</w:t>
      </w:r>
      <w:r w:rsidR="00244F1B">
        <w:t xml:space="preserve"> at least two runways.</w:t>
      </w:r>
      <w:r w:rsidR="000170F7">
        <w:t xml:space="preserve"> </w:t>
      </w:r>
      <w:r w:rsidR="007D7295">
        <w:t xml:space="preserve">Although it is unlikely that the flight time </w:t>
      </w:r>
      <w:r w:rsidR="00C77AE4">
        <w:t xml:space="preserve">between two airports is the same </w:t>
      </w:r>
      <w:r w:rsidR="00D4540E">
        <w:t xml:space="preserve">in both directions, we have chosen to assume that </w:t>
      </w:r>
      <w:r w:rsidR="00813D82">
        <w:t>factors such as windspeed are negligible</w:t>
      </w:r>
      <w:r w:rsidR="00112AAA">
        <w:t xml:space="preserve"> </w:t>
      </w:r>
      <w:r w:rsidR="0031221D">
        <w:t>so that we may use mean travel time</w:t>
      </w:r>
      <w:r w:rsidR="00851727">
        <w:t xml:space="preserve"> gathered from individual flight data</w:t>
      </w:r>
      <w:r w:rsidR="00F77563">
        <w:t xml:space="preserve"> to schedule </w:t>
      </w:r>
      <w:r w:rsidR="00FF42C1">
        <w:t xml:space="preserve">flights. </w:t>
      </w:r>
      <w:r w:rsidR="2D93AD1A">
        <w:t xml:space="preserve">The </w:t>
      </w:r>
      <w:r w:rsidR="5E5A24AC">
        <w:t>varying inf</w:t>
      </w:r>
      <w:r w:rsidR="606484A5">
        <w:t xml:space="preserve">luences on flight time are </w:t>
      </w:r>
      <w:r w:rsidR="5AD76AA1">
        <w:t xml:space="preserve">often </w:t>
      </w:r>
      <w:r w:rsidR="606484A5">
        <w:t>unpredictable</w:t>
      </w:r>
      <w:r w:rsidR="68A61529">
        <w:t>,</w:t>
      </w:r>
      <w:r w:rsidR="265396E9">
        <w:t xml:space="preserve"> </w:t>
      </w:r>
      <w:r w:rsidR="0076A7BE">
        <w:t>making them too complex to include in the constraints of the model.</w:t>
      </w:r>
      <w:r w:rsidR="20DF8D3D">
        <w:t xml:space="preserve"> </w:t>
      </w:r>
      <w:r w:rsidR="00FF42C1">
        <w:t>Our model assumes that planes do not require maintenance during operating hours of the airports</w:t>
      </w:r>
      <w:r w:rsidR="000956EA">
        <w:t xml:space="preserve">. </w:t>
      </w:r>
      <w:r w:rsidR="25FE0138">
        <w:t>This assumption allows us to schedule flights at any time during</w:t>
      </w:r>
      <w:r w:rsidR="2250E697">
        <w:t xml:space="preserve"> operating hours of an airport.</w:t>
      </w:r>
      <w:r w:rsidR="25FE0138">
        <w:t xml:space="preserve"> </w:t>
      </w:r>
      <w:r w:rsidR="000956EA">
        <w:t xml:space="preserve">The other main assumption our model </w:t>
      </w:r>
      <w:r w:rsidR="008F221F">
        <w:t>runs under</w:t>
      </w:r>
      <w:r w:rsidR="000956EA">
        <w:t xml:space="preserve"> </w:t>
      </w:r>
      <w:r w:rsidR="00BB7546">
        <w:t xml:space="preserve">is that taxi time is the same for every </w:t>
      </w:r>
      <w:r w:rsidR="0049632F">
        <w:t xml:space="preserve">plane exiting and entering </w:t>
      </w:r>
      <w:r w:rsidR="00851727">
        <w:t>a given airport</w:t>
      </w:r>
      <w:r w:rsidR="0049632F">
        <w:t xml:space="preserve">. </w:t>
      </w:r>
      <w:r w:rsidR="55AC2483">
        <w:t>Many</w:t>
      </w:r>
      <w:r w:rsidR="4029F697">
        <w:t xml:space="preserve"> uncontrollable factors can delay a plane from takeoff</w:t>
      </w:r>
      <w:r w:rsidR="60DD6982">
        <w:t xml:space="preserve"> and landing</w:t>
      </w:r>
      <w:r w:rsidR="4029F697">
        <w:t xml:space="preserve">, so the </w:t>
      </w:r>
      <w:r w:rsidR="5B5BF6A4">
        <w:t xml:space="preserve">taxi time used is an average of all flights </w:t>
      </w:r>
      <w:r w:rsidR="1F21C3A4">
        <w:t>a</w:t>
      </w:r>
      <w:r w:rsidR="2456C1DE">
        <w:t>t</w:t>
      </w:r>
      <w:r w:rsidR="5B5BF6A4">
        <w:t xml:space="preserve"> each airport.</w:t>
      </w:r>
      <w:r w:rsidR="1F4489D6">
        <w:t xml:space="preserve"> </w:t>
      </w:r>
      <w:r w:rsidR="0049632F">
        <w:t xml:space="preserve">These assumptions allow </w:t>
      </w:r>
      <w:r w:rsidR="00B923D2">
        <w:t>u</w:t>
      </w:r>
      <w:r w:rsidR="004648FF">
        <w:t xml:space="preserve">s to schedule flights </w:t>
      </w:r>
      <w:r w:rsidR="007A6E86">
        <w:t>in the most optimal fashion</w:t>
      </w:r>
      <w:r w:rsidR="00851727">
        <w:t xml:space="preserve"> and allow for a </w:t>
      </w:r>
      <w:r w:rsidR="00CE0149">
        <w:t>reasonable feasible solution</w:t>
      </w:r>
      <w:r w:rsidR="007A6E86">
        <w:t>.</w:t>
      </w:r>
    </w:p>
    <w:p w14:paraId="1E439C41" w14:textId="77777777" w:rsidR="00384618" w:rsidRPr="007B6AA6" w:rsidRDefault="00384618" w:rsidP="00384618">
      <w:pPr>
        <w:pStyle w:val="paragraph"/>
        <w:spacing w:before="0" w:beforeAutospacing="0" w:after="0" w:afterAutospacing="0" w:line="480" w:lineRule="auto"/>
        <w:ind w:firstLine="720"/>
        <w:textAlignment w:val="baseline"/>
      </w:pPr>
    </w:p>
    <w:p w14:paraId="7D722360" w14:textId="37B777BC" w:rsidR="007F5E65" w:rsidRDefault="00384618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u w:val="single"/>
        </w:rPr>
      </w:pPr>
      <w:r>
        <w:rPr>
          <w:rStyle w:val="normaltextrun"/>
          <w:u w:val="single"/>
        </w:rPr>
        <w:t>G</w:t>
      </w:r>
      <w:r w:rsidR="007F5E65">
        <w:rPr>
          <w:rStyle w:val="normaltextrun"/>
          <w:u w:val="single"/>
        </w:rPr>
        <w:t xml:space="preserve">ather </w:t>
      </w:r>
      <w:r w:rsidR="00882C9C">
        <w:rPr>
          <w:rStyle w:val="normaltextrun"/>
          <w:u w:val="single"/>
        </w:rPr>
        <w:t xml:space="preserve">and Synthesize </w:t>
      </w:r>
      <w:r w:rsidR="007F5E65">
        <w:rPr>
          <w:rStyle w:val="normaltextrun"/>
          <w:u w:val="single"/>
        </w:rPr>
        <w:t>Data</w:t>
      </w:r>
    </w:p>
    <w:p w14:paraId="38B66F4A" w14:textId="5E186D31" w:rsidR="00E60937" w:rsidRDefault="00B620B6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</w:rPr>
        <w:tab/>
        <w:t xml:space="preserve">The data used in this model was gathered from the FAA’s Operations and Performance Data </w:t>
      </w:r>
      <w:r w:rsidR="002C15D5">
        <w:rPr>
          <w:rStyle w:val="normaltextrun"/>
        </w:rPr>
        <w:t>website under the Aviation System Performance Metrics (ASPM) section</w:t>
      </w:r>
      <w:r w:rsidR="004052F3">
        <w:rPr>
          <w:rStyle w:val="normaltextrun"/>
        </w:rPr>
        <w:t>. The city pair analysis was used to get pair-wise data between</w:t>
      </w:r>
      <w:r w:rsidR="002B34D2">
        <w:rPr>
          <w:rStyle w:val="normaltextrun"/>
        </w:rPr>
        <w:t xml:space="preserve"> XNA and the </w:t>
      </w:r>
      <w:r w:rsidR="00827898">
        <w:rPr>
          <w:rStyle w:val="normaltextrun"/>
        </w:rPr>
        <w:t>other</w:t>
      </w:r>
      <w:r w:rsidR="002B34D2">
        <w:rPr>
          <w:rStyle w:val="normaltextrun"/>
        </w:rPr>
        <w:t xml:space="preserve"> three airports</w:t>
      </w:r>
      <w:r w:rsidR="000262B7">
        <w:rPr>
          <w:rStyle w:val="normaltextrun"/>
        </w:rPr>
        <w:t>.</w:t>
      </w:r>
      <w:r w:rsidR="00117250">
        <w:rPr>
          <w:rStyle w:val="normaltextrun"/>
        </w:rPr>
        <w:t xml:space="preserve"> This data was taken for the 2022 calendar year for all flights</w:t>
      </w:r>
      <w:r w:rsidR="00EA6819">
        <w:rPr>
          <w:rStyle w:val="normaltextrun"/>
        </w:rPr>
        <w:t xml:space="preserve">. </w:t>
      </w:r>
      <w:r w:rsidR="007E30A3">
        <w:rPr>
          <w:rStyle w:val="normaltextrun"/>
        </w:rPr>
        <w:t xml:space="preserve">These reports include departure and arrival time, </w:t>
      </w:r>
      <w:r w:rsidR="001B0992">
        <w:rPr>
          <w:rStyle w:val="normaltextrun"/>
        </w:rPr>
        <w:t>flight counts for city pairs, taxi time i</w:t>
      </w:r>
      <w:r w:rsidR="006E2ADD">
        <w:rPr>
          <w:rStyle w:val="normaltextrun"/>
        </w:rPr>
        <w:t>nto and out</w:t>
      </w:r>
      <w:r w:rsidR="00217C62">
        <w:rPr>
          <w:rStyle w:val="normaltextrun"/>
        </w:rPr>
        <w:t xml:space="preserve"> of airports, and in-air flight times</w:t>
      </w:r>
      <w:r w:rsidR="006F0C60">
        <w:rPr>
          <w:rStyle w:val="normaltextrun"/>
        </w:rPr>
        <w:t>, and flight delays</w:t>
      </w:r>
      <w:r w:rsidR="00217C62">
        <w:rPr>
          <w:rStyle w:val="normaltextrun"/>
        </w:rPr>
        <w:t>.</w:t>
      </w:r>
      <w:r w:rsidR="006F0C60">
        <w:rPr>
          <w:rStyle w:val="normaltextrun"/>
        </w:rPr>
        <w:t xml:space="preserve"> The</w:t>
      </w:r>
      <w:r w:rsidR="00EA6819">
        <w:rPr>
          <w:rStyle w:val="normaltextrun"/>
        </w:rPr>
        <w:t xml:space="preserve"> averages of taxi time for airports, flight time for routes, </w:t>
      </w:r>
      <w:r w:rsidR="001F5F40">
        <w:rPr>
          <w:rStyle w:val="normaltextrun"/>
        </w:rPr>
        <w:t xml:space="preserve">and flight </w:t>
      </w:r>
      <w:r w:rsidR="004F3A6D">
        <w:rPr>
          <w:rStyle w:val="normaltextrun"/>
        </w:rPr>
        <w:t>route counts</w:t>
      </w:r>
      <w:r w:rsidR="001F5F40">
        <w:rPr>
          <w:rStyle w:val="normaltextrun"/>
        </w:rPr>
        <w:t xml:space="preserve"> were calculated</w:t>
      </w:r>
      <w:r w:rsidR="00D54CA7">
        <w:rPr>
          <w:rStyle w:val="normaltextrun"/>
        </w:rPr>
        <w:t xml:space="preserve"> and used as parameters.</w:t>
      </w:r>
      <w:r w:rsidR="00D662E9">
        <w:rPr>
          <w:rStyle w:val="normaltextrun"/>
        </w:rPr>
        <w:t xml:space="preserve"> </w:t>
      </w:r>
      <w:r w:rsidR="00150F05">
        <w:rPr>
          <w:rStyle w:val="normaltextrun"/>
        </w:rPr>
        <w:t>Using an entire year of data</w:t>
      </w:r>
      <w:r w:rsidR="00E64976">
        <w:rPr>
          <w:rStyle w:val="normaltextrun"/>
        </w:rPr>
        <w:t xml:space="preserve"> allows for averages that </w:t>
      </w:r>
      <w:r w:rsidR="00D47E04">
        <w:rPr>
          <w:rStyle w:val="normaltextrun"/>
        </w:rPr>
        <w:t xml:space="preserve">mitigate the fluctuation and variability of </w:t>
      </w:r>
      <w:r w:rsidR="007E5098">
        <w:rPr>
          <w:rStyle w:val="normaltextrun"/>
        </w:rPr>
        <w:t>air</w:t>
      </w:r>
      <w:r w:rsidR="00D47E04">
        <w:rPr>
          <w:rStyle w:val="normaltextrun"/>
        </w:rPr>
        <w:t xml:space="preserve"> travel throughout the year.</w:t>
      </w:r>
    </w:p>
    <w:p w14:paraId="34AB52C1" w14:textId="7959691E" w:rsidR="00B50C17" w:rsidRDefault="00B31734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</w:rPr>
        <w:tab/>
      </w:r>
      <w:r w:rsidR="00F66DE0">
        <w:rPr>
          <w:rStyle w:val="normaltextrun"/>
        </w:rPr>
        <w:t>We set some parameters for our data</w:t>
      </w:r>
      <w:r w:rsidR="00FA54BC">
        <w:rPr>
          <w:rStyle w:val="normaltextrun"/>
        </w:rPr>
        <w:t xml:space="preserve">. The parameter </w:t>
      </w:r>
      <m:oMath>
        <m:r>
          <w:rPr>
            <w:rStyle w:val="normaltextrun"/>
            <w:rFonts w:ascii="Cambria Math" w:hAnsi="Cambria Math"/>
          </w:rPr>
          <m:t>M</m:t>
        </m:r>
      </m:oMath>
      <w:r w:rsidR="00FA54BC">
        <w:rPr>
          <w:rStyle w:val="normaltextrun"/>
        </w:rPr>
        <w:t xml:space="preserve"> was set to be the end of the </w:t>
      </w:r>
      <w:r w:rsidR="00D91768">
        <w:rPr>
          <w:rStyle w:val="normaltextrun"/>
        </w:rPr>
        <w:t>day</w:t>
      </w:r>
      <w:r w:rsidR="008E164E">
        <w:rPr>
          <w:rStyle w:val="normaltextrun"/>
        </w:rPr>
        <w:t xml:space="preserve">, </w:t>
      </w:r>
      <w:r w:rsidR="00F66DE0">
        <w:rPr>
          <w:rStyle w:val="normaltextrun"/>
        </w:rPr>
        <w:t>equivalent to</w:t>
      </w:r>
      <w:r w:rsidR="008E164E">
        <w:rPr>
          <w:rStyle w:val="normaltextrun"/>
        </w:rPr>
        <w:t xml:space="preserve"> </w:t>
      </w:r>
      <w:r w:rsidR="00EB52D6">
        <w:rPr>
          <w:rStyle w:val="normaltextrun"/>
        </w:rPr>
        <w:t>24 hours after midnight</w:t>
      </w:r>
      <w:r w:rsidR="00753F29">
        <w:rPr>
          <w:rStyle w:val="normaltextrun"/>
        </w:rPr>
        <w:t xml:space="preserve">. The parameter </w:t>
      </w:r>
      <m:oMath>
        <m:r>
          <w:rPr>
            <w:rStyle w:val="normaltextrun"/>
            <w:rFonts w:ascii="Cambria Math" w:hAnsi="Cambria Math"/>
          </w:rPr>
          <m:t>S</m:t>
        </m:r>
      </m:oMath>
      <w:r w:rsidR="00753F29">
        <w:rPr>
          <w:rStyle w:val="normaltextrun"/>
        </w:rPr>
        <w:t xml:space="preserve"> was selected to be 40 minutes</w:t>
      </w:r>
      <w:r w:rsidR="00680D2F">
        <w:rPr>
          <w:rStyle w:val="normaltextrun"/>
        </w:rPr>
        <w:t xml:space="preserve"> for </w:t>
      </w:r>
      <w:r w:rsidR="00B50C17">
        <w:rPr>
          <w:rStyle w:val="normaltextrun"/>
        </w:rPr>
        <w:t xml:space="preserve">ample time to </w:t>
      </w:r>
      <w:r w:rsidR="1EA6FFCE">
        <w:rPr>
          <w:rStyle w:val="normaltextrun"/>
        </w:rPr>
        <w:t>finish</w:t>
      </w:r>
      <w:r w:rsidR="00B50C17">
        <w:rPr>
          <w:rStyle w:val="normaltextrun"/>
        </w:rPr>
        <w:t xml:space="preserve"> taxiing and </w:t>
      </w:r>
      <w:r w:rsidR="5E89C8D4">
        <w:rPr>
          <w:rStyle w:val="normaltextrun"/>
        </w:rPr>
        <w:t>begin</w:t>
      </w:r>
      <w:r w:rsidR="00B50C17">
        <w:rPr>
          <w:rStyle w:val="normaltextrun"/>
        </w:rPr>
        <w:t xml:space="preserve"> </w:t>
      </w:r>
      <w:r w:rsidR="00F66DE0">
        <w:rPr>
          <w:rStyle w:val="normaltextrun"/>
        </w:rPr>
        <w:t>each</w:t>
      </w:r>
      <w:r w:rsidR="00B50C17">
        <w:rPr>
          <w:rStyle w:val="normaltextrun"/>
        </w:rPr>
        <w:t xml:space="preserve"> flight. The parameters </w:t>
      </w:r>
      <m:oMath>
        <m:sSub>
          <m:sSubPr>
            <m:ctrlPr>
              <w:rPr>
                <w:rStyle w:val="normaltextrun"/>
                <w:rFonts w:ascii="Cambria Math" w:hAnsi="Cambria Math"/>
                <w:i/>
              </w:rPr>
            </m:ctrlPr>
          </m:sSubPr>
          <m:e>
            <m:r>
              <w:rPr>
                <w:rStyle w:val="normaltextrun"/>
                <w:rFonts w:ascii="Cambria Math" w:hAnsi="Cambria Math"/>
              </w:rPr>
              <m:t>o</m:t>
            </m:r>
          </m:e>
          <m:sub>
            <m:r>
              <w:rPr>
                <w:rStyle w:val="normaltextrun"/>
                <w:rFonts w:ascii="Cambria Math" w:hAnsi="Cambria Math"/>
              </w:rPr>
              <m:t>i</m:t>
            </m:r>
          </m:sub>
        </m:sSub>
      </m:oMath>
      <w:r w:rsidR="00B50C17">
        <w:rPr>
          <w:rStyle w:val="normaltextrun"/>
        </w:rPr>
        <w:t xml:space="preserve"> and </w:t>
      </w:r>
      <m:oMath>
        <m:sSub>
          <m:sSubPr>
            <m:ctrlPr>
              <w:rPr>
                <w:rStyle w:val="normaltextrun"/>
                <w:rFonts w:ascii="Cambria Math" w:hAnsi="Cambria Math"/>
                <w:i/>
              </w:rPr>
            </m:ctrlPr>
          </m:sSubPr>
          <m:e>
            <m:r>
              <w:rPr>
                <w:rStyle w:val="normaltextrun"/>
                <w:rFonts w:ascii="Cambria Math" w:hAnsi="Cambria Math"/>
              </w:rPr>
              <m:t>c</m:t>
            </m:r>
          </m:e>
          <m:sub>
            <m:r>
              <w:rPr>
                <w:rStyle w:val="normaltextrun"/>
                <w:rFonts w:ascii="Cambria Math" w:hAnsi="Cambria Math"/>
              </w:rPr>
              <m:t>i</m:t>
            </m:r>
          </m:sub>
        </m:sSub>
      </m:oMath>
      <w:r w:rsidR="00B50C17">
        <w:rPr>
          <w:rStyle w:val="normaltextrun"/>
        </w:rPr>
        <w:t xml:space="preserve"> were chosen to be </w:t>
      </w:r>
      <w:r w:rsidR="005C6FA6">
        <w:rPr>
          <w:rStyle w:val="normaltextrun"/>
        </w:rPr>
        <w:t>3</w:t>
      </w:r>
      <w:r w:rsidR="00F015EF">
        <w:rPr>
          <w:rStyle w:val="normaltextrun"/>
        </w:rPr>
        <w:t>60 and 1320 respectively for each airport</w:t>
      </w:r>
      <w:r w:rsidR="00D17E11">
        <w:rPr>
          <w:rStyle w:val="normaltextrun"/>
        </w:rPr>
        <w:t xml:space="preserve"> to standardize flights that generally</w:t>
      </w:r>
      <w:r w:rsidR="00F66DE0">
        <w:rPr>
          <w:rStyle w:val="normaltextrun"/>
        </w:rPr>
        <w:t xml:space="preserve"> depart</w:t>
      </w:r>
      <w:r w:rsidR="00D17E11">
        <w:rPr>
          <w:rStyle w:val="normaltextrun"/>
        </w:rPr>
        <w:t xml:space="preserve"> begin</w:t>
      </w:r>
      <w:r w:rsidR="00F66DE0">
        <w:rPr>
          <w:rStyle w:val="normaltextrun"/>
        </w:rPr>
        <w:t>ning</w:t>
      </w:r>
      <w:r w:rsidR="00D17E11">
        <w:rPr>
          <w:rStyle w:val="normaltextrun"/>
        </w:rPr>
        <w:t xml:space="preserve"> at </w:t>
      </w:r>
      <w:r w:rsidR="00152CAC">
        <w:rPr>
          <w:rStyle w:val="normaltextrun"/>
        </w:rPr>
        <w:t xml:space="preserve">6:00 AM and </w:t>
      </w:r>
      <w:r w:rsidR="00576BA6">
        <w:rPr>
          <w:rStyle w:val="normaltextrun"/>
        </w:rPr>
        <w:t>end</w:t>
      </w:r>
      <w:r w:rsidR="00F66DE0">
        <w:rPr>
          <w:rStyle w:val="normaltextrun"/>
        </w:rPr>
        <w:t>ing</w:t>
      </w:r>
      <w:r w:rsidR="00576BA6">
        <w:rPr>
          <w:rStyle w:val="normaltextrun"/>
        </w:rPr>
        <w:t xml:space="preserve"> at 10:00 PM.</w:t>
      </w:r>
    </w:p>
    <w:p w14:paraId="28D91863" w14:textId="77777777" w:rsidR="00F66DE0" w:rsidRPr="00B50C17" w:rsidRDefault="00F66DE0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72364DBC" w14:textId="48A673EE" w:rsidR="007F5E65" w:rsidRDefault="007F5E65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u w:val="single"/>
        </w:rPr>
      </w:pPr>
      <w:r>
        <w:rPr>
          <w:rStyle w:val="normaltextrun"/>
          <w:u w:val="single"/>
        </w:rPr>
        <w:t>Solve and Analyze the Model</w:t>
      </w:r>
    </w:p>
    <w:p w14:paraId="6B0F3269" w14:textId="32CD34CC" w:rsidR="003A2056" w:rsidRDefault="00D81A4A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</w:rPr>
        <w:tab/>
        <w:t>After solving the optimization model in AMPL</w:t>
      </w:r>
      <w:r w:rsidR="00520740">
        <w:rPr>
          <w:rStyle w:val="normaltextrun"/>
        </w:rPr>
        <w:t>, the objective value given was</w:t>
      </w:r>
      <w:r w:rsidR="00C44CA9">
        <w:rPr>
          <w:rStyle w:val="normaltextrun"/>
        </w:rPr>
        <w:t xml:space="preserve"> -598.228</w:t>
      </w:r>
      <w:r w:rsidR="00AA58C0">
        <w:rPr>
          <w:rStyle w:val="normaltextrun"/>
        </w:rPr>
        <w:t xml:space="preserve">, which represents that the final arrival time at XNA for </w:t>
      </w:r>
      <w:r w:rsidR="004B5D82">
        <w:rPr>
          <w:rStyle w:val="normaltextrun"/>
        </w:rPr>
        <w:t>all</w:t>
      </w:r>
      <w:r w:rsidR="00AA58C0">
        <w:rPr>
          <w:rStyle w:val="normaltextrun"/>
        </w:rPr>
        <w:t xml:space="preserve"> scheduled flights was </w:t>
      </w:r>
      <w:r w:rsidR="0084755B">
        <w:rPr>
          <w:rStyle w:val="normaltextrun"/>
        </w:rPr>
        <w:t xml:space="preserve">598.228 minutes before </w:t>
      </w:r>
      <w:r w:rsidR="00AD3EC3">
        <w:rPr>
          <w:rStyle w:val="normaltextrun"/>
        </w:rPr>
        <w:t>XNA’s close time at 10:00 PM</w:t>
      </w:r>
      <w:r w:rsidR="00BF7093">
        <w:rPr>
          <w:rStyle w:val="normaltextrun"/>
        </w:rPr>
        <w:t>.</w:t>
      </w:r>
      <w:r w:rsidR="00A517D0">
        <w:rPr>
          <w:rStyle w:val="normaltextrun"/>
        </w:rPr>
        <w:t xml:space="preserve"> This resulted from </w:t>
      </w:r>
      <w:r w:rsidR="00AE700B">
        <w:rPr>
          <w:rStyle w:val="normaltextrun"/>
        </w:rPr>
        <w:t>the following departure times</w:t>
      </w:r>
      <w:r w:rsidR="003A2056">
        <w:rPr>
          <w:rStyle w:val="normaltextrun"/>
        </w:rPr>
        <w:t xml:space="preserve"> from airport </w:t>
      </w:r>
      <m:oMath>
        <m:r>
          <w:rPr>
            <w:rStyle w:val="normaltextrun"/>
            <w:rFonts w:ascii="Cambria Math" w:hAnsi="Cambria Math"/>
          </w:rPr>
          <m:t>j</m:t>
        </m:r>
      </m:oMath>
      <w:r w:rsidR="003A2056">
        <w:rPr>
          <w:rStyle w:val="normaltextrun"/>
        </w:rPr>
        <w:t xml:space="preserve"> </w:t>
      </w:r>
      <w:r w:rsidR="003A2056" w:rsidRPr="003A2056">
        <w:rPr>
          <w:rStyle w:val="normaltextrun"/>
          <w:rFonts w:ascii="Wingdings" w:eastAsia="Wingdings" w:hAnsi="Wingdings" w:cs="Wingdings"/>
        </w:rPr>
        <w:sym w:font="Wingdings" w:char="F0E0"/>
      </w:r>
      <w:r w:rsidR="003A2056">
        <w:rPr>
          <w:rStyle w:val="normaltextrun"/>
        </w:rPr>
        <w:t xml:space="preserve"> </w:t>
      </w:r>
      <m:oMath>
        <m:r>
          <w:rPr>
            <w:rStyle w:val="normaltextrun"/>
            <w:rFonts w:ascii="Cambria Math" w:hAnsi="Cambria Math"/>
          </w:rPr>
          <m:t>k</m:t>
        </m:r>
      </m:oMath>
      <w:r w:rsidR="003A2056">
        <w:rPr>
          <w:rStyle w:val="normaltextrun"/>
        </w:rPr>
        <w:t xml:space="preserve"> for scheduled flight </w:t>
      </w:r>
      <m:oMath>
        <m:r>
          <w:rPr>
            <w:rStyle w:val="normaltextrun"/>
            <w:rFonts w:ascii="Cambria Math" w:hAnsi="Cambria Math"/>
          </w:rPr>
          <m:t>i</m:t>
        </m:r>
      </m:oMath>
      <w:r w:rsidR="00FC567F">
        <w:rPr>
          <w:rStyle w:val="normaltextrun"/>
        </w:rPr>
        <w:t>:</w:t>
      </w:r>
    </w:p>
    <w:p w14:paraId="7787FAC7" w14:textId="77777777" w:rsidR="008A1633" w:rsidRDefault="008A163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Style w:val="normaltextrun"/>
        </w:rPr>
        <w:br w:type="page"/>
      </w:r>
    </w:p>
    <w:p w14:paraId="0219259B" w14:textId="77AD4EF0" w:rsidR="00A475CC" w:rsidRDefault="00D005C1" w:rsidP="00D005C1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</w:rPr>
        <w:t xml:space="preserve">For flight </w:t>
      </w:r>
      <w:r w:rsidR="00A74FD6">
        <w:rPr>
          <w:rStyle w:val="normaltextrun"/>
        </w:rPr>
        <w:t>[</w:t>
      </w:r>
      <m:oMath>
        <m:r>
          <w:rPr>
            <w:rStyle w:val="normaltextrun"/>
            <w:rFonts w:ascii="Cambria Math" w:hAnsi="Cambria Math"/>
          </w:rPr>
          <m:t>j,k,i</m:t>
        </m:r>
      </m:oMath>
      <w:r w:rsidR="00A475CC">
        <w:rPr>
          <w:rStyle w:val="normaltextrun"/>
        </w:rPr>
        <w:t>]</w:t>
      </w:r>
      <w:r>
        <w:rPr>
          <w:rStyle w:val="normaltextrun"/>
        </w:rPr>
        <w:t xml:space="preserve"> the flight departure time is: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666A8B" w14:paraId="7047A78F" w14:textId="77777777" w:rsidTr="00CA2768">
        <w:trPr>
          <w:trHeight w:val="576"/>
        </w:trPr>
        <w:tc>
          <w:tcPr>
            <w:tcW w:w="2338" w:type="dxa"/>
          </w:tcPr>
          <w:p w14:paraId="167B9529" w14:textId="3C4C29E5" w:rsidR="00A475CC" w:rsidRDefault="00B12D6F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[1,</w:t>
            </w:r>
            <w:r w:rsidR="00A936D5">
              <w:rPr>
                <w:rStyle w:val="normaltextrun"/>
              </w:rPr>
              <w:t xml:space="preserve"> </w:t>
            </w:r>
            <w:r w:rsidR="00947819" w:rsidRPr="00947819">
              <w:rPr>
                <w:rStyle w:val="normaltextrun"/>
                <w:rFonts w:ascii="Wingdings" w:eastAsia="Wingdings" w:hAnsi="Wingdings" w:cs="Wingdings"/>
              </w:rPr>
              <w:sym w:font="Wingdings" w:char="F0E0"/>
            </w:r>
            <w:r w:rsidR="00A936D5">
              <w:rPr>
                <w:rStyle w:val="normaltextrun"/>
              </w:rPr>
              <w:t>,</w:t>
            </w:r>
            <w:r w:rsidR="006F3D93" w:rsidRPr="006F3D93">
              <w:rPr>
                <w:rStyle w:val="normaltextrun"/>
                <w:b/>
                <w:bCs/>
              </w:rPr>
              <w:t>↓</w:t>
            </w:r>
            <w:r w:rsidR="00A936D5">
              <w:rPr>
                <w:rStyle w:val="normaltextrun"/>
              </w:rPr>
              <w:t>]</w:t>
            </w:r>
          </w:p>
        </w:tc>
        <w:tc>
          <w:tcPr>
            <w:tcW w:w="2339" w:type="dxa"/>
          </w:tcPr>
          <w:p w14:paraId="1E160716" w14:textId="38E86CD5" w:rsidR="00A475CC" w:rsidRDefault="00A936D5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2339" w:type="dxa"/>
          </w:tcPr>
          <w:p w14:paraId="4E1A8B84" w14:textId="47A3EBF0" w:rsidR="00A475CC" w:rsidRDefault="00A936D5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339" w:type="dxa"/>
          </w:tcPr>
          <w:p w14:paraId="6B672D74" w14:textId="2633CB0E" w:rsidR="00A936D5" w:rsidRDefault="00A936D5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</w:tr>
      <w:tr w:rsidR="00666A8B" w14:paraId="0BA12DC0" w14:textId="77777777" w:rsidTr="00CA2768">
        <w:trPr>
          <w:trHeight w:val="576"/>
        </w:trPr>
        <w:tc>
          <w:tcPr>
            <w:tcW w:w="2338" w:type="dxa"/>
          </w:tcPr>
          <w:p w14:paraId="07F412DC" w14:textId="2C019035" w:rsidR="00A475CC" w:rsidRDefault="00A936D5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</w:t>
            </w:r>
          </w:p>
        </w:tc>
        <w:tc>
          <w:tcPr>
            <w:tcW w:w="2339" w:type="dxa"/>
          </w:tcPr>
          <w:p w14:paraId="398449C7" w14:textId="52A8F0CB" w:rsidR="00A475CC" w:rsidRDefault="00434DBC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450.283</w:t>
            </w:r>
          </w:p>
        </w:tc>
        <w:tc>
          <w:tcPr>
            <w:tcW w:w="2339" w:type="dxa"/>
          </w:tcPr>
          <w:p w14:paraId="230F388D" w14:textId="767F575C" w:rsidR="00A475CC" w:rsidRDefault="00666A8B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393.522</w:t>
            </w:r>
          </w:p>
        </w:tc>
        <w:tc>
          <w:tcPr>
            <w:tcW w:w="2339" w:type="dxa"/>
          </w:tcPr>
          <w:p w14:paraId="19F94A39" w14:textId="24FBF2C4" w:rsidR="00A475CC" w:rsidRDefault="00666A8B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1103.24</w:t>
            </w:r>
          </w:p>
        </w:tc>
      </w:tr>
      <w:tr w:rsidR="00666A8B" w14:paraId="74689295" w14:textId="77777777" w:rsidTr="00CA2768">
        <w:trPr>
          <w:trHeight w:val="576"/>
        </w:trPr>
        <w:tc>
          <w:tcPr>
            <w:tcW w:w="2338" w:type="dxa"/>
          </w:tcPr>
          <w:p w14:paraId="4164C557" w14:textId="526BF1CE" w:rsidR="00A475CC" w:rsidRDefault="00AE169F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2339" w:type="dxa"/>
          </w:tcPr>
          <w:p w14:paraId="51F362FC" w14:textId="3AD0A6DE" w:rsidR="00A475CC" w:rsidRDefault="0022499D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490.283</w:t>
            </w:r>
          </w:p>
        </w:tc>
        <w:tc>
          <w:tcPr>
            <w:tcW w:w="2339" w:type="dxa"/>
          </w:tcPr>
          <w:p w14:paraId="01294939" w14:textId="7C33E3C7" w:rsidR="00A475CC" w:rsidRDefault="0022499D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1320</w:t>
            </w:r>
          </w:p>
        </w:tc>
        <w:tc>
          <w:tcPr>
            <w:tcW w:w="2339" w:type="dxa"/>
          </w:tcPr>
          <w:p w14:paraId="27EAC3DC" w14:textId="4D2765C8" w:rsidR="00A475CC" w:rsidRDefault="0022499D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1143.24</w:t>
            </w:r>
          </w:p>
        </w:tc>
      </w:tr>
      <w:tr w:rsidR="00666A8B" w14:paraId="28D9BE5C" w14:textId="77777777" w:rsidTr="00CA2768">
        <w:trPr>
          <w:trHeight w:val="576"/>
        </w:trPr>
        <w:tc>
          <w:tcPr>
            <w:tcW w:w="2338" w:type="dxa"/>
          </w:tcPr>
          <w:p w14:paraId="6ACC444B" w14:textId="50C89438" w:rsidR="00A475CC" w:rsidRDefault="00AE169F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339" w:type="dxa"/>
          </w:tcPr>
          <w:p w14:paraId="3964D188" w14:textId="214194B9" w:rsidR="00A475CC" w:rsidRDefault="00B45DEF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360</w:t>
            </w:r>
          </w:p>
        </w:tc>
        <w:tc>
          <w:tcPr>
            <w:tcW w:w="2339" w:type="dxa"/>
          </w:tcPr>
          <w:p w14:paraId="6BC7119D" w14:textId="58EA6A3E" w:rsidR="00A475CC" w:rsidRDefault="00B45DEF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507.044</w:t>
            </w:r>
          </w:p>
        </w:tc>
        <w:tc>
          <w:tcPr>
            <w:tcW w:w="2339" w:type="dxa"/>
          </w:tcPr>
          <w:p w14:paraId="4EFBB19D" w14:textId="752672AF" w:rsidR="00A475CC" w:rsidRDefault="00B45DEF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1183.24</w:t>
            </w:r>
          </w:p>
        </w:tc>
      </w:tr>
      <w:tr w:rsidR="00666A8B" w14:paraId="50B3ECCC" w14:textId="77777777" w:rsidTr="00CA2768">
        <w:trPr>
          <w:trHeight w:val="576"/>
        </w:trPr>
        <w:tc>
          <w:tcPr>
            <w:tcW w:w="2338" w:type="dxa"/>
          </w:tcPr>
          <w:p w14:paraId="44689F98" w14:textId="5F0A91DE" w:rsidR="00A475CC" w:rsidRDefault="00B45DEF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  <w:tc>
          <w:tcPr>
            <w:tcW w:w="2339" w:type="dxa"/>
          </w:tcPr>
          <w:p w14:paraId="7CBF71B1" w14:textId="45FDAB58" w:rsidR="00A475CC" w:rsidRDefault="00DF596E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530</w:t>
            </w:r>
          </w:p>
        </w:tc>
        <w:tc>
          <w:tcPr>
            <w:tcW w:w="2339" w:type="dxa"/>
          </w:tcPr>
          <w:p w14:paraId="57798D95" w14:textId="338FCF56" w:rsidR="00A475CC" w:rsidRDefault="00DF596E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1166.48</w:t>
            </w:r>
          </w:p>
        </w:tc>
        <w:tc>
          <w:tcPr>
            <w:tcW w:w="2339" w:type="dxa"/>
          </w:tcPr>
          <w:p w14:paraId="6D3977C0" w14:textId="5378CA24" w:rsidR="00A475CC" w:rsidRDefault="00DF596E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1223.24</w:t>
            </w:r>
          </w:p>
        </w:tc>
      </w:tr>
      <w:tr w:rsidR="00666A8B" w14:paraId="585967CD" w14:textId="77777777" w:rsidTr="00CA2768">
        <w:trPr>
          <w:trHeight w:val="576"/>
        </w:trPr>
        <w:tc>
          <w:tcPr>
            <w:tcW w:w="2338" w:type="dxa"/>
          </w:tcPr>
          <w:p w14:paraId="21902541" w14:textId="6E080B0C" w:rsidR="00A475CC" w:rsidRDefault="005629C7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</w:t>
            </w:r>
          </w:p>
        </w:tc>
        <w:tc>
          <w:tcPr>
            <w:tcW w:w="2339" w:type="dxa"/>
          </w:tcPr>
          <w:p w14:paraId="31F1EB9B" w14:textId="42427459" w:rsidR="00A475CC" w:rsidRDefault="005629C7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1263.24</w:t>
            </w:r>
          </w:p>
        </w:tc>
        <w:tc>
          <w:tcPr>
            <w:tcW w:w="2339" w:type="dxa"/>
          </w:tcPr>
          <w:p w14:paraId="28E86D9B" w14:textId="039971E2" w:rsidR="00A475CC" w:rsidRDefault="005629C7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1240</w:t>
            </w:r>
          </w:p>
        </w:tc>
        <w:tc>
          <w:tcPr>
            <w:tcW w:w="2339" w:type="dxa"/>
          </w:tcPr>
          <w:p w14:paraId="77C1940B" w14:textId="67DF6DD1" w:rsidR="00A475CC" w:rsidRDefault="005629C7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1063.24</w:t>
            </w:r>
          </w:p>
        </w:tc>
      </w:tr>
      <w:tr w:rsidR="00666A8B" w14:paraId="4A30085D" w14:textId="77777777" w:rsidTr="00CA2768">
        <w:trPr>
          <w:trHeight w:val="576"/>
        </w:trPr>
        <w:tc>
          <w:tcPr>
            <w:tcW w:w="2338" w:type="dxa"/>
          </w:tcPr>
          <w:p w14:paraId="78EFFC69" w14:textId="46E75F27" w:rsidR="00A475CC" w:rsidRDefault="00AD5D23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</w:t>
            </w:r>
          </w:p>
        </w:tc>
        <w:tc>
          <w:tcPr>
            <w:tcW w:w="2339" w:type="dxa"/>
          </w:tcPr>
          <w:p w14:paraId="29B3394A" w14:textId="16D96AD7" w:rsidR="00A475CC" w:rsidRDefault="00AD5D23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NA</w:t>
            </w:r>
          </w:p>
        </w:tc>
        <w:tc>
          <w:tcPr>
            <w:tcW w:w="2339" w:type="dxa"/>
          </w:tcPr>
          <w:p w14:paraId="5BA98A26" w14:textId="400AEE6E" w:rsidR="00A475CC" w:rsidRDefault="00AD5D23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433.522</w:t>
            </w:r>
          </w:p>
        </w:tc>
        <w:tc>
          <w:tcPr>
            <w:tcW w:w="2339" w:type="dxa"/>
          </w:tcPr>
          <w:p w14:paraId="1225AB79" w14:textId="37C66A9D" w:rsidR="00A475CC" w:rsidRDefault="00AD5D23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376.761</w:t>
            </w:r>
          </w:p>
        </w:tc>
      </w:tr>
      <w:tr w:rsidR="00666A8B" w14:paraId="4FF648E1" w14:textId="77777777" w:rsidTr="00CA2768">
        <w:trPr>
          <w:trHeight w:val="576"/>
        </w:trPr>
        <w:tc>
          <w:tcPr>
            <w:tcW w:w="2338" w:type="dxa"/>
          </w:tcPr>
          <w:p w14:paraId="2FBDB599" w14:textId="1B4012AB" w:rsidR="00A475CC" w:rsidRDefault="00C85F5C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7</w:t>
            </w:r>
          </w:p>
        </w:tc>
        <w:tc>
          <w:tcPr>
            <w:tcW w:w="2339" w:type="dxa"/>
          </w:tcPr>
          <w:p w14:paraId="1BEC71F2" w14:textId="4B081096" w:rsidR="00A475CC" w:rsidRDefault="00C85F5C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NA</w:t>
            </w:r>
          </w:p>
        </w:tc>
        <w:tc>
          <w:tcPr>
            <w:tcW w:w="2339" w:type="dxa"/>
          </w:tcPr>
          <w:p w14:paraId="58DC0FB4" w14:textId="1FF19A30" w:rsidR="00A475CC" w:rsidRDefault="0001167E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547.044</w:t>
            </w:r>
          </w:p>
        </w:tc>
        <w:tc>
          <w:tcPr>
            <w:tcW w:w="2339" w:type="dxa"/>
          </w:tcPr>
          <w:p w14:paraId="0D534E7A" w14:textId="74B3AB92" w:rsidR="00A475CC" w:rsidRDefault="0001167E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NA</w:t>
            </w:r>
          </w:p>
        </w:tc>
      </w:tr>
      <w:tr w:rsidR="0001167E" w14:paraId="0AB84563" w14:textId="77777777" w:rsidTr="00CA2768">
        <w:trPr>
          <w:trHeight w:val="576"/>
        </w:trPr>
        <w:tc>
          <w:tcPr>
            <w:tcW w:w="2338" w:type="dxa"/>
          </w:tcPr>
          <w:p w14:paraId="21194604" w14:textId="5A4A9A4A" w:rsidR="0001167E" w:rsidRDefault="0001167E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8</w:t>
            </w:r>
          </w:p>
        </w:tc>
        <w:tc>
          <w:tcPr>
            <w:tcW w:w="2339" w:type="dxa"/>
          </w:tcPr>
          <w:p w14:paraId="619FD9A6" w14:textId="612F68D0" w:rsidR="0001167E" w:rsidRDefault="0001167E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NA</w:t>
            </w:r>
          </w:p>
        </w:tc>
        <w:tc>
          <w:tcPr>
            <w:tcW w:w="2339" w:type="dxa"/>
          </w:tcPr>
          <w:p w14:paraId="4C6D991C" w14:textId="0C659C86" w:rsidR="0001167E" w:rsidRDefault="008A1633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1280</w:t>
            </w:r>
          </w:p>
        </w:tc>
        <w:tc>
          <w:tcPr>
            <w:tcW w:w="2339" w:type="dxa"/>
          </w:tcPr>
          <w:p w14:paraId="23979EEA" w14:textId="774E77D2" w:rsidR="0001167E" w:rsidRDefault="008A1633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NA</w:t>
            </w:r>
          </w:p>
        </w:tc>
      </w:tr>
    </w:tbl>
    <w:p w14:paraId="1D319B71" w14:textId="77777777" w:rsidR="00A475CC" w:rsidRDefault="00A475CC" w:rsidP="00A475CC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tbl>
      <w:tblPr>
        <w:tblStyle w:val="TableGrid"/>
        <w:tblW w:w="4666" w:type="dxa"/>
        <w:tblLook w:val="04A0" w:firstRow="1" w:lastRow="0" w:firstColumn="1" w:lastColumn="0" w:noHBand="0" w:noVBand="1"/>
      </w:tblPr>
      <w:tblGrid>
        <w:gridCol w:w="2333"/>
        <w:gridCol w:w="2333"/>
      </w:tblGrid>
      <w:tr w:rsidR="0006374A" w14:paraId="1BD08BCD" w14:textId="77777777" w:rsidTr="00CA2768">
        <w:trPr>
          <w:trHeight w:val="576"/>
        </w:trPr>
        <w:tc>
          <w:tcPr>
            <w:tcW w:w="2333" w:type="dxa"/>
          </w:tcPr>
          <w:p w14:paraId="718734DF" w14:textId="4DD706EA" w:rsidR="0006374A" w:rsidRDefault="0006374A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[2, </w:t>
            </w:r>
            <w:r w:rsidRPr="00947819">
              <w:rPr>
                <w:rStyle w:val="normaltextrun"/>
                <w:rFonts w:ascii="Wingdings" w:eastAsia="Wingdings" w:hAnsi="Wingdings" w:cs="Wingdings"/>
              </w:rPr>
              <w:sym w:font="Wingdings" w:char="F0E0"/>
            </w:r>
            <w:r>
              <w:rPr>
                <w:rStyle w:val="normaltextrun"/>
              </w:rPr>
              <w:t>,</w:t>
            </w:r>
            <w:r w:rsidRPr="006F3D93">
              <w:rPr>
                <w:rStyle w:val="normaltextrun"/>
                <w:b/>
                <w:bCs/>
              </w:rPr>
              <w:t>↓</w:t>
            </w:r>
            <w:r>
              <w:rPr>
                <w:rStyle w:val="normaltextrun"/>
              </w:rPr>
              <w:t>]</w:t>
            </w:r>
          </w:p>
        </w:tc>
        <w:tc>
          <w:tcPr>
            <w:tcW w:w="2333" w:type="dxa"/>
          </w:tcPr>
          <w:p w14:paraId="6B043776" w14:textId="4D311B8B" w:rsidR="0006374A" w:rsidRDefault="0006374A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</w:t>
            </w:r>
          </w:p>
        </w:tc>
      </w:tr>
      <w:tr w:rsidR="0006374A" w14:paraId="24CC75ED" w14:textId="77777777" w:rsidTr="00CA2768">
        <w:trPr>
          <w:trHeight w:val="576"/>
        </w:trPr>
        <w:tc>
          <w:tcPr>
            <w:tcW w:w="2333" w:type="dxa"/>
          </w:tcPr>
          <w:p w14:paraId="2A8FFA89" w14:textId="650ED1CB" w:rsidR="0006374A" w:rsidRDefault="006F0A83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</w:t>
            </w:r>
          </w:p>
        </w:tc>
        <w:tc>
          <w:tcPr>
            <w:tcW w:w="2333" w:type="dxa"/>
          </w:tcPr>
          <w:p w14:paraId="708B230C" w14:textId="2C060837" w:rsidR="0006374A" w:rsidRDefault="001E7165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496.548</w:t>
            </w:r>
          </w:p>
        </w:tc>
      </w:tr>
      <w:tr w:rsidR="0006374A" w14:paraId="1AA9B267" w14:textId="77777777" w:rsidTr="00CA2768">
        <w:trPr>
          <w:trHeight w:val="576"/>
        </w:trPr>
        <w:tc>
          <w:tcPr>
            <w:tcW w:w="2333" w:type="dxa"/>
          </w:tcPr>
          <w:p w14:paraId="52D4D499" w14:textId="7A88E552" w:rsidR="0006374A" w:rsidRDefault="006F0A83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2333" w:type="dxa"/>
          </w:tcPr>
          <w:p w14:paraId="49ECC0B5" w14:textId="2D8E88FB" w:rsidR="0006374A" w:rsidRDefault="001E7165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536.548</w:t>
            </w:r>
          </w:p>
        </w:tc>
      </w:tr>
      <w:tr w:rsidR="0006374A" w14:paraId="5026882D" w14:textId="77777777" w:rsidTr="00CA2768">
        <w:trPr>
          <w:trHeight w:val="576"/>
        </w:trPr>
        <w:tc>
          <w:tcPr>
            <w:tcW w:w="2333" w:type="dxa"/>
          </w:tcPr>
          <w:p w14:paraId="7B2DDA4D" w14:textId="0F3372F6" w:rsidR="0006374A" w:rsidRDefault="006F0A83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333" w:type="dxa"/>
          </w:tcPr>
          <w:p w14:paraId="291CC7B7" w14:textId="7FC6C477" w:rsidR="0006374A" w:rsidRDefault="005F0773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416.548</w:t>
            </w:r>
          </w:p>
        </w:tc>
      </w:tr>
      <w:tr w:rsidR="0006374A" w14:paraId="14ADE98B" w14:textId="77777777" w:rsidTr="00CA2768">
        <w:trPr>
          <w:trHeight w:val="576"/>
        </w:trPr>
        <w:tc>
          <w:tcPr>
            <w:tcW w:w="2333" w:type="dxa"/>
          </w:tcPr>
          <w:p w14:paraId="7143183C" w14:textId="2F25DCFE" w:rsidR="0006374A" w:rsidRDefault="006F0A83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</w:t>
            </w:r>
          </w:p>
        </w:tc>
        <w:tc>
          <w:tcPr>
            <w:tcW w:w="2333" w:type="dxa"/>
          </w:tcPr>
          <w:p w14:paraId="3605B999" w14:textId="2E89DAD3" w:rsidR="0006374A" w:rsidRDefault="005F0773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456.548</w:t>
            </w:r>
          </w:p>
        </w:tc>
      </w:tr>
      <w:tr w:rsidR="0006374A" w14:paraId="08AC96B1" w14:textId="77777777" w:rsidTr="00CA2768">
        <w:trPr>
          <w:trHeight w:val="576"/>
        </w:trPr>
        <w:tc>
          <w:tcPr>
            <w:tcW w:w="2333" w:type="dxa"/>
          </w:tcPr>
          <w:p w14:paraId="6EE52D7E" w14:textId="4872ECD2" w:rsidR="0006374A" w:rsidRDefault="006F0A83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</w:t>
            </w:r>
          </w:p>
        </w:tc>
        <w:tc>
          <w:tcPr>
            <w:tcW w:w="2333" w:type="dxa"/>
          </w:tcPr>
          <w:p w14:paraId="690F3D39" w14:textId="46E09CA2" w:rsidR="0006374A" w:rsidRDefault="005F0773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360</w:t>
            </w:r>
          </w:p>
        </w:tc>
      </w:tr>
    </w:tbl>
    <w:p w14:paraId="14A5F68D" w14:textId="77777777" w:rsidR="00DF4393" w:rsidRDefault="00DF4393" w:rsidP="00A475CC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7476CFCE" w14:textId="77777777" w:rsidR="00DF4393" w:rsidRDefault="00DF439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Style w:val="normaltextru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3"/>
      </w:tblGrid>
      <w:tr w:rsidR="00DD2FFB" w14:paraId="1FFDC1CC" w14:textId="77777777" w:rsidTr="00CA2768">
        <w:trPr>
          <w:trHeight w:val="576"/>
        </w:trPr>
        <w:tc>
          <w:tcPr>
            <w:tcW w:w="2333" w:type="dxa"/>
          </w:tcPr>
          <w:p w14:paraId="6C2DF2EF" w14:textId="51299E9C" w:rsidR="00DD2FFB" w:rsidRDefault="00A315A7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[3, </w:t>
            </w:r>
            <w:r w:rsidRPr="00947819">
              <w:rPr>
                <w:rStyle w:val="normaltextrun"/>
                <w:rFonts w:ascii="Wingdings" w:eastAsia="Wingdings" w:hAnsi="Wingdings" w:cs="Wingdings"/>
              </w:rPr>
              <w:sym w:font="Wingdings" w:char="F0E0"/>
            </w:r>
            <w:r>
              <w:rPr>
                <w:rStyle w:val="normaltextrun"/>
              </w:rPr>
              <w:t>,</w:t>
            </w:r>
            <w:r w:rsidRPr="006F3D93">
              <w:rPr>
                <w:rStyle w:val="normaltextrun"/>
                <w:b/>
                <w:bCs/>
              </w:rPr>
              <w:t>↓</w:t>
            </w:r>
            <w:r>
              <w:rPr>
                <w:rStyle w:val="normaltextrun"/>
              </w:rPr>
              <w:t>]</w:t>
            </w:r>
          </w:p>
        </w:tc>
        <w:tc>
          <w:tcPr>
            <w:tcW w:w="2333" w:type="dxa"/>
          </w:tcPr>
          <w:p w14:paraId="39CD9C9B" w14:textId="43529B4A" w:rsidR="00C04E47" w:rsidRDefault="00C04E47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</w:t>
            </w:r>
          </w:p>
        </w:tc>
      </w:tr>
      <w:tr w:rsidR="00DD2FFB" w14:paraId="242090CE" w14:textId="77777777" w:rsidTr="00CA2768">
        <w:trPr>
          <w:trHeight w:val="576"/>
        </w:trPr>
        <w:tc>
          <w:tcPr>
            <w:tcW w:w="2333" w:type="dxa"/>
          </w:tcPr>
          <w:p w14:paraId="650080A1" w14:textId="35B7695E" w:rsidR="00DD2FFB" w:rsidRDefault="002D0973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</w:t>
            </w:r>
          </w:p>
        </w:tc>
        <w:tc>
          <w:tcPr>
            <w:tcW w:w="2333" w:type="dxa"/>
          </w:tcPr>
          <w:p w14:paraId="5F53924E" w14:textId="2130F006" w:rsidR="00DD2FFB" w:rsidRDefault="002D0973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520</w:t>
            </w:r>
          </w:p>
        </w:tc>
      </w:tr>
      <w:tr w:rsidR="00DD2FFB" w14:paraId="27402F5B" w14:textId="77777777" w:rsidTr="00CA2768">
        <w:trPr>
          <w:trHeight w:val="576"/>
        </w:trPr>
        <w:tc>
          <w:tcPr>
            <w:tcW w:w="2333" w:type="dxa"/>
          </w:tcPr>
          <w:p w14:paraId="105FF9D8" w14:textId="6D74D6FD" w:rsidR="00DD2FFB" w:rsidRDefault="002D0973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2333" w:type="dxa"/>
          </w:tcPr>
          <w:p w14:paraId="4D008020" w14:textId="17882FFA" w:rsidR="00DD2FFB" w:rsidRDefault="002D0973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640</w:t>
            </w:r>
          </w:p>
        </w:tc>
      </w:tr>
      <w:tr w:rsidR="00DD2FFB" w14:paraId="602149B0" w14:textId="77777777" w:rsidTr="00CA2768">
        <w:trPr>
          <w:trHeight w:val="576"/>
        </w:trPr>
        <w:tc>
          <w:tcPr>
            <w:tcW w:w="2333" w:type="dxa"/>
          </w:tcPr>
          <w:p w14:paraId="646586D4" w14:textId="5EA54889" w:rsidR="00DD2FFB" w:rsidRDefault="002D0973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333" w:type="dxa"/>
          </w:tcPr>
          <w:p w14:paraId="25F26BE0" w14:textId="4BA5CC80" w:rsidR="00DD2FFB" w:rsidRDefault="002D0973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600</w:t>
            </w:r>
          </w:p>
        </w:tc>
      </w:tr>
      <w:tr w:rsidR="00DD2FFB" w14:paraId="610D7567" w14:textId="77777777" w:rsidTr="00CA2768">
        <w:trPr>
          <w:trHeight w:val="576"/>
        </w:trPr>
        <w:tc>
          <w:tcPr>
            <w:tcW w:w="2333" w:type="dxa"/>
          </w:tcPr>
          <w:p w14:paraId="7814D28E" w14:textId="32A31F3F" w:rsidR="00DD2FFB" w:rsidRDefault="002D0973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  <w:tc>
          <w:tcPr>
            <w:tcW w:w="2333" w:type="dxa"/>
          </w:tcPr>
          <w:p w14:paraId="51DE87D2" w14:textId="6F309B82" w:rsidR="00DD2FFB" w:rsidRDefault="002D0973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360</w:t>
            </w:r>
          </w:p>
        </w:tc>
      </w:tr>
      <w:tr w:rsidR="00DD2FFB" w14:paraId="26FA56F1" w14:textId="77777777" w:rsidTr="00CA2768">
        <w:trPr>
          <w:trHeight w:val="576"/>
        </w:trPr>
        <w:tc>
          <w:tcPr>
            <w:tcW w:w="2333" w:type="dxa"/>
          </w:tcPr>
          <w:p w14:paraId="5C5DE2C2" w14:textId="36CAC5A2" w:rsidR="00DD2FFB" w:rsidRDefault="002D0973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</w:t>
            </w:r>
          </w:p>
        </w:tc>
        <w:tc>
          <w:tcPr>
            <w:tcW w:w="2333" w:type="dxa"/>
          </w:tcPr>
          <w:p w14:paraId="18D10D5D" w14:textId="588517B0" w:rsidR="00DD2FFB" w:rsidRDefault="002D0973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400</w:t>
            </w:r>
          </w:p>
        </w:tc>
      </w:tr>
      <w:tr w:rsidR="00DD2FFB" w14:paraId="763422A9" w14:textId="77777777" w:rsidTr="00CA2768">
        <w:trPr>
          <w:trHeight w:val="576"/>
        </w:trPr>
        <w:tc>
          <w:tcPr>
            <w:tcW w:w="2333" w:type="dxa"/>
          </w:tcPr>
          <w:p w14:paraId="6CE63131" w14:textId="04EAA830" w:rsidR="00DD2FFB" w:rsidRDefault="002D0973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</w:t>
            </w:r>
          </w:p>
        </w:tc>
        <w:tc>
          <w:tcPr>
            <w:tcW w:w="2333" w:type="dxa"/>
          </w:tcPr>
          <w:p w14:paraId="55FA163E" w14:textId="7D37C000" w:rsidR="00DD2FFB" w:rsidRDefault="002D0973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560</w:t>
            </w:r>
          </w:p>
        </w:tc>
      </w:tr>
      <w:tr w:rsidR="00DD2FFB" w14:paraId="1BE88FF9" w14:textId="77777777" w:rsidTr="00CA2768">
        <w:trPr>
          <w:trHeight w:val="576"/>
        </w:trPr>
        <w:tc>
          <w:tcPr>
            <w:tcW w:w="2333" w:type="dxa"/>
          </w:tcPr>
          <w:p w14:paraId="49229AF1" w14:textId="5ECDBABB" w:rsidR="00DD2FFB" w:rsidRDefault="002D0973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7</w:t>
            </w:r>
          </w:p>
        </w:tc>
        <w:tc>
          <w:tcPr>
            <w:tcW w:w="2333" w:type="dxa"/>
          </w:tcPr>
          <w:p w14:paraId="4F9ED89B" w14:textId="35009199" w:rsidR="00DD2FFB" w:rsidRDefault="002D0973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440</w:t>
            </w:r>
          </w:p>
        </w:tc>
      </w:tr>
      <w:tr w:rsidR="002D0973" w14:paraId="579BA17E" w14:textId="77777777" w:rsidTr="00CA2768">
        <w:trPr>
          <w:trHeight w:val="576"/>
        </w:trPr>
        <w:tc>
          <w:tcPr>
            <w:tcW w:w="2333" w:type="dxa"/>
          </w:tcPr>
          <w:p w14:paraId="5CFAC7EF" w14:textId="088F450E" w:rsidR="002D0973" w:rsidRDefault="002D0973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8</w:t>
            </w:r>
          </w:p>
        </w:tc>
        <w:tc>
          <w:tcPr>
            <w:tcW w:w="2333" w:type="dxa"/>
          </w:tcPr>
          <w:p w14:paraId="1BD50E8B" w14:textId="0E170067" w:rsidR="002D0973" w:rsidRDefault="002D0973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480</w:t>
            </w:r>
          </w:p>
        </w:tc>
      </w:tr>
    </w:tbl>
    <w:p w14:paraId="1AB9B87B" w14:textId="41D6742B" w:rsidR="008A1633" w:rsidRDefault="008A1633" w:rsidP="00A475CC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3"/>
      </w:tblGrid>
      <w:tr w:rsidR="00DF31EA" w14:paraId="58CDD458" w14:textId="77777777" w:rsidTr="00CA2768">
        <w:trPr>
          <w:trHeight w:val="576"/>
        </w:trPr>
        <w:tc>
          <w:tcPr>
            <w:tcW w:w="2333" w:type="dxa"/>
          </w:tcPr>
          <w:p w14:paraId="602BD78F" w14:textId="112DBB60" w:rsidR="00DF31EA" w:rsidRDefault="00DF31EA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[4, </w:t>
            </w:r>
            <w:r w:rsidRPr="00947819">
              <w:rPr>
                <w:rStyle w:val="normaltextrun"/>
                <w:rFonts w:ascii="Wingdings" w:eastAsia="Wingdings" w:hAnsi="Wingdings" w:cs="Wingdings"/>
              </w:rPr>
              <w:sym w:font="Wingdings" w:char="F0E0"/>
            </w:r>
            <w:r>
              <w:rPr>
                <w:rStyle w:val="normaltextrun"/>
              </w:rPr>
              <w:t>,</w:t>
            </w:r>
            <w:r w:rsidRPr="006F3D93">
              <w:rPr>
                <w:rStyle w:val="normaltextrun"/>
                <w:b/>
                <w:bCs/>
              </w:rPr>
              <w:t>↓</w:t>
            </w:r>
            <w:r>
              <w:rPr>
                <w:rStyle w:val="normaltextrun"/>
              </w:rPr>
              <w:t>]</w:t>
            </w:r>
          </w:p>
        </w:tc>
        <w:tc>
          <w:tcPr>
            <w:tcW w:w="2333" w:type="dxa"/>
          </w:tcPr>
          <w:p w14:paraId="0CF9736D" w14:textId="408D83F3" w:rsidR="00DF31EA" w:rsidRDefault="00DF31EA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</w:t>
            </w:r>
          </w:p>
        </w:tc>
      </w:tr>
      <w:tr w:rsidR="00DF31EA" w14:paraId="7C67FFAD" w14:textId="77777777" w:rsidTr="00CA2768">
        <w:trPr>
          <w:trHeight w:val="576"/>
        </w:trPr>
        <w:tc>
          <w:tcPr>
            <w:tcW w:w="2333" w:type="dxa"/>
          </w:tcPr>
          <w:p w14:paraId="6B581333" w14:textId="00845F2B" w:rsidR="00DF31EA" w:rsidRDefault="00DF31EA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</w:t>
            </w:r>
          </w:p>
        </w:tc>
        <w:tc>
          <w:tcPr>
            <w:tcW w:w="2333" w:type="dxa"/>
          </w:tcPr>
          <w:p w14:paraId="2CE58690" w14:textId="0FAC7761" w:rsidR="00DF31EA" w:rsidRDefault="00DF31EA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496.</w:t>
            </w:r>
            <w:r w:rsidR="00D479F4">
              <w:rPr>
                <w:rStyle w:val="normaltextrun"/>
              </w:rPr>
              <w:t>98</w:t>
            </w:r>
          </w:p>
        </w:tc>
      </w:tr>
      <w:tr w:rsidR="00DF31EA" w14:paraId="3D17F30D" w14:textId="77777777" w:rsidTr="00CA2768">
        <w:trPr>
          <w:trHeight w:val="576"/>
        </w:trPr>
        <w:tc>
          <w:tcPr>
            <w:tcW w:w="2333" w:type="dxa"/>
          </w:tcPr>
          <w:p w14:paraId="3CC886FC" w14:textId="70DE2FD7" w:rsidR="00DF31EA" w:rsidRDefault="00D479F4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2333" w:type="dxa"/>
          </w:tcPr>
          <w:p w14:paraId="73EF4431" w14:textId="67C1A462" w:rsidR="00DF31EA" w:rsidRDefault="00D479F4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536.98</w:t>
            </w:r>
          </w:p>
        </w:tc>
      </w:tr>
      <w:tr w:rsidR="00DF31EA" w14:paraId="5421BFE1" w14:textId="77777777" w:rsidTr="00CA2768">
        <w:trPr>
          <w:trHeight w:val="576"/>
        </w:trPr>
        <w:tc>
          <w:tcPr>
            <w:tcW w:w="2333" w:type="dxa"/>
          </w:tcPr>
          <w:p w14:paraId="5AD41F40" w14:textId="2590A5FA" w:rsidR="00DF31EA" w:rsidRDefault="00D479F4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333" w:type="dxa"/>
          </w:tcPr>
          <w:p w14:paraId="16BFB8D0" w14:textId="38EA7B0B" w:rsidR="00DF31EA" w:rsidRDefault="00D479F4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416.98</w:t>
            </w:r>
          </w:p>
        </w:tc>
      </w:tr>
      <w:tr w:rsidR="00DF31EA" w14:paraId="2C4096B9" w14:textId="77777777" w:rsidTr="00CA2768">
        <w:trPr>
          <w:trHeight w:val="576"/>
        </w:trPr>
        <w:tc>
          <w:tcPr>
            <w:tcW w:w="2333" w:type="dxa"/>
          </w:tcPr>
          <w:p w14:paraId="2DCAFD0C" w14:textId="167F24CC" w:rsidR="00DF31EA" w:rsidRDefault="00D479F4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  <w:tc>
          <w:tcPr>
            <w:tcW w:w="2333" w:type="dxa"/>
          </w:tcPr>
          <w:p w14:paraId="5F5A74D2" w14:textId="20760544" w:rsidR="00DF31EA" w:rsidRDefault="002B5A01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456.98</w:t>
            </w:r>
          </w:p>
        </w:tc>
      </w:tr>
      <w:tr w:rsidR="00DF31EA" w14:paraId="13989A73" w14:textId="77777777" w:rsidTr="00CA2768">
        <w:trPr>
          <w:trHeight w:val="576"/>
        </w:trPr>
        <w:tc>
          <w:tcPr>
            <w:tcW w:w="2333" w:type="dxa"/>
          </w:tcPr>
          <w:p w14:paraId="44E30967" w14:textId="355D4BEE" w:rsidR="00DF31EA" w:rsidRDefault="002B5A01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</w:t>
            </w:r>
          </w:p>
        </w:tc>
        <w:tc>
          <w:tcPr>
            <w:tcW w:w="2333" w:type="dxa"/>
          </w:tcPr>
          <w:p w14:paraId="54EC9839" w14:textId="329C673C" w:rsidR="00DF31EA" w:rsidRDefault="002B5A01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360</w:t>
            </w:r>
          </w:p>
        </w:tc>
      </w:tr>
      <w:tr w:rsidR="00DF31EA" w14:paraId="2D80E4A9" w14:textId="77777777" w:rsidTr="00CA2768">
        <w:trPr>
          <w:trHeight w:val="576"/>
        </w:trPr>
        <w:tc>
          <w:tcPr>
            <w:tcW w:w="2333" w:type="dxa"/>
          </w:tcPr>
          <w:p w14:paraId="6069FC27" w14:textId="35314928" w:rsidR="00DF31EA" w:rsidRDefault="002B5A01" w:rsidP="00CA2768">
            <w:pPr>
              <w:pStyle w:val="paragraph"/>
              <w:spacing w:before="0" w:beforeAutospacing="0" w:after="0" w:afterAutospacing="0" w:line="480" w:lineRule="auto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6</w:t>
            </w:r>
          </w:p>
        </w:tc>
        <w:tc>
          <w:tcPr>
            <w:tcW w:w="2333" w:type="dxa"/>
          </w:tcPr>
          <w:p w14:paraId="5CFB3DDB" w14:textId="3A83479A" w:rsidR="00DF31EA" w:rsidRDefault="002B5A01" w:rsidP="00A475CC">
            <w:pPr>
              <w:pStyle w:val="paragraph"/>
              <w:spacing w:before="0" w:beforeAutospacing="0" w:after="0" w:afterAutospacing="0" w:line="480" w:lineRule="auto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576.98</w:t>
            </w:r>
          </w:p>
        </w:tc>
      </w:tr>
    </w:tbl>
    <w:p w14:paraId="00AABAE7" w14:textId="41D6742B" w:rsidR="00DF31EA" w:rsidRPr="00A475CC" w:rsidRDefault="00DF31EA" w:rsidP="00A475CC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4DC598CD" w14:textId="3532DA03" w:rsidR="00BF6BBF" w:rsidRDefault="00457210" w:rsidP="00BF6BBF">
      <w:pPr>
        <w:pStyle w:val="paragraph"/>
        <w:spacing w:before="0" w:beforeAutospacing="0" w:after="0" w:afterAutospacing="0" w:line="480" w:lineRule="auto"/>
        <w:ind w:firstLine="720"/>
        <w:textAlignment w:val="baseline"/>
      </w:pPr>
      <w:r>
        <w:t>Some observations</w:t>
      </w:r>
      <w:r w:rsidR="003C5B55">
        <w:t xml:space="preserve"> from this solution include the objective value being so negative. This value indicates that flights </w:t>
      </w:r>
      <w:r w:rsidR="0072554A">
        <w:t>scheduled with priority given to XNA’s scheduling allow for historical flights to be scheduled very quickly</w:t>
      </w:r>
      <w:r w:rsidR="00BF6BBF">
        <w:t>. Additionally, the limiting constraint in between scheduling for flights seems to be the specified time in between flights on the same route</w:t>
      </w:r>
      <w:r w:rsidR="009C4BCE">
        <w:t xml:space="preserve">. There are a lot of flights with our selected time of </w:t>
      </w:r>
      <w:r w:rsidR="00E419B6">
        <w:t xml:space="preserve">40 in between the scheduled </w:t>
      </w:r>
      <w:r w:rsidR="00A11671">
        <w:t>flights</w:t>
      </w:r>
      <w:r w:rsidR="00E419B6">
        <w:t xml:space="preserve"> on the same route.</w:t>
      </w:r>
      <w:r w:rsidR="00006E51">
        <w:t xml:space="preserve"> This case is especially true for flights departing from airports other than XNA (2,3,4).</w:t>
      </w:r>
    </w:p>
    <w:p w14:paraId="2179905F" w14:textId="77777777" w:rsidR="008E03E5" w:rsidRDefault="008E03E5" w:rsidP="00CA23D5">
      <w:pPr>
        <w:pStyle w:val="paragraph"/>
        <w:spacing w:before="0" w:beforeAutospacing="0" w:after="0" w:afterAutospacing="0" w:line="480" w:lineRule="auto"/>
        <w:textAlignment w:val="baseline"/>
      </w:pPr>
    </w:p>
    <w:p w14:paraId="6B6029B3" w14:textId="448FC33B" w:rsidR="007F5E65" w:rsidRDefault="007F5E65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u w:val="single"/>
        </w:rPr>
      </w:pPr>
      <w:r>
        <w:rPr>
          <w:rStyle w:val="normaltextrun"/>
          <w:u w:val="single"/>
        </w:rPr>
        <w:t>Extend the Model</w:t>
      </w:r>
    </w:p>
    <w:p w14:paraId="6EBB561A" w14:textId="412EC025" w:rsidR="008E03E5" w:rsidRPr="008E03E5" w:rsidRDefault="008E03E5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</w:rPr>
        <w:tab/>
        <w:t xml:space="preserve">From our solution to the model, we saw that the objective value was very negative, so we were curious about how reducing open hours could </w:t>
      </w:r>
      <w:r w:rsidR="004B6F7A">
        <w:rPr>
          <w:rStyle w:val="normaltextrun"/>
        </w:rPr>
        <w:t xml:space="preserve">lead to the </w:t>
      </w:r>
      <w:r w:rsidR="00D2507F">
        <w:rPr>
          <w:rStyle w:val="normaltextrun"/>
        </w:rPr>
        <w:t>objective value becoming positive, indicating that a flight had arrived at XNA after it closed.</w:t>
      </w:r>
      <w:r w:rsidR="00475CCC">
        <w:rPr>
          <w:rStyle w:val="normaltextrun"/>
        </w:rPr>
        <w:t xml:space="preserve"> To pursue this, we decided to run the model with changed opening hours, reducing the operating hours of each airport</w:t>
      </w:r>
      <w:r w:rsidR="00626B19">
        <w:rPr>
          <w:rStyle w:val="normaltextrun"/>
        </w:rPr>
        <w:t xml:space="preserve">, until </w:t>
      </w:r>
      <w:r w:rsidR="00C765DE">
        <w:rPr>
          <w:rStyle w:val="normaltextrun"/>
        </w:rPr>
        <w:t xml:space="preserve">the objective became positive. This would show us </w:t>
      </w:r>
      <w:r w:rsidR="001F17D8">
        <w:rPr>
          <w:rStyle w:val="normaltextrun"/>
        </w:rPr>
        <w:t>more</w:t>
      </w:r>
      <w:r w:rsidR="00C765DE">
        <w:rPr>
          <w:rStyle w:val="normaltextrun"/>
        </w:rPr>
        <w:t xml:space="preserve"> efficient operating hours for </w:t>
      </w:r>
      <w:r w:rsidR="005B23C1">
        <w:rPr>
          <w:rStyle w:val="normaltextrun"/>
        </w:rPr>
        <w:t xml:space="preserve">the airports based on </w:t>
      </w:r>
      <w:r w:rsidR="0007326C">
        <w:rPr>
          <w:rStyle w:val="normaltextrun"/>
        </w:rPr>
        <w:t>our given model.</w:t>
      </w:r>
    </w:p>
    <w:p w14:paraId="6C66D89A" w14:textId="4C5251B4" w:rsidR="00C704F4" w:rsidRPr="008E03E5" w:rsidRDefault="00C704F4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</w:rPr>
        <w:tab/>
        <w:t xml:space="preserve">To accomplish this goal, our model was recreated in </w:t>
      </w:r>
      <w:r w:rsidR="00633B3D">
        <w:rPr>
          <w:rStyle w:val="normaltextrun"/>
        </w:rPr>
        <w:t>Java using Google OR tools</w:t>
      </w:r>
      <w:r w:rsidR="00AD2CD5">
        <w:rPr>
          <w:rStyle w:val="normaltextrun"/>
        </w:rPr>
        <w:t xml:space="preserve"> and </w:t>
      </w:r>
      <w:proofErr w:type="spellStart"/>
      <w:r w:rsidR="00AD2CD5">
        <w:rPr>
          <w:rStyle w:val="normaltextrun"/>
        </w:rPr>
        <w:t>openCSV</w:t>
      </w:r>
      <w:proofErr w:type="spellEnd"/>
      <w:r w:rsidR="00AD2CD5">
        <w:rPr>
          <w:rStyle w:val="normaltextrun"/>
        </w:rPr>
        <w:t>.</w:t>
      </w:r>
      <w:r w:rsidR="0068596B">
        <w:rPr>
          <w:rStyle w:val="normaltextrun"/>
        </w:rPr>
        <w:t xml:space="preserve"> After creating the model</w:t>
      </w:r>
      <w:r w:rsidR="006F73FD">
        <w:rPr>
          <w:rStyle w:val="normaltextrun"/>
        </w:rPr>
        <w:t xml:space="preserve">, we tested running it with SCIP compared to </w:t>
      </w:r>
      <w:r w:rsidR="00BB0777">
        <w:rPr>
          <w:rStyle w:val="normaltextrun"/>
        </w:rPr>
        <w:t>AMPL’s CPLEX. This</w:t>
      </w:r>
      <w:r w:rsidR="00B6420C">
        <w:rPr>
          <w:rStyle w:val="normaltextrun"/>
        </w:rPr>
        <w:t xml:space="preserve"> method proved to be very time consuming due to the algorithm for SCIP; however, further testing showed that </w:t>
      </w:r>
      <w:r w:rsidR="001C675D">
        <w:rPr>
          <w:rStyle w:val="normaltextrun"/>
        </w:rPr>
        <w:t>limiting the time ran for finding each solution allowed for solutions very similar to those produced in CPLEX</w:t>
      </w:r>
      <w:r w:rsidR="004D658A">
        <w:rPr>
          <w:rStyle w:val="normaltextrun"/>
        </w:rPr>
        <w:t xml:space="preserve">. Thus, the time each iteration of the model solving </w:t>
      </w:r>
      <w:r w:rsidR="00E53D1C">
        <w:rPr>
          <w:rStyle w:val="normaltextrun"/>
        </w:rPr>
        <w:t xml:space="preserve">in </w:t>
      </w:r>
      <w:r w:rsidR="00E47FCC">
        <w:rPr>
          <w:rStyle w:val="normaltextrun"/>
        </w:rPr>
        <w:t>Java is set to 10000ms (10 seconds).</w:t>
      </w:r>
    </w:p>
    <w:p w14:paraId="7BE6AB66" w14:textId="71C3D8D2" w:rsidR="00B61B5D" w:rsidRPr="008E03E5" w:rsidRDefault="00B61B5D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</w:rPr>
        <w:tab/>
        <w:t xml:space="preserve">While implementing this model in Java, we then created a loop to run each iteration of the solution for modified opening time for each of the airports, </w:t>
      </w:r>
      <w:r w:rsidR="00556806">
        <w:rPr>
          <w:rStyle w:val="normaltextrun"/>
        </w:rPr>
        <w:t>increasing them by 60 minutes each time</w:t>
      </w:r>
      <w:r w:rsidR="000B365A">
        <w:rPr>
          <w:rStyle w:val="normaltextrun"/>
        </w:rPr>
        <w:t xml:space="preserve">. The </w:t>
      </w:r>
      <w:r w:rsidR="005040E3">
        <w:rPr>
          <w:rStyle w:val="normaltextrun"/>
        </w:rPr>
        <w:t>iteration that returned the first positive objective value was then selected and printed to the console</w:t>
      </w:r>
      <w:r w:rsidR="0089677C">
        <w:rPr>
          <w:rStyle w:val="normaltextrun"/>
        </w:rPr>
        <w:t xml:space="preserve">, along with </w:t>
      </w:r>
      <w:r w:rsidR="00020119">
        <w:rPr>
          <w:rStyle w:val="normaltextrun"/>
        </w:rPr>
        <w:t>the solution flight assignment departure times.</w:t>
      </w:r>
    </w:p>
    <w:p w14:paraId="0317EB8F" w14:textId="5AFB58CB" w:rsidR="007E5FE9" w:rsidRPr="007E5FE9" w:rsidRDefault="007E5FE9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</w:rPr>
        <w:tab/>
      </w:r>
      <w:r w:rsidR="00020119">
        <w:t xml:space="preserve">This process resulted in </w:t>
      </w:r>
      <w:r w:rsidR="00F1674E">
        <w:t>an opening</w:t>
      </w:r>
      <w:r w:rsidR="004625A5">
        <w:t xml:space="preserve"> time of </w:t>
      </w:r>
      <w:r w:rsidR="00022947">
        <w:t xml:space="preserve">4:00 PM for each of the airports with a closing time of 10:00 </w:t>
      </w:r>
      <w:proofErr w:type="gramStart"/>
      <w:r w:rsidR="00022947">
        <w:t>PM</w:t>
      </w:r>
      <w:proofErr w:type="gramEnd"/>
      <w:r w:rsidR="009A3671">
        <w:t xml:space="preserve"> returning an objective value of 1.</w:t>
      </w:r>
      <w:r w:rsidR="00924627">
        <w:t>71.</w:t>
      </w:r>
      <w:r w:rsidR="0013786D">
        <w:t xml:space="preserve"> This shows us that for all the given flights to be scheduled, only </w:t>
      </w:r>
      <w:r w:rsidR="000A2741">
        <w:t xml:space="preserve">about </w:t>
      </w:r>
      <w:r w:rsidR="0013786D">
        <w:t>six hours are needed</w:t>
      </w:r>
      <w:r w:rsidR="000A2741">
        <w:t xml:space="preserve"> to </w:t>
      </w:r>
      <w:r w:rsidR="00495EB5">
        <w:t>effectively schedule them.</w:t>
      </w:r>
    </w:p>
    <w:p w14:paraId="1F15B71B" w14:textId="19CE93EB" w:rsidR="007F5E65" w:rsidRDefault="007F5E65" w:rsidP="00CA23D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u w:val="single"/>
        </w:rPr>
      </w:pPr>
      <w:r>
        <w:rPr>
          <w:rStyle w:val="normaltextrun"/>
          <w:u w:val="single"/>
        </w:rPr>
        <w:t>Reflection</w:t>
      </w:r>
    </w:p>
    <w:p w14:paraId="0367E627" w14:textId="3B4F1F4B" w:rsidR="00296043" w:rsidRPr="00CA23D5" w:rsidRDefault="008305DA" w:rsidP="007B72BA">
      <w:pPr>
        <w:pStyle w:val="paragraph"/>
        <w:spacing w:before="0" w:beforeAutospacing="0" w:after="0" w:afterAutospacing="0" w:line="480" w:lineRule="auto"/>
        <w:ind w:firstLine="720"/>
      </w:pPr>
      <w:r>
        <w:t>Through</w:t>
      </w:r>
      <w:r w:rsidR="005400CD">
        <w:t xml:space="preserve"> </w:t>
      </w:r>
      <w:r w:rsidR="00D17FBB">
        <w:t xml:space="preserve">troubleshooting with our constraints and trial and error with an interesting </w:t>
      </w:r>
      <w:r w:rsidR="00DA1DF0">
        <w:t xml:space="preserve">objective, </w:t>
      </w:r>
      <w:r w:rsidR="00FC769A">
        <w:t xml:space="preserve">we gained a better understanding of the complexity of airport </w:t>
      </w:r>
      <w:r w:rsidR="004F5740">
        <w:t xml:space="preserve">flight scheduling. </w:t>
      </w:r>
      <w:r w:rsidR="00905D3D">
        <w:t xml:space="preserve">The similarities </w:t>
      </w:r>
      <w:r w:rsidR="008707D1">
        <w:t>between our model and the job sequencing</w:t>
      </w:r>
      <w:r w:rsidR="00713B7F">
        <w:t>/machine scheduling models</w:t>
      </w:r>
      <w:r w:rsidR="00E470B4">
        <w:t xml:space="preserve"> gave us </w:t>
      </w:r>
      <w:r w:rsidR="00795FB7">
        <w:t xml:space="preserve">insight into </w:t>
      </w:r>
      <w:r w:rsidR="00136EDB">
        <w:t xml:space="preserve">how quickly a </w:t>
      </w:r>
      <w:r w:rsidR="00CA6BC6">
        <w:t xml:space="preserve">seemingly simple </w:t>
      </w:r>
      <w:r w:rsidR="00EF3C95">
        <w:t>task can become incredibly difficult to solve.</w:t>
      </w:r>
      <w:r w:rsidR="002C5AE2">
        <w:t xml:space="preserve"> </w:t>
      </w:r>
      <w:r w:rsidR="008D6051">
        <w:t>Though</w:t>
      </w:r>
      <w:r w:rsidR="002C5AE2">
        <w:t xml:space="preserve"> the assumptions we made in our model cannot be</w:t>
      </w:r>
      <w:r w:rsidR="00B439D9">
        <w:t xml:space="preserve"> guaranteed in real-life flight scheduling, we</w:t>
      </w:r>
      <w:r w:rsidR="003D7EB6">
        <w:t xml:space="preserve"> were able to learn how to </w:t>
      </w:r>
      <w:r w:rsidR="009F7177">
        <w:t xml:space="preserve">handle constraints for </w:t>
      </w:r>
      <w:r w:rsidR="003754D2">
        <w:t>a va</w:t>
      </w:r>
      <w:r w:rsidR="00D10744">
        <w:t xml:space="preserve">riety of scenarios and ultimately create a model that simulates </w:t>
      </w:r>
      <w:r w:rsidR="005610B4">
        <w:t xml:space="preserve">XNA on a small scale. Although we originally assumed that </w:t>
      </w:r>
      <w:r w:rsidR="001A3D5E">
        <w:t xml:space="preserve">XNA would need to be operational for </w:t>
      </w:r>
      <w:r w:rsidR="00B570B9">
        <w:t xml:space="preserve">16 hours a day to accommodate all the scheduled flights, our </w:t>
      </w:r>
      <w:r w:rsidR="00705035">
        <w:t xml:space="preserve">extension revealed that </w:t>
      </w:r>
      <w:r w:rsidR="00027C28">
        <w:t xml:space="preserve">only 6 hours are </w:t>
      </w:r>
      <w:r w:rsidR="00C76891">
        <w:t xml:space="preserve">needed </w:t>
      </w:r>
      <w:r w:rsidR="00A945B9">
        <w:t xml:space="preserve">to </w:t>
      </w:r>
      <w:r w:rsidR="001F2627">
        <w:t xml:space="preserve">cycle all the flights to and from ATL, DFW, and ORD. </w:t>
      </w:r>
      <w:r w:rsidR="005B3823">
        <w:t xml:space="preserve">Even though </w:t>
      </w:r>
      <w:r w:rsidR="00C54669">
        <w:t xml:space="preserve">our model only accounts for </w:t>
      </w:r>
      <w:r w:rsidR="00E1609F">
        <w:t xml:space="preserve">flights between XNA and three other airports, our findings show that there is time that could potentially be cut out by the Northwest Arkansas airport to save </w:t>
      </w:r>
      <w:r w:rsidR="00E75E2A">
        <w:t>money and increase efficiency.</w:t>
      </w:r>
      <w:r w:rsidR="003539B5">
        <w:t xml:space="preserve"> </w:t>
      </w:r>
      <w:r w:rsidR="00AD6D2C">
        <w:t xml:space="preserve">Furthermore, we learned </w:t>
      </w:r>
      <w:r w:rsidR="00DF31CC">
        <w:t xml:space="preserve">differences in </w:t>
      </w:r>
      <w:r w:rsidR="009A5718">
        <w:t xml:space="preserve">solver algorithms and tools used to assess </w:t>
      </w:r>
      <w:r w:rsidR="000033D9">
        <w:t xml:space="preserve">different types of problems. Java is effective for </w:t>
      </w:r>
      <w:r w:rsidR="00C41D5C">
        <w:t xml:space="preserve">running </w:t>
      </w:r>
      <w:r w:rsidR="00E60D4D">
        <w:t xml:space="preserve">easily changeable and manipulative code; however, some </w:t>
      </w:r>
      <w:r w:rsidR="00B57D43">
        <w:t>tools</w:t>
      </w:r>
      <w:r w:rsidR="00E60D4D">
        <w:t xml:space="preserve"> could prove time- and resource</w:t>
      </w:r>
      <w:r w:rsidR="0096630E">
        <w:t>-consuming</w:t>
      </w:r>
      <w:r w:rsidR="00B57D43">
        <w:t>.</w:t>
      </w:r>
      <w:r w:rsidR="007B573F">
        <w:t xml:space="preserve"> This difficulty </w:t>
      </w:r>
      <w:r w:rsidR="00D03FC6">
        <w:t>allowed</w:t>
      </w:r>
      <w:r w:rsidR="007B573F">
        <w:t xml:space="preserve"> us to assess how the solver approaches solving optimization problems and what acceptable solutions </w:t>
      </w:r>
      <w:r w:rsidR="002D204C">
        <w:t>could be.</w:t>
      </w:r>
      <w:r w:rsidR="00296043" w:rsidRPr="00CA23D5">
        <w:rPr>
          <w:rStyle w:val="eop"/>
        </w:rPr>
        <w:t> </w:t>
      </w:r>
    </w:p>
    <w:p w14:paraId="55D2EBF9" w14:textId="77777777" w:rsidR="00F66DE0" w:rsidRDefault="00F66DE0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Style w:val="normaltextrun"/>
        </w:rPr>
        <w:br w:type="page"/>
      </w:r>
    </w:p>
    <w:p w14:paraId="43F521F6" w14:textId="6B23C1E9" w:rsidR="00296043" w:rsidRPr="00CA23D5" w:rsidRDefault="00296043" w:rsidP="00CA23D5">
      <w:pPr>
        <w:pStyle w:val="paragraph"/>
        <w:spacing w:before="0" w:beforeAutospacing="0" w:after="0" w:afterAutospacing="0" w:line="480" w:lineRule="auto"/>
        <w:jc w:val="center"/>
        <w:textAlignment w:val="baseline"/>
      </w:pPr>
      <w:r w:rsidRPr="00CA23D5">
        <w:rPr>
          <w:rStyle w:val="normaltextrun"/>
        </w:rPr>
        <w:t>Works Cited</w:t>
      </w:r>
      <w:r w:rsidRPr="00CA23D5">
        <w:rPr>
          <w:rStyle w:val="eop"/>
        </w:rPr>
        <w:t> </w:t>
      </w:r>
    </w:p>
    <w:p w14:paraId="2E24B242" w14:textId="77777777" w:rsidR="00296043" w:rsidRPr="006E6CE1" w:rsidRDefault="00296043" w:rsidP="00CA23D5">
      <w:pPr>
        <w:pStyle w:val="paragraph"/>
        <w:spacing w:before="0" w:beforeAutospacing="0" w:after="0" w:afterAutospacing="0" w:line="480" w:lineRule="auto"/>
        <w:ind w:left="555" w:hanging="555"/>
        <w:textAlignment w:val="baseline"/>
        <w:rPr>
          <w:lang w:val="fr-FR"/>
        </w:rPr>
      </w:pPr>
      <w:r w:rsidRPr="00CA23D5">
        <w:rPr>
          <w:rStyle w:val="normaltextrun"/>
        </w:rPr>
        <w:t xml:space="preserve">Barnhart, Cynthia, et al. “Applications of Operations Research in the Air Transport Industry.” </w:t>
      </w:r>
      <w:r w:rsidRPr="006E6CE1">
        <w:rPr>
          <w:rStyle w:val="normaltextrun"/>
          <w:i/>
          <w:iCs/>
          <w:lang w:val="fr-FR"/>
        </w:rPr>
        <w:t>Transportation Science</w:t>
      </w:r>
      <w:r w:rsidRPr="006E6CE1">
        <w:rPr>
          <w:rStyle w:val="normaltextrun"/>
          <w:lang w:val="fr-FR"/>
        </w:rPr>
        <w:t xml:space="preserve">, vol. 37, no. 4, 2003, pp. 368–391., </w:t>
      </w:r>
      <w:hyperlink r:id="rId10" w:tgtFrame="_blank" w:history="1">
        <w:r w:rsidRPr="006E6CE1">
          <w:rPr>
            <w:rStyle w:val="normaltextrun"/>
            <w:color w:val="0563C1"/>
            <w:u w:val="single"/>
            <w:lang w:val="fr-FR"/>
          </w:rPr>
          <w:t>https:</w:t>
        </w:r>
        <w:r w:rsidRPr="006E6CE1">
          <w:rPr>
            <w:rStyle w:val="normaltextrun"/>
            <w:color w:val="0563C1"/>
            <w:u w:val="single"/>
            <w:lang w:val="fr-FR"/>
          </w:rPr>
          <w:t>/</w:t>
        </w:r>
        <w:r w:rsidRPr="006E6CE1">
          <w:rPr>
            <w:rStyle w:val="normaltextrun"/>
            <w:color w:val="0563C1"/>
            <w:u w:val="single"/>
            <w:lang w:val="fr-FR"/>
          </w:rPr>
          <w:t>/doi.org/10.1287/trsc.37.4.368.23276</w:t>
        </w:r>
      </w:hyperlink>
      <w:r w:rsidRPr="006E6CE1">
        <w:rPr>
          <w:rStyle w:val="normaltextrun"/>
          <w:lang w:val="fr-FR"/>
        </w:rPr>
        <w:t>. </w:t>
      </w:r>
      <w:r w:rsidRPr="006E6CE1">
        <w:rPr>
          <w:rStyle w:val="eop"/>
          <w:lang w:val="fr-FR"/>
        </w:rPr>
        <w:t> </w:t>
      </w:r>
    </w:p>
    <w:p w14:paraId="179D035E" w14:textId="77777777" w:rsidR="00296043" w:rsidRPr="00CA23D5" w:rsidRDefault="00296043" w:rsidP="00CA23D5">
      <w:pPr>
        <w:pStyle w:val="paragraph"/>
        <w:spacing w:before="0" w:beforeAutospacing="0" w:after="0" w:afterAutospacing="0" w:line="480" w:lineRule="auto"/>
        <w:ind w:left="555" w:hanging="555"/>
        <w:textAlignment w:val="baseline"/>
      </w:pPr>
      <w:r w:rsidRPr="006E6CE1">
        <w:rPr>
          <w:rStyle w:val="normaltextrun"/>
          <w:lang w:val="fr-FR"/>
        </w:rPr>
        <w:t xml:space="preserve">Salazar-González, Juan-José. </w:t>
      </w:r>
      <w:r w:rsidRPr="00CA23D5">
        <w:rPr>
          <w:rStyle w:val="normaltextrun"/>
        </w:rPr>
        <w:t xml:space="preserve">“Approaches to Solve the Fleet-Assignment, Aircraft-Routing, Crew-Pairing and Crew-Rostering Problems of a Regional Carrier.” </w:t>
      </w:r>
      <w:r w:rsidRPr="00CA23D5">
        <w:rPr>
          <w:rStyle w:val="normaltextrun"/>
          <w:i/>
          <w:iCs/>
        </w:rPr>
        <w:t>Omega</w:t>
      </w:r>
      <w:r w:rsidRPr="00CA23D5">
        <w:rPr>
          <w:rStyle w:val="normaltextrun"/>
        </w:rPr>
        <w:t xml:space="preserve">, vol. 43, 2014, pp. 71–82., </w:t>
      </w:r>
      <w:hyperlink r:id="rId11" w:tgtFrame="_blank" w:history="1">
        <w:r w:rsidRPr="00CA23D5">
          <w:rPr>
            <w:rStyle w:val="normaltextrun"/>
            <w:color w:val="0563C1"/>
            <w:u w:val="single"/>
          </w:rPr>
          <w:t>https://doi.org/10.1016/j.omega.2013.06.006</w:t>
        </w:r>
      </w:hyperlink>
      <w:r w:rsidRPr="00CA23D5">
        <w:rPr>
          <w:rStyle w:val="normaltextrun"/>
        </w:rPr>
        <w:t>.</w:t>
      </w:r>
      <w:r w:rsidRPr="00CA23D5">
        <w:rPr>
          <w:rStyle w:val="eop"/>
        </w:rPr>
        <w:t> </w:t>
      </w:r>
    </w:p>
    <w:p w14:paraId="7D96E185" w14:textId="77777777" w:rsidR="00296043" w:rsidRPr="00CA23D5" w:rsidRDefault="00296043" w:rsidP="00CA23D5">
      <w:pPr>
        <w:pStyle w:val="paragraph"/>
        <w:spacing w:before="0" w:beforeAutospacing="0" w:after="0" w:afterAutospacing="0" w:line="480" w:lineRule="auto"/>
        <w:ind w:left="555" w:hanging="555"/>
        <w:textAlignment w:val="baseline"/>
      </w:pPr>
      <w:r w:rsidRPr="00CA23D5">
        <w:rPr>
          <w:rStyle w:val="normaltextrun"/>
        </w:rPr>
        <w:t xml:space="preserve">Simpson, R. W. Computerized schedule construction for an airbus transportation system. [Cambridge, Mass.]: Massachusetts Institute of Technology Flight Transportation </w:t>
      </w:r>
      <w:proofErr w:type="gramStart"/>
      <w:r w:rsidRPr="00CA23D5">
        <w:rPr>
          <w:rStyle w:val="normaltextrun"/>
        </w:rPr>
        <w:t>Laboratory,[</w:t>
      </w:r>
      <w:proofErr w:type="gramEnd"/>
      <w:r w:rsidRPr="00CA23D5">
        <w:rPr>
          <w:rStyle w:val="normaltextrun"/>
        </w:rPr>
        <w:t>1966], 1966.</w:t>
      </w:r>
      <w:r w:rsidRPr="00CA23D5">
        <w:rPr>
          <w:rStyle w:val="eop"/>
        </w:rPr>
        <w:t> </w:t>
      </w:r>
    </w:p>
    <w:p w14:paraId="2056AA3F" w14:textId="510DC6DA" w:rsidR="00296043" w:rsidRPr="00CA23D5" w:rsidRDefault="004370AF" w:rsidP="004370AF">
      <w:pPr>
        <w:pStyle w:val="paragraph"/>
        <w:spacing w:before="0" w:beforeAutospacing="0" w:after="0" w:afterAutospacing="0" w:line="480" w:lineRule="auto"/>
        <w:ind w:firstLine="555"/>
        <w:textAlignment w:val="baseline"/>
      </w:pPr>
      <w:hyperlink r:id="rId12" w:history="1">
        <w:r w:rsidRPr="00E37583">
          <w:rPr>
            <w:rStyle w:val="Hyperlink"/>
          </w:rPr>
          <w:t>https://www.mit.</w:t>
        </w:r>
        <w:r w:rsidRPr="00E37583">
          <w:rPr>
            <w:rStyle w:val="Hyperlink"/>
          </w:rPr>
          <w:t>e</w:t>
        </w:r>
        <w:r w:rsidRPr="00E37583">
          <w:rPr>
            <w:rStyle w:val="Hyperlink"/>
          </w:rPr>
          <w:t>du/~hamsa/pubs/LeeBalakrishnan_Comparisons_DASC2012.pdf</w:t>
        </w:r>
      </w:hyperlink>
      <w:r w:rsidR="00296043" w:rsidRPr="00CA23D5">
        <w:rPr>
          <w:rStyle w:val="eop"/>
        </w:rPr>
        <w:t> </w:t>
      </w:r>
    </w:p>
    <w:p w14:paraId="37CE0156" w14:textId="77777777" w:rsidR="00296043" w:rsidRPr="00CA23D5" w:rsidRDefault="00296043" w:rsidP="00CA23D5">
      <w:pPr>
        <w:pStyle w:val="paragraph"/>
        <w:spacing w:before="0" w:beforeAutospacing="0" w:after="0" w:afterAutospacing="0" w:line="480" w:lineRule="auto"/>
        <w:textAlignment w:val="baseline"/>
      </w:pPr>
      <w:r w:rsidRPr="00CA23D5">
        <w:rPr>
          <w:rStyle w:val="eop"/>
        </w:rPr>
        <w:t> </w:t>
      </w:r>
    </w:p>
    <w:p w14:paraId="2C078E63" w14:textId="77777777" w:rsidR="00117706" w:rsidRPr="00CA23D5" w:rsidRDefault="00117706" w:rsidP="00CA23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17706" w:rsidRPr="00CA23D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E4496" w14:textId="77777777" w:rsidR="00DB6AE1" w:rsidRDefault="00DB6AE1" w:rsidP="00511E23">
      <w:pPr>
        <w:spacing w:after="0" w:line="240" w:lineRule="auto"/>
      </w:pPr>
      <w:r>
        <w:separator/>
      </w:r>
    </w:p>
  </w:endnote>
  <w:endnote w:type="continuationSeparator" w:id="0">
    <w:p w14:paraId="5EAA5161" w14:textId="77777777" w:rsidR="00DB6AE1" w:rsidRDefault="00DB6AE1" w:rsidP="00511E23">
      <w:pPr>
        <w:spacing w:after="0" w:line="240" w:lineRule="auto"/>
      </w:pPr>
      <w:r>
        <w:continuationSeparator/>
      </w:r>
    </w:p>
  </w:endnote>
  <w:endnote w:type="continuationNotice" w:id="1">
    <w:p w14:paraId="0691718D" w14:textId="77777777" w:rsidR="00DB6AE1" w:rsidRDefault="00DB6A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FDD42" w14:textId="77777777" w:rsidR="00DB6AE1" w:rsidRDefault="00DB6AE1" w:rsidP="00511E23">
      <w:pPr>
        <w:spacing w:after="0" w:line="240" w:lineRule="auto"/>
      </w:pPr>
      <w:r>
        <w:separator/>
      </w:r>
    </w:p>
  </w:footnote>
  <w:footnote w:type="continuationSeparator" w:id="0">
    <w:p w14:paraId="474C2A0E" w14:textId="77777777" w:rsidR="00DB6AE1" w:rsidRDefault="00DB6AE1" w:rsidP="00511E23">
      <w:pPr>
        <w:spacing w:after="0" w:line="240" w:lineRule="auto"/>
      </w:pPr>
      <w:r>
        <w:continuationSeparator/>
      </w:r>
    </w:p>
  </w:footnote>
  <w:footnote w:type="continuationNotice" w:id="1">
    <w:p w14:paraId="360568A1" w14:textId="77777777" w:rsidR="00DB6AE1" w:rsidRDefault="00DB6A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5609911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69ECDA" w14:textId="58C98EBD" w:rsidR="00511E23" w:rsidRPr="00511E23" w:rsidRDefault="00511E2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Holmes and Johnston </w:t>
        </w:r>
        <w:r w:rsidRPr="00511E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1E2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11E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11E2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11E2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5746A9D" w14:textId="77777777" w:rsidR="00511E23" w:rsidRPr="00511E23" w:rsidRDefault="00511E2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43F"/>
    <w:multiLevelType w:val="multilevel"/>
    <w:tmpl w:val="61BE206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E1AE2"/>
    <w:multiLevelType w:val="multilevel"/>
    <w:tmpl w:val="EE2CA1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46458"/>
    <w:multiLevelType w:val="multilevel"/>
    <w:tmpl w:val="9B6628A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44703"/>
    <w:multiLevelType w:val="multilevel"/>
    <w:tmpl w:val="1B70217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F36AB"/>
    <w:multiLevelType w:val="multilevel"/>
    <w:tmpl w:val="1E84F56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55140"/>
    <w:multiLevelType w:val="multilevel"/>
    <w:tmpl w:val="94F297BC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220B9"/>
    <w:multiLevelType w:val="multilevel"/>
    <w:tmpl w:val="0950AED8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71223"/>
    <w:multiLevelType w:val="multilevel"/>
    <w:tmpl w:val="F196D21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A012A"/>
    <w:multiLevelType w:val="multilevel"/>
    <w:tmpl w:val="946EB8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323100"/>
    <w:multiLevelType w:val="multilevel"/>
    <w:tmpl w:val="FC8880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A770FB"/>
    <w:multiLevelType w:val="multilevel"/>
    <w:tmpl w:val="600655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C43019"/>
    <w:multiLevelType w:val="multilevel"/>
    <w:tmpl w:val="E586F3CA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996AAC"/>
    <w:multiLevelType w:val="multilevel"/>
    <w:tmpl w:val="3F10CA8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99755F"/>
    <w:multiLevelType w:val="multilevel"/>
    <w:tmpl w:val="222C62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35CE3"/>
    <w:multiLevelType w:val="multilevel"/>
    <w:tmpl w:val="8132BB4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6A10C6"/>
    <w:multiLevelType w:val="multilevel"/>
    <w:tmpl w:val="685E6A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215AD5"/>
    <w:multiLevelType w:val="multilevel"/>
    <w:tmpl w:val="AAEEED5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F8718B"/>
    <w:multiLevelType w:val="multilevel"/>
    <w:tmpl w:val="7F44CC0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D17297"/>
    <w:multiLevelType w:val="multilevel"/>
    <w:tmpl w:val="C144F54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414FCF"/>
    <w:multiLevelType w:val="multilevel"/>
    <w:tmpl w:val="FE7458B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96402A"/>
    <w:multiLevelType w:val="multilevel"/>
    <w:tmpl w:val="98BAC2B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FC01CF"/>
    <w:multiLevelType w:val="multilevel"/>
    <w:tmpl w:val="3072F0C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30016C"/>
    <w:multiLevelType w:val="multilevel"/>
    <w:tmpl w:val="7CE24B3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B076BA"/>
    <w:multiLevelType w:val="multilevel"/>
    <w:tmpl w:val="10107AA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8C51B4"/>
    <w:multiLevelType w:val="multilevel"/>
    <w:tmpl w:val="6A72036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8C2832"/>
    <w:multiLevelType w:val="multilevel"/>
    <w:tmpl w:val="9162CD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0C3FB4"/>
    <w:multiLevelType w:val="multilevel"/>
    <w:tmpl w:val="47CCC95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964338424">
    <w:abstractNumId w:val="13"/>
  </w:num>
  <w:num w:numId="2" w16cid:durableId="656542574">
    <w:abstractNumId w:val="2"/>
  </w:num>
  <w:num w:numId="3" w16cid:durableId="712194859">
    <w:abstractNumId w:val="8"/>
  </w:num>
  <w:num w:numId="4" w16cid:durableId="593636326">
    <w:abstractNumId w:val="21"/>
  </w:num>
  <w:num w:numId="5" w16cid:durableId="1069570641">
    <w:abstractNumId w:val="20"/>
  </w:num>
  <w:num w:numId="6" w16cid:durableId="798649743">
    <w:abstractNumId w:val="6"/>
  </w:num>
  <w:num w:numId="7" w16cid:durableId="1338535216">
    <w:abstractNumId w:val="11"/>
  </w:num>
  <w:num w:numId="8" w16cid:durableId="579366132">
    <w:abstractNumId w:val="1"/>
  </w:num>
  <w:num w:numId="9" w16cid:durableId="620188505">
    <w:abstractNumId w:val="14"/>
  </w:num>
  <w:num w:numId="10" w16cid:durableId="930744375">
    <w:abstractNumId w:val="24"/>
  </w:num>
  <w:num w:numId="11" w16cid:durableId="1691104908">
    <w:abstractNumId w:val="22"/>
  </w:num>
  <w:num w:numId="12" w16cid:durableId="1432581538">
    <w:abstractNumId w:val="7"/>
  </w:num>
  <w:num w:numId="13" w16cid:durableId="705907325">
    <w:abstractNumId w:val="17"/>
  </w:num>
  <w:num w:numId="14" w16cid:durableId="1867014650">
    <w:abstractNumId w:val="15"/>
  </w:num>
  <w:num w:numId="15" w16cid:durableId="2121338773">
    <w:abstractNumId w:val="12"/>
  </w:num>
  <w:num w:numId="16" w16cid:durableId="1863278021">
    <w:abstractNumId w:val="0"/>
  </w:num>
  <w:num w:numId="17" w16cid:durableId="483350575">
    <w:abstractNumId w:val="4"/>
  </w:num>
  <w:num w:numId="18" w16cid:durableId="1089305641">
    <w:abstractNumId w:val="10"/>
  </w:num>
  <w:num w:numId="19" w16cid:durableId="2024041819">
    <w:abstractNumId w:val="26"/>
  </w:num>
  <w:num w:numId="20" w16cid:durableId="300113361">
    <w:abstractNumId w:val="5"/>
  </w:num>
  <w:num w:numId="21" w16cid:durableId="1731340604">
    <w:abstractNumId w:val="18"/>
  </w:num>
  <w:num w:numId="22" w16cid:durableId="627584592">
    <w:abstractNumId w:val="16"/>
  </w:num>
  <w:num w:numId="23" w16cid:durableId="2128887851">
    <w:abstractNumId w:val="3"/>
  </w:num>
  <w:num w:numId="24" w16cid:durableId="1853759394">
    <w:abstractNumId w:val="19"/>
  </w:num>
  <w:num w:numId="25" w16cid:durableId="1056317908">
    <w:abstractNumId w:val="9"/>
  </w:num>
  <w:num w:numId="26" w16cid:durableId="1821992659">
    <w:abstractNumId w:val="25"/>
  </w:num>
  <w:num w:numId="27" w16cid:durableId="1926957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5E124F"/>
    <w:rsid w:val="0000219C"/>
    <w:rsid w:val="000033D9"/>
    <w:rsid w:val="00006E51"/>
    <w:rsid w:val="000103F0"/>
    <w:rsid w:val="0001167E"/>
    <w:rsid w:val="00013172"/>
    <w:rsid w:val="0001464C"/>
    <w:rsid w:val="00015F91"/>
    <w:rsid w:val="000170F7"/>
    <w:rsid w:val="00020119"/>
    <w:rsid w:val="0002054C"/>
    <w:rsid w:val="000226F1"/>
    <w:rsid w:val="00022947"/>
    <w:rsid w:val="000262B7"/>
    <w:rsid w:val="00027C28"/>
    <w:rsid w:val="00030AC6"/>
    <w:rsid w:val="00032BEF"/>
    <w:rsid w:val="00036DCD"/>
    <w:rsid w:val="00037581"/>
    <w:rsid w:val="00043C31"/>
    <w:rsid w:val="0004597D"/>
    <w:rsid w:val="00054D3D"/>
    <w:rsid w:val="0006065B"/>
    <w:rsid w:val="00060FF4"/>
    <w:rsid w:val="0006374A"/>
    <w:rsid w:val="00063F92"/>
    <w:rsid w:val="00065F89"/>
    <w:rsid w:val="000678CE"/>
    <w:rsid w:val="0007326C"/>
    <w:rsid w:val="00073BA0"/>
    <w:rsid w:val="00075670"/>
    <w:rsid w:val="00077B5D"/>
    <w:rsid w:val="00082109"/>
    <w:rsid w:val="00086791"/>
    <w:rsid w:val="00090A01"/>
    <w:rsid w:val="0009509E"/>
    <w:rsid w:val="000956EA"/>
    <w:rsid w:val="000965BC"/>
    <w:rsid w:val="00096807"/>
    <w:rsid w:val="000A2741"/>
    <w:rsid w:val="000A355D"/>
    <w:rsid w:val="000B1982"/>
    <w:rsid w:val="000B3379"/>
    <w:rsid w:val="000B365A"/>
    <w:rsid w:val="000B3BA7"/>
    <w:rsid w:val="000B5255"/>
    <w:rsid w:val="000C29E2"/>
    <w:rsid w:val="000C6C26"/>
    <w:rsid w:val="000D04B5"/>
    <w:rsid w:val="000D17CC"/>
    <w:rsid w:val="000D2454"/>
    <w:rsid w:val="000D29A0"/>
    <w:rsid w:val="000D50C6"/>
    <w:rsid w:val="000E08C3"/>
    <w:rsid w:val="000F4EBA"/>
    <w:rsid w:val="000F6D84"/>
    <w:rsid w:val="001011ED"/>
    <w:rsid w:val="0010170B"/>
    <w:rsid w:val="001040AD"/>
    <w:rsid w:val="00105775"/>
    <w:rsid w:val="0011162C"/>
    <w:rsid w:val="00111671"/>
    <w:rsid w:val="00112AAA"/>
    <w:rsid w:val="00116C4A"/>
    <w:rsid w:val="00117250"/>
    <w:rsid w:val="00117706"/>
    <w:rsid w:val="00122B5F"/>
    <w:rsid w:val="001248EE"/>
    <w:rsid w:val="001253B3"/>
    <w:rsid w:val="0013220D"/>
    <w:rsid w:val="0013319F"/>
    <w:rsid w:val="00136EDB"/>
    <w:rsid w:val="0013786D"/>
    <w:rsid w:val="00141264"/>
    <w:rsid w:val="00141A5A"/>
    <w:rsid w:val="00142B45"/>
    <w:rsid w:val="001432FA"/>
    <w:rsid w:val="001445F9"/>
    <w:rsid w:val="00150F05"/>
    <w:rsid w:val="00152CAC"/>
    <w:rsid w:val="00153891"/>
    <w:rsid w:val="0015605B"/>
    <w:rsid w:val="0016229E"/>
    <w:rsid w:val="001644AD"/>
    <w:rsid w:val="00164AF1"/>
    <w:rsid w:val="00166E24"/>
    <w:rsid w:val="00172B0E"/>
    <w:rsid w:val="001738C2"/>
    <w:rsid w:val="00174FDF"/>
    <w:rsid w:val="0017568A"/>
    <w:rsid w:val="00186C33"/>
    <w:rsid w:val="001878A5"/>
    <w:rsid w:val="00192933"/>
    <w:rsid w:val="00193B68"/>
    <w:rsid w:val="001A2320"/>
    <w:rsid w:val="001A2709"/>
    <w:rsid w:val="001A3985"/>
    <w:rsid w:val="001A3D5E"/>
    <w:rsid w:val="001B0992"/>
    <w:rsid w:val="001B3347"/>
    <w:rsid w:val="001C0399"/>
    <w:rsid w:val="001C1930"/>
    <w:rsid w:val="001C3AFC"/>
    <w:rsid w:val="001C40F2"/>
    <w:rsid w:val="001C675D"/>
    <w:rsid w:val="001D0AA1"/>
    <w:rsid w:val="001D0E49"/>
    <w:rsid w:val="001D5D96"/>
    <w:rsid w:val="001D5E54"/>
    <w:rsid w:val="001E2923"/>
    <w:rsid w:val="001E5886"/>
    <w:rsid w:val="001E7165"/>
    <w:rsid w:val="001F12AF"/>
    <w:rsid w:val="001F17D8"/>
    <w:rsid w:val="001F2627"/>
    <w:rsid w:val="001F53FA"/>
    <w:rsid w:val="001F5F40"/>
    <w:rsid w:val="001F5FEF"/>
    <w:rsid w:val="002000AC"/>
    <w:rsid w:val="002008D3"/>
    <w:rsid w:val="00205065"/>
    <w:rsid w:val="002069F2"/>
    <w:rsid w:val="00210F69"/>
    <w:rsid w:val="002115C9"/>
    <w:rsid w:val="00213886"/>
    <w:rsid w:val="00217C62"/>
    <w:rsid w:val="0022259B"/>
    <w:rsid w:val="0022499D"/>
    <w:rsid w:val="0023147C"/>
    <w:rsid w:val="00233F41"/>
    <w:rsid w:val="00235D17"/>
    <w:rsid w:val="00237841"/>
    <w:rsid w:val="00244F1B"/>
    <w:rsid w:val="00250829"/>
    <w:rsid w:val="00257DE2"/>
    <w:rsid w:val="002612C3"/>
    <w:rsid w:val="00262BBF"/>
    <w:rsid w:val="0027392C"/>
    <w:rsid w:val="002756FD"/>
    <w:rsid w:val="002824B8"/>
    <w:rsid w:val="00286263"/>
    <w:rsid w:val="0029127F"/>
    <w:rsid w:val="00291ABB"/>
    <w:rsid w:val="00291E48"/>
    <w:rsid w:val="00296043"/>
    <w:rsid w:val="002A04E9"/>
    <w:rsid w:val="002A4963"/>
    <w:rsid w:val="002A4F21"/>
    <w:rsid w:val="002A5DC3"/>
    <w:rsid w:val="002A77B8"/>
    <w:rsid w:val="002B25C6"/>
    <w:rsid w:val="002B34D2"/>
    <w:rsid w:val="002B4C9E"/>
    <w:rsid w:val="002B5A01"/>
    <w:rsid w:val="002C0107"/>
    <w:rsid w:val="002C04DF"/>
    <w:rsid w:val="002C068A"/>
    <w:rsid w:val="002C15D5"/>
    <w:rsid w:val="002C1699"/>
    <w:rsid w:val="002C19B2"/>
    <w:rsid w:val="002C2AB6"/>
    <w:rsid w:val="002C5AE2"/>
    <w:rsid w:val="002C622C"/>
    <w:rsid w:val="002D0973"/>
    <w:rsid w:val="002D0B9A"/>
    <w:rsid w:val="002D1856"/>
    <w:rsid w:val="002D204C"/>
    <w:rsid w:val="002E61DF"/>
    <w:rsid w:val="002E6AE5"/>
    <w:rsid w:val="002E6BB3"/>
    <w:rsid w:val="002E7AB0"/>
    <w:rsid w:val="002F32FC"/>
    <w:rsid w:val="002F707E"/>
    <w:rsid w:val="003023DF"/>
    <w:rsid w:val="00304C14"/>
    <w:rsid w:val="003116FE"/>
    <w:rsid w:val="003119C2"/>
    <w:rsid w:val="0031221D"/>
    <w:rsid w:val="003137DF"/>
    <w:rsid w:val="003146D4"/>
    <w:rsid w:val="0031775E"/>
    <w:rsid w:val="003212A1"/>
    <w:rsid w:val="00321B16"/>
    <w:rsid w:val="003248E8"/>
    <w:rsid w:val="003253AC"/>
    <w:rsid w:val="003272B8"/>
    <w:rsid w:val="00330A2F"/>
    <w:rsid w:val="00344B5A"/>
    <w:rsid w:val="00353202"/>
    <w:rsid w:val="003539B5"/>
    <w:rsid w:val="00361578"/>
    <w:rsid w:val="0036C996"/>
    <w:rsid w:val="003754D2"/>
    <w:rsid w:val="00376745"/>
    <w:rsid w:val="003828E4"/>
    <w:rsid w:val="00383E66"/>
    <w:rsid w:val="003840C4"/>
    <w:rsid w:val="00384618"/>
    <w:rsid w:val="003906DD"/>
    <w:rsid w:val="00391B65"/>
    <w:rsid w:val="00392BF3"/>
    <w:rsid w:val="00397BEF"/>
    <w:rsid w:val="003A2056"/>
    <w:rsid w:val="003A6996"/>
    <w:rsid w:val="003C0490"/>
    <w:rsid w:val="003C249F"/>
    <w:rsid w:val="003C5B55"/>
    <w:rsid w:val="003C773C"/>
    <w:rsid w:val="003D1C6C"/>
    <w:rsid w:val="003D230F"/>
    <w:rsid w:val="003D4E4D"/>
    <w:rsid w:val="003D5140"/>
    <w:rsid w:val="003D7EB6"/>
    <w:rsid w:val="003E5473"/>
    <w:rsid w:val="003F0383"/>
    <w:rsid w:val="0040236B"/>
    <w:rsid w:val="004052F3"/>
    <w:rsid w:val="004173A7"/>
    <w:rsid w:val="004238A4"/>
    <w:rsid w:val="004267C3"/>
    <w:rsid w:val="00427D78"/>
    <w:rsid w:val="004346B4"/>
    <w:rsid w:val="004347A8"/>
    <w:rsid w:val="00434DBC"/>
    <w:rsid w:val="00435656"/>
    <w:rsid w:val="004370AF"/>
    <w:rsid w:val="004418AE"/>
    <w:rsid w:val="004419CC"/>
    <w:rsid w:val="00441CC7"/>
    <w:rsid w:val="00441FE6"/>
    <w:rsid w:val="004426BB"/>
    <w:rsid w:val="004428A9"/>
    <w:rsid w:val="00444C63"/>
    <w:rsid w:val="00445F13"/>
    <w:rsid w:val="004511F2"/>
    <w:rsid w:val="00455535"/>
    <w:rsid w:val="00457210"/>
    <w:rsid w:val="00460807"/>
    <w:rsid w:val="004625A5"/>
    <w:rsid w:val="00463F0D"/>
    <w:rsid w:val="004648FF"/>
    <w:rsid w:val="0047298D"/>
    <w:rsid w:val="004740CA"/>
    <w:rsid w:val="00475CCC"/>
    <w:rsid w:val="0047609C"/>
    <w:rsid w:val="00476AD3"/>
    <w:rsid w:val="00484904"/>
    <w:rsid w:val="00485ED2"/>
    <w:rsid w:val="00490A7A"/>
    <w:rsid w:val="00491B46"/>
    <w:rsid w:val="00495EB5"/>
    <w:rsid w:val="0049632F"/>
    <w:rsid w:val="004A4A9C"/>
    <w:rsid w:val="004B56ED"/>
    <w:rsid w:val="004B5D82"/>
    <w:rsid w:val="004B6C22"/>
    <w:rsid w:val="004B6F7A"/>
    <w:rsid w:val="004C6631"/>
    <w:rsid w:val="004D658A"/>
    <w:rsid w:val="004E44F2"/>
    <w:rsid w:val="004E6A1D"/>
    <w:rsid w:val="004F3A6D"/>
    <w:rsid w:val="004F5740"/>
    <w:rsid w:val="00502F9A"/>
    <w:rsid w:val="00503060"/>
    <w:rsid w:val="005040E3"/>
    <w:rsid w:val="00505894"/>
    <w:rsid w:val="00506405"/>
    <w:rsid w:val="00511C72"/>
    <w:rsid w:val="00511E23"/>
    <w:rsid w:val="005204C2"/>
    <w:rsid w:val="00520740"/>
    <w:rsid w:val="00521C74"/>
    <w:rsid w:val="00524E57"/>
    <w:rsid w:val="00526AA8"/>
    <w:rsid w:val="0052711E"/>
    <w:rsid w:val="005400CD"/>
    <w:rsid w:val="00542148"/>
    <w:rsid w:val="00542271"/>
    <w:rsid w:val="00547BDE"/>
    <w:rsid w:val="00556806"/>
    <w:rsid w:val="00560973"/>
    <w:rsid w:val="005610B4"/>
    <w:rsid w:val="00561ED3"/>
    <w:rsid w:val="00562487"/>
    <w:rsid w:val="005629C7"/>
    <w:rsid w:val="00566B9B"/>
    <w:rsid w:val="0057689B"/>
    <w:rsid w:val="00576BA6"/>
    <w:rsid w:val="005773EC"/>
    <w:rsid w:val="0058616E"/>
    <w:rsid w:val="00593A03"/>
    <w:rsid w:val="005A4F38"/>
    <w:rsid w:val="005B23C1"/>
    <w:rsid w:val="005B3823"/>
    <w:rsid w:val="005B3BF9"/>
    <w:rsid w:val="005B4C16"/>
    <w:rsid w:val="005B594F"/>
    <w:rsid w:val="005B6390"/>
    <w:rsid w:val="005C4C6C"/>
    <w:rsid w:val="005C6FA6"/>
    <w:rsid w:val="005D01B7"/>
    <w:rsid w:val="005D1DFB"/>
    <w:rsid w:val="005D5C49"/>
    <w:rsid w:val="005D6065"/>
    <w:rsid w:val="005D77DE"/>
    <w:rsid w:val="005E48F9"/>
    <w:rsid w:val="005F0773"/>
    <w:rsid w:val="00606603"/>
    <w:rsid w:val="006071D0"/>
    <w:rsid w:val="006117EA"/>
    <w:rsid w:val="0061409A"/>
    <w:rsid w:val="00616EEB"/>
    <w:rsid w:val="00626B19"/>
    <w:rsid w:val="0063246D"/>
    <w:rsid w:val="00633B3D"/>
    <w:rsid w:val="00634E10"/>
    <w:rsid w:val="00635A53"/>
    <w:rsid w:val="006407DE"/>
    <w:rsid w:val="006429D2"/>
    <w:rsid w:val="00644B61"/>
    <w:rsid w:val="006479C0"/>
    <w:rsid w:val="00650516"/>
    <w:rsid w:val="00651403"/>
    <w:rsid w:val="00653FF5"/>
    <w:rsid w:val="00655133"/>
    <w:rsid w:val="00657117"/>
    <w:rsid w:val="006631E0"/>
    <w:rsid w:val="00666A8B"/>
    <w:rsid w:val="00670E4E"/>
    <w:rsid w:val="00674881"/>
    <w:rsid w:val="00680D2F"/>
    <w:rsid w:val="006836EF"/>
    <w:rsid w:val="006853A0"/>
    <w:rsid w:val="0068596B"/>
    <w:rsid w:val="006877D2"/>
    <w:rsid w:val="0068782F"/>
    <w:rsid w:val="006901E9"/>
    <w:rsid w:val="00691D9C"/>
    <w:rsid w:val="00696BBB"/>
    <w:rsid w:val="006A14F3"/>
    <w:rsid w:val="006A436E"/>
    <w:rsid w:val="006B3AF9"/>
    <w:rsid w:val="006B7108"/>
    <w:rsid w:val="006C3F31"/>
    <w:rsid w:val="006C6E52"/>
    <w:rsid w:val="006C7538"/>
    <w:rsid w:val="006D2F34"/>
    <w:rsid w:val="006D6A7C"/>
    <w:rsid w:val="006E0279"/>
    <w:rsid w:val="006E2ADD"/>
    <w:rsid w:val="006E6CE1"/>
    <w:rsid w:val="006F0A83"/>
    <w:rsid w:val="006F0C60"/>
    <w:rsid w:val="006F23C7"/>
    <w:rsid w:val="006F3D93"/>
    <w:rsid w:val="006F73FD"/>
    <w:rsid w:val="00705035"/>
    <w:rsid w:val="00710E8F"/>
    <w:rsid w:val="00713B7F"/>
    <w:rsid w:val="007149D5"/>
    <w:rsid w:val="00716892"/>
    <w:rsid w:val="00720158"/>
    <w:rsid w:val="007215BA"/>
    <w:rsid w:val="007216B6"/>
    <w:rsid w:val="00723816"/>
    <w:rsid w:val="0072554A"/>
    <w:rsid w:val="00731BD7"/>
    <w:rsid w:val="007331E4"/>
    <w:rsid w:val="00736E78"/>
    <w:rsid w:val="007516BA"/>
    <w:rsid w:val="007526D2"/>
    <w:rsid w:val="00753F29"/>
    <w:rsid w:val="00753FF5"/>
    <w:rsid w:val="007616D3"/>
    <w:rsid w:val="007635EB"/>
    <w:rsid w:val="007637AB"/>
    <w:rsid w:val="007641BA"/>
    <w:rsid w:val="00764B6F"/>
    <w:rsid w:val="0076A7BE"/>
    <w:rsid w:val="00771041"/>
    <w:rsid w:val="00775A8D"/>
    <w:rsid w:val="007811B7"/>
    <w:rsid w:val="00784688"/>
    <w:rsid w:val="007942DE"/>
    <w:rsid w:val="00795FB7"/>
    <w:rsid w:val="00797BC0"/>
    <w:rsid w:val="007A4B9E"/>
    <w:rsid w:val="007A60B5"/>
    <w:rsid w:val="007A6E86"/>
    <w:rsid w:val="007B3A3F"/>
    <w:rsid w:val="007B573F"/>
    <w:rsid w:val="007B6257"/>
    <w:rsid w:val="007B6964"/>
    <w:rsid w:val="007B6AA6"/>
    <w:rsid w:val="007B72BA"/>
    <w:rsid w:val="007C0057"/>
    <w:rsid w:val="007C123C"/>
    <w:rsid w:val="007C52A1"/>
    <w:rsid w:val="007C6A6C"/>
    <w:rsid w:val="007D6108"/>
    <w:rsid w:val="007D7295"/>
    <w:rsid w:val="007E11AD"/>
    <w:rsid w:val="007E1A70"/>
    <w:rsid w:val="007E220D"/>
    <w:rsid w:val="007E30A3"/>
    <w:rsid w:val="007E3581"/>
    <w:rsid w:val="007E459D"/>
    <w:rsid w:val="007E498E"/>
    <w:rsid w:val="007E5098"/>
    <w:rsid w:val="007E5FE9"/>
    <w:rsid w:val="007F23EC"/>
    <w:rsid w:val="007F4A9D"/>
    <w:rsid w:val="007F5E65"/>
    <w:rsid w:val="007F7EE0"/>
    <w:rsid w:val="0080059F"/>
    <w:rsid w:val="0080565B"/>
    <w:rsid w:val="00812572"/>
    <w:rsid w:val="00812B41"/>
    <w:rsid w:val="00813D82"/>
    <w:rsid w:val="00824C66"/>
    <w:rsid w:val="00824F3D"/>
    <w:rsid w:val="00827898"/>
    <w:rsid w:val="008305DA"/>
    <w:rsid w:val="008339CB"/>
    <w:rsid w:val="00841BA8"/>
    <w:rsid w:val="00842DD4"/>
    <w:rsid w:val="0084728B"/>
    <w:rsid w:val="0084755B"/>
    <w:rsid w:val="00851727"/>
    <w:rsid w:val="008535B4"/>
    <w:rsid w:val="00856EB3"/>
    <w:rsid w:val="00863D15"/>
    <w:rsid w:val="00864356"/>
    <w:rsid w:val="00865099"/>
    <w:rsid w:val="008707D1"/>
    <w:rsid w:val="00870AB3"/>
    <w:rsid w:val="00880EFD"/>
    <w:rsid w:val="00882C9C"/>
    <w:rsid w:val="00892F6D"/>
    <w:rsid w:val="00894CA7"/>
    <w:rsid w:val="0089677C"/>
    <w:rsid w:val="008A1410"/>
    <w:rsid w:val="008A1633"/>
    <w:rsid w:val="008A50F8"/>
    <w:rsid w:val="008A7480"/>
    <w:rsid w:val="008B362A"/>
    <w:rsid w:val="008B6A9D"/>
    <w:rsid w:val="008D2D40"/>
    <w:rsid w:val="008D5B61"/>
    <w:rsid w:val="008D6051"/>
    <w:rsid w:val="008E03E5"/>
    <w:rsid w:val="008E164E"/>
    <w:rsid w:val="008E25A1"/>
    <w:rsid w:val="008E45E9"/>
    <w:rsid w:val="008F0319"/>
    <w:rsid w:val="008F221F"/>
    <w:rsid w:val="00900990"/>
    <w:rsid w:val="009018D6"/>
    <w:rsid w:val="009038C9"/>
    <w:rsid w:val="00903BA0"/>
    <w:rsid w:val="00905D3D"/>
    <w:rsid w:val="00915617"/>
    <w:rsid w:val="00921A01"/>
    <w:rsid w:val="00924627"/>
    <w:rsid w:val="00926BC3"/>
    <w:rsid w:val="00927304"/>
    <w:rsid w:val="00932DF6"/>
    <w:rsid w:val="00933C2E"/>
    <w:rsid w:val="00937BD9"/>
    <w:rsid w:val="00947819"/>
    <w:rsid w:val="0095250A"/>
    <w:rsid w:val="009630FE"/>
    <w:rsid w:val="0096630E"/>
    <w:rsid w:val="009715AA"/>
    <w:rsid w:val="0097494A"/>
    <w:rsid w:val="009753E7"/>
    <w:rsid w:val="009764D8"/>
    <w:rsid w:val="0098199C"/>
    <w:rsid w:val="009874A3"/>
    <w:rsid w:val="009922CD"/>
    <w:rsid w:val="00994072"/>
    <w:rsid w:val="009965B3"/>
    <w:rsid w:val="009A3671"/>
    <w:rsid w:val="009A44A0"/>
    <w:rsid w:val="009A5718"/>
    <w:rsid w:val="009B20FF"/>
    <w:rsid w:val="009B3E39"/>
    <w:rsid w:val="009C0E21"/>
    <w:rsid w:val="009C2216"/>
    <w:rsid w:val="009C4BCE"/>
    <w:rsid w:val="009C563D"/>
    <w:rsid w:val="009C5C2C"/>
    <w:rsid w:val="009D7803"/>
    <w:rsid w:val="009E45AD"/>
    <w:rsid w:val="009F1192"/>
    <w:rsid w:val="009F7177"/>
    <w:rsid w:val="00A11671"/>
    <w:rsid w:val="00A12DA8"/>
    <w:rsid w:val="00A13BD8"/>
    <w:rsid w:val="00A1433C"/>
    <w:rsid w:val="00A15076"/>
    <w:rsid w:val="00A24FA2"/>
    <w:rsid w:val="00A315A7"/>
    <w:rsid w:val="00A31B15"/>
    <w:rsid w:val="00A33881"/>
    <w:rsid w:val="00A355F7"/>
    <w:rsid w:val="00A45260"/>
    <w:rsid w:val="00A4639A"/>
    <w:rsid w:val="00A475CC"/>
    <w:rsid w:val="00A517D0"/>
    <w:rsid w:val="00A607FB"/>
    <w:rsid w:val="00A62917"/>
    <w:rsid w:val="00A70248"/>
    <w:rsid w:val="00A722A9"/>
    <w:rsid w:val="00A72A12"/>
    <w:rsid w:val="00A74FD6"/>
    <w:rsid w:val="00A75280"/>
    <w:rsid w:val="00A75283"/>
    <w:rsid w:val="00A7759A"/>
    <w:rsid w:val="00A80B98"/>
    <w:rsid w:val="00A81852"/>
    <w:rsid w:val="00A936D5"/>
    <w:rsid w:val="00A945B9"/>
    <w:rsid w:val="00A964C1"/>
    <w:rsid w:val="00AA3F27"/>
    <w:rsid w:val="00AA404E"/>
    <w:rsid w:val="00AA58C0"/>
    <w:rsid w:val="00AB1FBE"/>
    <w:rsid w:val="00AB491F"/>
    <w:rsid w:val="00AC01A3"/>
    <w:rsid w:val="00AD2735"/>
    <w:rsid w:val="00AD277D"/>
    <w:rsid w:val="00AD2CD5"/>
    <w:rsid w:val="00AD3B72"/>
    <w:rsid w:val="00AD3EC3"/>
    <w:rsid w:val="00AD5D23"/>
    <w:rsid w:val="00AD6B55"/>
    <w:rsid w:val="00AD6D2C"/>
    <w:rsid w:val="00AE169F"/>
    <w:rsid w:val="00AE16DE"/>
    <w:rsid w:val="00AE22F2"/>
    <w:rsid w:val="00AE4AB5"/>
    <w:rsid w:val="00AE507A"/>
    <w:rsid w:val="00AE700B"/>
    <w:rsid w:val="00AF1AFC"/>
    <w:rsid w:val="00AF211E"/>
    <w:rsid w:val="00AF425A"/>
    <w:rsid w:val="00AF5960"/>
    <w:rsid w:val="00B02B58"/>
    <w:rsid w:val="00B10872"/>
    <w:rsid w:val="00B12D6F"/>
    <w:rsid w:val="00B13014"/>
    <w:rsid w:val="00B201F7"/>
    <w:rsid w:val="00B2307D"/>
    <w:rsid w:val="00B26346"/>
    <w:rsid w:val="00B306E2"/>
    <w:rsid w:val="00B31734"/>
    <w:rsid w:val="00B3256E"/>
    <w:rsid w:val="00B3440F"/>
    <w:rsid w:val="00B364B2"/>
    <w:rsid w:val="00B42C46"/>
    <w:rsid w:val="00B439D9"/>
    <w:rsid w:val="00B43EFB"/>
    <w:rsid w:val="00B45DEF"/>
    <w:rsid w:val="00B50577"/>
    <w:rsid w:val="00B50C17"/>
    <w:rsid w:val="00B51B35"/>
    <w:rsid w:val="00B530C4"/>
    <w:rsid w:val="00B55399"/>
    <w:rsid w:val="00B55466"/>
    <w:rsid w:val="00B570B9"/>
    <w:rsid w:val="00B57562"/>
    <w:rsid w:val="00B57D43"/>
    <w:rsid w:val="00B61B5D"/>
    <w:rsid w:val="00B620B6"/>
    <w:rsid w:val="00B62890"/>
    <w:rsid w:val="00B63319"/>
    <w:rsid w:val="00B6420C"/>
    <w:rsid w:val="00B64B82"/>
    <w:rsid w:val="00B75154"/>
    <w:rsid w:val="00B77728"/>
    <w:rsid w:val="00B80470"/>
    <w:rsid w:val="00B923D2"/>
    <w:rsid w:val="00BA0A7A"/>
    <w:rsid w:val="00BA1CD5"/>
    <w:rsid w:val="00BA3512"/>
    <w:rsid w:val="00BA546A"/>
    <w:rsid w:val="00BB0777"/>
    <w:rsid w:val="00BB29FA"/>
    <w:rsid w:val="00BB7546"/>
    <w:rsid w:val="00BC1F3F"/>
    <w:rsid w:val="00BC4451"/>
    <w:rsid w:val="00BC5FEB"/>
    <w:rsid w:val="00BD2B63"/>
    <w:rsid w:val="00BD33A3"/>
    <w:rsid w:val="00BD4DA7"/>
    <w:rsid w:val="00BD7CB3"/>
    <w:rsid w:val="00BE4645"/>
    <w:rsid w:val="00BF6BBF"/>
    <w:rsid w:val="00BF7093"/>
    <w:rsid w:val="00C022B5"/>
    <w:rsid w:val="00C04E47"/>
    <w:rsid w:val="00C0575C"/>
    <w:rsid w:val="00C117CE"/>
    <w:rsid w:val="00C11A5A"/>
    <w:rsid w:val="00C20111"/>
    <w:rsid w:val="00C220DB"/>
    <w:rsid w:val="00C245EE"/>
    <w:rsid w:val="00C34ECD"/>
    <w:rsid w:val="00C35775"/>
    <w:rsid w:val="00C41D5C"/>
    <w:rsid w:val="00C43621"/>
    <w:rsid w:val="00C44C7E"/>
    <w:rsid w:val="00C44CA9"/>
    <w:rsid w:val="00C453AA"/>
    <w:rsid w:val="00C54669"/>
    <w:rsid w:val="00C54F33"/>
    <w:rsid w:val="00C57366"/>
    <w:rsid w:val="00C60AFF"/>
    <w:rsid w:val="00C704F4"/>
    <w:rsid w:val="00C737AD"/>
    <w:rsid w:val="00C74DD8"/>
    <w:rsid w:val="00C765DE"/>
    <w:rsid w:val="00C76891"/>
    <w:rsid w:val="00C77AE4"/>
    <w:rsid w:val="00C820AC"/>
    <w:rsid w:val="00C85A8F"/>
    <w:rsid w:val="00C85F5C"/>
    <w:rsid w:val="00C90287"/>
    <w:rsid w:val="00C92109"/>
    <w:rsid w:val="00C93977"/>
    <w:rsid w:val="00CA0F3D"/>
    <w:rsid w:val="00CA23D5"/>
    <w:rsid w:val="00CA23DF"/>
    <w:rsid w:val="00CA2768"/>
    <w:rsid w:val="00CA32CF"/>
    <w:rsid w:val="00CA54FC"/>
    <w:rsid w:val="00CA6BC6"/>
    <w:rsid w:val="00CB1C94"/>
    <w:rsid w:val="00CB596B"/>
    <w:rsid w:val="00CB74FF"/>
    <w:rsid w:val="00CC1C2C"/>
    <w:rsid w:val="00CC23B9"/>
    <w:rsid w:val="00CC2578"/>
    <w:rsid w:val="00CC59DA"/>
    <w:rsid w:val="00CC5E98"/>
    <w:rsid w:val="00CC6AD7"/>
    <w:rsid w:val="00CD1F10"/>
    <w:rsid w:val="00CE0149"/>
    <w:rsid w:val="00CE427F"/>
    <w:rsid w:val="00CE73B1"/>
    <w:rsid w:val="00CF03A8"/>
    <w:rsid w:val="00CF1065"/>
    <w:rsid w:val="00CF2A2C"/>
    <w:rsid w:val="00CF2DEC"/>
    <w:rsid w:val="00CF3AA9"/>
    <w:rsid w:val="00CF58B3"/>
    <w:rsid w:val="00CF6E22"/>
    <w:rsid w:val="00CF7440"/>
    <w:rsid w:val="00D005C1"/>
    <w:rsid w:val="00D020A3"/>
    <w:rsid w:val="00D03FC6"/>
    <w:rsid w:val="00D10744"/>
    <w:rsid w:val="00D11928"/>
    <w:rsid w:val="00D13951"/>
    <w:rsid w:val="00D17E11"/>
    <w:rsid w:val="00D17FBB"/>
    <w:rsid w:val="00D219F2"/>
    <w:rsid w:val="00D2507F"/>
    <w:rsid w:val="00D25F50"/>
    <w:rsid w:val="00D41537"/>
    <w:rsid w:val="00D41F85"/>
    <w:rsid w:val="00D4540E"/>
    <w:rsid w:val="00D46FC9"/>
    <w:rsid w:val="00D479F4"/>
    <w:rsid w:val="00D47E04"/>
    <w:rsid w:val="00D5141A"/>
    <w:rsid w:val="00D53FFC"/>
    <w:rsid w:val="00D54CA7"/>
    <w:rsid w:val="00D63D10"/>
    <w:rsid w:val="00D662E9"/>
    <w:rsid w:val="00D72705"/>
    <w:rsid w:val="00D80887"/>
    <w:rsid w:val="00D81A4A"/>
    <w:rsid w:val="00D86AE3"/>
    <w:rsid w:val="00D87285"/>
    <w:rsid w:val="00D9084C"/>
    <w:rsid w:val="00D91768"/>
    <w:rsid w:val="00D9474C"/>
    <w:rsid w:val="00DA129A"/>
    <w:rsid w:val="00DA1DF0"/>
    <w:rsid w:val="00DA246B"/>
    <w:rsid w:val="00DB696F"/>
    <w:rsid w:val="00DB6AE1"/>
    <w:rsid w:val="00DB7C94"/>
    <w:rsid w:val="00DC051C"/>
    <w:rsid w:val="00DC0F50"/>
    <w:rsid w:val="00DC2D12"/>
    <w:rsid w:val="00DC33FD"/>
    <w:rsid w:val="00DC5AD2"/>
    <w:rsid w:val="00DC796D"/>
    <w:rsid w:val="00DD0976"/>
    <w:rsid w:val="00DD2FFB"/>
    <w:rsid w:val="00DD356A"/>
    <w:rsid w:val="00DD75E3"/>
    <w:rsid w:val="00DE38BC"/>
    <w:rsid w:val="00DE4748"/>
    <w:rsid w:val="00DE54E7"/>
    <w:rsid w:val="00DE5799"/>
    <w:rsid w:val="00DE59F0"/>
    <w:rsid w:val="00DE5B45"/>
    <w:rsid w:val="00DF0559"/>
    <w:rsid w:val="00DF2A62"/>
    <w:rsid w:val="00DF31CC"/>
    <w:rsid w:val="00DF31EA"/>
    <w:rsid w:val="00DF3E8A"/>
    <w:rsid w:val="00DF4393"/>
    <w:rsid w:val="00DF596E"/>
    <w:rsid w:val="00DF798D"/>
    <w:rsid w:val="00E0449B"/>
    <w:rsid w:val="00E04A90"/>
    <w:rsid w:val="00E1609F"/>
    <w:rsid w:val="00E20720"/>
    <w:rsid w:val="00E30397"/>
    <w:rsid w:val="00E3120B"/>
    <w:rsid w:val="00E33A40"/>
    <w:rsid w:val="00E35B1B"/>
    <w:rsid w:val="00E3698D"/>
    <w:rsid w:val="00E40D49"/>
    <w:rsid w:val="00E419B6"/>
    <w:rsid w:val="00E41A75"/>
    <w:rsid w:val="00E470B4"/>
    <w:rsid w:val="00E47FCC"/>
    <w:rsid w:val="00E510AD"/>
    <w:rsid w:val="00E53D1C"/>
    <w:rsid w:val="00E54956"/>
    <w:rsid w:val="00E60937"/>
    <w:rsid w:val="00E60D4D"/>
    <w:rsid w:val="00E64976"/>
    <w:rsid w:val="00E66335"/>
    <w:rsid w:val="00E6734D"/>
    <w:rsid w:val="00E702D9"/>
    <w:rsid w:val="00E75E2A"/>
    <w:rsid w:val="00E809B0"/>
    <w:rsid w:val="00E855EE"/>
    <w:rsid w:val="00E930EF"/>
    <w:rsid w:val="00E93B81"/>
    <w:rsid w:val="00E951AC"/>
    <w:rsid w:val="00EA1BD8"/>
    <w:rsid w:val="00EA4E53"/>
    <w:rsid w:val="00EA6819"/>
    <w:rsid w:val="00EA70F8"/>
    <w:rsid w:val="00EB05BD"/>
    <w:rsid w:val="00EB4722"/>
    <w:rsid w:val="00EB52D6"/>
    <w:rsid w:val="00EB6D8D"/>
    <w:rsid w:val="00EB73DD"/>
    <w:rsid w:val="00EC2487"/>
    <w:rsid w:val="00EC2A7F"/>
    <w:rsid w:val="00EC3B2D"/>
    <w:rsid w:val="00EC48B7"/>
    <w:rsid w:val="00EC6513"/>
    <w:rsid w:val="00EC6AC9"/>
    <w:rsid w:val="00ED745F"/>
    <w:rsid w:val="00EF08DD"/>
    <w:rsid w:val="00EF3C95"/>
    <w:rsid w:val="00F015EF"/>
    <w:rsid w:val="00F03F29"/>
    <w:rsid w:val="00F1618A"/>
    <w:rsid w:val="00F1674E"/>
    <w:rsid w:val="00F24087"/>
    <w:rsid w:val="00F26608"/>
    <w:rsid w:val="00F3092E"/>
    <w:rsid w:val="00F354BB"/>
    <w:rsid w:val="00F36AE4"/>
    <w:rsid w:val="00F3758D"/>
    <w:rsid w:val="00F436A0"/>
    <w:rsid w:val="00F53E7D"/>
    <w:rsid w:val="00F63BB8"/>
    <w:rsid w:val="00F65774"/>
    <w:rsid w:val="00F66DE0"/>
    <w:rsid w:val="00F77563"/>
    <w:rsid w:val="00F902D0"/>
    <w:rsid w:val="00F910E2"/>
    <w:rsid w:val="00F91FF1"/>
    <w:rsid w:val="00F92BC0"/>
    <w:rsid w:val="00F939AE"/>
    <w:rsid w:val="00FA0D91"/>
    <w:rsid w:val="00FA54BC"/>
    <w:rsid w:val="00FB0D9F"/>
    <w:rsid w:val="00FB1F2D"/>
    <w:rsid w:val="00FC567F"/>
    <w:rsid w:val="00FC769A"/>
    <w:rsid w:val="00FD0C28"/>
    <w:rsid w:val="00FD413F"/>
    <w:rsid w:val="00FE1547"/>
    <w:rsid w:val="00FE2D82"/>
    <w:rsid w:val="00FF42C1"/>
    <w:rsid w:val="01AC0BE5"/>
    <w:rsid w:val="021A32D4"/>
    <w:rsid w:val="0299504D"/>
    <w:rsid w:val="03392B4B"/>
    <w:rsid w:val="035C2BB5"/>
    <w:rsid w:val="035F1905"/>
    <w:rsid w:val="03939A3F"/>
    <w:rsid w:val="039E34C5"/>
    <w:rsid w:val="03A22C2B"/>
    <w:rsid w:val="03AA8F62"/>
    <w:rsid w:val="03B02E93"/>
    <w:rsid w:val="040CB3F2"/>
    <w:rsid w:val="040ECDAE"/>
    <w:rsid w:val="0468CBAE"/>
    <w:rsid w:val="050454DF"/>
    <w:rsid w:val="0585E3E2"/>
    <w:rsid w:val="0602FD7A"/>
    <w:rsid w:val="065CD7DD"/>
    <w:rsid w:val="070C90CB"/>
    <w:rsid w:val="07511BC6"/>
    <w:rsid w:val="08297B05"/>
    <w:rsid w:val="089AFE65"/>
    <w:rsid w:val="090F59B7"/>
    <w:rsid w:val="09CACAD8"/>
    <w:rsid w:val="0A1B1F6B"/>
    <w:rsid w:val="0AACBE6B"/>
    <w:rsid w:val="0AAE9B1F"/>
    <w:rsid w:val="0AE180B0"/>
    <w:rsid w:val="0B3F7969"/>
    <w:rsid w:val="0B642BAE"/>
    <w:rsid w:val="0B919EFF"/>
    <w:rsid w:val="0BFFBB30"/>
    <w:rsid w:val="0C0E9D36"/>
    <w:rsid w:val="0CFFF6B7"/>
    <w:rsid w:val="0D00FC19"/>
    <w:rsid w:val="0D069497"/>
    <w:rsid w:val="0D641BF0"/>
    <w:rsid w:val="0D8269AD"/>
    <w:rsid w:val="0DB97130"/>
    <w:rsid w:val="0E07689A"/>
    <w:rsid w:val="0E55B7AD"/>
    <w:rsid w:val="0EFB6283"/>
    <w:rsid w:val="0F442658"/>
    <w:rsid w:val="0FBFDFF4"/>
    <w:rsid w:val="0FFAF9A9"/>
    <w:rsid w:val="100A1287"/>
    <w:rsid w:val="10397D59"/>
    <w:rsid w:val="104CA7FC"/>
    <w:rsid w:val="10817BB7"/>
    <w:rsid w:val="10FC77FD"/>
    <w:rsid w:val="11895512"/>
    <w:rsid w:val="11BD660E"/>
    <w:rsid w:val="11CAF879"/>
    <w:rsid w:val="1237E817"/>
    <w:rsid w:val="123F665B"/>
    <w:rsid w:val="1271F62F"/>
    <w:rsid w:val="13022B8C"/>
    <w:rsid w:val="13C2FB95"/>
    <w:rsid w:val="13F51C8E"/>
    <w:rsid w:val="15EC426E"/>
    <w:rsid w:val="16CF4FBE"/>
    <w:rsid w:val="179F0CEA"/>
    <w:rsid w:val="17BE9D3C"/>
    <w:rsid w:val="180C5257"/>
    <w:rsid w:val="185E7979"/>
    <w:rsid w:val="18F3BDF5"/>
    <w:rsid w:val="19337407"/>
    <w:rsid w:val="1976FE10"/>
    <w:rsid w:val="199932F9"/>
    <w:rsid w:val="19C812E7"/>
    <w:rsid w:val="19F92019"/>
    <w:rsid w:val="1A02D391"/>
    <w:rsid w:val="1A237266"/>
    <w:rsid w:val="1A29FC57"/>
    <w:rsid w:val="1A4FB4E2"/>
    <w:rsid w:val="1A52EC35"/>
    <w:rsid w:val="1A95C303"/>
    <w:rsid w:val="1ADBBC37"/>
    <w:rsid w:val="1B7BC234"/>
    <w:rsid w:val="1B9679B3"/>
    <w:rsid w:val="1BA15CCF"/>
    <w:rsid w:val="1BA316C5"/>
    <w:rsid w:val="1BBEEDD1"/>
    <w:rsid w:val="1BEEA08F"/>
    <w:rsid w:val="1C61DCF8"/>
    <w:rsid w:val="1CA2C3B2"/>
    <w:rsid w:val="1CB1AC42"/>
    <w:rsid w:val="1D8782AB"/>
    <w:rsid w:val="1DB7CD63"/>
    <w:rsid w:val="1DD31168"/>
    <w:rsid w:val="1DE379B7"/>
    <w:rsid w:val="1DE641DA"/>
    <w:rsid w:val="1EA6FFCE"/>
    <w:rsid w:val="1EFC5C43"/>
    <w:rsid w:val="1F21C3A4"/>
    <w:rsid w:val="1F4489D6"/>
    <w:rsid w:val="1FDE795A"/>
    <w:rsid w:val="20DF8D3D"/>
    <w:rsid w:val="2139204D"/>
    <w:rsid w:val="21538155"/>
    <w:rsid w:val="21BDB61B"/>
    <w:rsid w:val="2243CCF9"/>
    <w:rsid w:val="2250E697"/>
    <w:rsid w:val="23378417"/>
    <w:rsid w:val="2342EFDB"/>
    <w:rsid w:val="24148D9E"/>
    <w:rsid w:val="2456C1DE"/>
    <w:rsid w:val="24B085B9"/>
    <w:rsid w:val="24D7C46F"/>
    <w:rsid w:val="24DA1F27"/>
    <w:rsid w:val="253089C8"/>
    <w:rsid w:val="255615D6"/>
    <w:rsid w:val="25B3FD47"/>
    <w:rsid w:val="25FE0138"/>
    <w:rsid w:val="263CD21E"/>
    <w:rsid w:val="265396E9"/>
    <w:rsid w:val="2665FE43"/>
    <w:rsid w:val="2724F520"/>
    <w:rsid w:val="27E9976B"/>
    <w:rsid w:val="283084D8"/>
    <w:rsid w:val="28B28B80"/>
    <w:rsid w:val="292B52D9"/>
    <w:rsid w:val="29437631"/>
    <w:rsid w:val="29742EB8"/>
    <w:rsid w:val="2A0A05A8"/>
    <w:rsid w:val="2A463237"/>
    <w:rsid w:val="2A60CEDE"/>
    <w:rsid w:val="2A79E702"/>
    <w:rsid w:val="2AF7CBC5"/>
    <w:rsid w:val="2B7518F7"/>
    <w:rsid w:val="2BB7592E"/>
    <w:rsid w:val="2BCF9B71"/>
    <w:rsid w:val="2C0A5C2B"/>
    <w:rsid w:val="2C5B2CC4"/>
    <w:rsid w:val="2C7866E5"/>
    <w:rsid w:val="2C88246F"/>
    <w:rsid w:val="2D51A591"/>
    <w:rsid w:val="2D93AD1A"/>
    <w:rsid w:val="2D9551BD"/>
    <w:rsid w:val="2DAF1746"/>
    <w:rsid w:val="2DC2FC2E"/>
    <w:rsid w:val="2DCD9505"/>
    <w:rsid w:val="2E31F695"/>
    <w:rsid w:val="2EDFBD8E"/>
    <w:rsid w:val="2EE21B4D"/>
    <w:rsid w:val="2F42F353"/>
    <w:rsid w:val="2F5595ED"/>
    <w:rsid w:val="3018F965"/>
    <w:rsid w:val="3030C689"/>
    <w:rsid w:val="30BAFCB7"/>
    <w:rsid w:val="310B8737"/>
    <w:rsid w:val="325920BE"/>
    <w:rsid w:val="32A81587"/>
    <w:rsid w:val="32CA6CEA"/>
    <w:rsid w:val="33302665"/>
    <w:rsid w:val="33B716DC"/>
    <w:rsid w:val="340DDA8B"/>
    <w:rsid w:val="3416C6E8"/>
    <w:rsid w:val="345DC7C6"/>
    <w:rsid w:val="34F2C918"/>
    <w:rsid w:val="353AD06B"/>
    <w:rsid w:val="353C81E0"/>
    <w:rsid w:val="355BCF9A"/>
    <w:rsid w:val="3596679D"/>
    <w:rsid w:val="3611ACBC"/>
    <w:rsid w:val="3628CD64"/>
    <w:rsid w:val="370DFE4E"/>
    <w:rsid w:val="37A1E776"/>
    <w:rsid w:val="3816A95B"/>
    <w:rsid w:val="384354F6"/>
    <w:rsid w:val="3864D7C0"/>
    <w:rsid w:val="38A6156A"/>
    <w:rsid w:val="397A933D"/>
    <w:rsid w:val="397D2AE8"/>
    <w:rsid w:val="3A2BD37C"/>
    <w:rsid w:val="3A503075"/>
    <w:rsid w:val="3AB8075B"/>
    <w:rsid w:val="3B093164"/>
    <w:rsid w:val="3B455FCE"/>
    <w:rsid w:val="3B871D34"/>
    <w:rsid w:val="3B95506D"/>
    <w:rsid w:val="3BAF21D2"/>
    <w:rsid w:val="3BBCB7A5"/>
    <w:rsid w:val="3C88BE44"/>
    <w:rsid w:val="3D540FD4"/>
    <w:rsid w:val="3D60778B"/>
    <w:rsid w:val="3D645446"/>
    <w:rsid w:val="3D9372D7"/>
    <w:rsid w:val="3E6DDAEB"/>
    <w:rsid w:val="3F500B7F"/>
    <w:rsid w:val="3F52B4F7"/>
    <w:rsid w:val="4029F697"/>
    <w:rsid w:val="406C3464"/>
    <w:rsid w:val="40F092D4"/>
    <w:rsid w:val="41319BE1"/>
    <w:rsid w:val="415605D3"/>
    <w:rsid w:val="41BCC290"/>
    <w:rsid w:val="41CFE14C"/>
    <w:rsid w:val="42310706"/>
    <w:rsid w:val="4253AB64"/>
    <w:rsid w:val="428F168B"/>
    <w:rsid w:val="42E096AF"/>
    <w:rsid w:val="4411E7AD"/>
    <w:rsid w:val="44B48858"/>
    <w:rsid w:val="4519E9F6"/>
    <w:rsid w:val="45605728"/>
    <w:rsid w:val="456CB8F2"/>
    <w:rsid w:val="4581941C"/>
    <w:rsid w:val="45DFE646"/>
    <w:rsid w:val="46168053"/>
    <w:rsid w:val="465BA3DE"/>
    <w:rsid w:val="46963A38"/>
    <w:rsid w:val="474D7061"/>
    <w:rsid w:val="47806015"/>
    <w:rsid w:val="4781D7E7"/>
    <w:rsid w:val="47D65EB1"/>
    <w:rsid w:val="4805193E"/>
    <w:rsid w:val="480B6AFB"/>
    <w:rsid w:val="4837553D"/>
    <w:rsid w:val="4856D945"/>
    <w:rsid w:val="487EC988"/>
    <w:rsid w:val="48806A5D"/>
    <w:rsid w:val="48871688"/>
    <w:rsid w:val="4899D0FD"/>
    <w:rsid w:val="48BC1325"/>
    <w:rsid w:val="48CA9860"/>
    <w:rsid w:val="48D6FD72"/>
    <w:rsid w:val="48E7D2EC"/>
    <w:rsid w:val="492B4FB8"/>
    <w:rsid w:val="49412216"/>
    <w:rsid w:val="49715775"/>
    <w:rsid w:val="49B7716C"/>
    <w:rsid w:val="49DA8230"/>
    <w:rsid w:val="4AB809E9"/>
    <w:rsid w:val="4B05B48C"/>
    <w:rsid w:val="4B25919E"/>
    <w:rsid w:val="4B86E271"/>
    <w:rsid w:val="4C32008C"/>
    <w:rsid w:val="4C8E37ED"/>
    <w:rsid w:val="4CE0E7B5"/>
    <w:rsid w:val="4D190BC1"/>
    <w:rsid w:val="4D76BAF5"/>
    <w:rsid w:val="4DA12309"/>
    <w:rsid w:val="4DB270E6"/>
    <w:rsid w:val="4DD5D9FD"/>
    <w:rsid w:val="4E2B45E4"/>
    <w:rsid w:val="4E313BB8"/>
    <w:rsid w:val="4E44C7CE"/>
    <w:rsid w:val="4E923755"/>
    <w:rsid w:val="4EBEAA53"/>
    <w:rsid w:val="4ED5077B"/>
    <w:rsid w:val="4F716865"/>
    <w:rsid w:val="5062C139"/>
    <w:rsid w:val="508C1B7C"/>
    <w:rsid w:val="50A0C69B"/>
    <w:rsid w:val="50E107DE"/>
    <w:rsid w:val="510F36CD"/>
    <w:rsid w:val="5127E174"/>
    <w:rsid w:val="51616787"/>
    <w:rsid w:val="5167D711"/>
    <w:rsid w:val="51DF1804"/>
    <w:rsid w:val="51F095FD"/>
    <w:rsid w:val="521933A0"/>
    <w:rsid w:val="523D7EF6"/>
    <w:rsid w:val="52734810"/>
    <w:rsid w:val="52A7B518"/>
    <w:rsid w:val="52C402B9"/>
    <w:rsid w:val="52CEBDBE"/>
    <w:rsid w:val="52FADF12"/>
    <w:rsid w:val="53221064"/>
    <w:rsid w:val="53ADD6DF"/>
    <w:rsid w:val="53CE6EDB"/>
    <w:rsid w:val="54675CFA"/>
    <w:rsid w:val="54C7081B"/>
    <w:rsid w:val="54DE6E5E"/>
    <w:rsid w:val="55AC2483"/>
    <w:rsid w:val="55FCB6B9"/>
    <w:rsid w:val="563DE6FE"/>
    <w:rsid w:val="56A39DA8"/>
    <w:rsid w:val="56F2FBC2"/>
    <w:rsid w:val="571CED06"/>
    <w:rsid w:val="57485916"/>
    <w:rsid w:val="57656080"/>
    <w:rsid w:val="57823CEE"/>
    <w:rsid w:val="5787E2FA"/>
    <w:rsid w:val="57B732DD"/>
    <w:rsid w:val="57EA25CA"/>
    <w:rsid w:val="57F4769C"/>
    <w:rsid w:val="57FEC695"/>
    <w:rsid w:val="57FF37C8"/>
    <w:rsid w:val="5866FC2A"/>
    <w:rsid w:val="5880233A"/>
    <w:rsid w:val="58C0F1F9"/>
    <w:rsid w:val="58F5FB38"/>
    <w:rsid w:val="590779CA"/>
    <w:rsid w:val="590A052C"/>
    <w:rsid w:val="59ABA0C3"/>
    <w:rsid w:val="59D81C6B"/>
    <w:rsid w:val="59E13F1F"/>
    <w:rsid w:val="5A0C72F7"/>
    <w:rsid w:val="5A1F5110"/>
    <w:rsid w:val="5A338690"/>
    <w:rsid w:val="5A3E0DAB"/>
    <w:rsid w:val="5A87BAB8"/>
    <w:rsid w:val="5AD76AA1"/>
    <w:rsid w:val="5B02FB02"/>
    <w:rsid w:val="5B5BF6A4"/>
    <w:rsid w:val="5B9655F6"/>
    <w:rsid w:val="5B998C11"/>
    <w:rsid w:val="5C541E74"/>
    <w:rsid w:val="5CAB9648"/>
    <w:rsid w:val="5D269E82"/>
    <w:rsid w:val="5D601D91"/>
    <w:rsid w:val="5D63CDCF"/>
    <w:rsid w:val="5D7D6279"/>
    <w:rsid w:val="5E036703"/>
    <w:rsid w:val="5E2134C6"/>
    <w:rsid w:val="5E5A24AC"/>
    <w:rsid w:val="5E89C8D4"/>
    <w:rsid w:val="5E9C8A17"/>
    <w:rsid w:val="5EDE03B1"/>
    <w:rsid w:val="5EF91CA3"/>
    <w:rsid w:val="5F613937"/>
    <w:rsid w:val="5F9C7E66"/>
    <w:rsid w:val="5FED6640"/>
    <w:rsid w:val="601C7303"/>
    <w:rsid w:val="60474FF3"/>
    <w:rsid w:val="60537AAD"/>
    <w:rsid w:val="606484A5"/>
    <w:rsid w:val="60A01DF3"/>
    <w:rsid w:val="60B250E1"/>
    <w:rsid w:val="60B52ECB"/>
    <w:rsid w:val="60DD6982"/>
    <w:rsid w:val="60FF48B3"/>
    <w:rsid w:val="610F08C7"/>
    <w:rsid w:val="6121D4AA"/>
    <w:rsid w:val="6135A3B8"/>
    <w:rsid w:val="6147E8A4"/>
    <w:rsid w:val="61E5E2EF"/>
    <w:rsid w:val="624FBC94"/>
    <w:rsid w:val="6268D034"/>
    <w:rsid w:val="62AFED9D"/>
    <w:rsid w:val="62F91A96"/>
    <w:rsid w:val="63566A0A"/>
    <w:rsid w:val="6362E584"/>
    <w:rsid w:val="63BFBAC2"/>
    <w:rsid w:val="643DAD92"/>
    <w:rsid w:val="64D54B53"/>
    <w:rsid w:val="6512EE53"/>
    <w:rsid w:val="65440661"/>
    <w:rsid w:val="656D48A6"/>
    <w:rsid w:val="65A59AF9"/>
    <w:rsid w:val="65DBD735"/>
    <w:rsid w:val="661E300F"/>
    <w:rsid w:val="66885793"/>
    <w:rsid w:val="6763A854"/>
    <w:rsid w:val="67C78EF0"/>
    <w:rsid w:val="67D023A8"/>
    <w:rsid w:val="67E3C495"/>
    <w:rsid w:val="681F9971"/>
    <w:rsid w:val="68A61529"/>
    <w:rsid w:val="68EE3366"/>
    <w:rsid w:val="6915BFB7"/>
    <w:rsid w:val="69440504"/>
    <w:rsid w:val="694FB9E3"/>
    <w:rsid w:val="698933C2"/>
    <w:rsid w:val="69BA421F"/>
    <w:rsid w:val="6A14A425"/>
    <w:rsid w:val="6A858F16"/>
    <w:rsid w:val="6B22D914"/>
    <w:rsid w:val="6B30A91B"/>
    <w:rsid w:val="6B37D1BB"/>
    <w:rsid w:val="6B4CDD1B"/>
    <w:rsid w:val="6B79A157"/>
    <w:rsid w:val="6C637806"/>
    <w:rsid w:val="6C99383A"/>
    <w:rsid w:val="6CACF42E"/>
    <w:rsid w:val="6D1F87F8"/>
    <w:rsid w:val="6DCB8F30"/>
    <w:rsid w:val="6DD813F8"/>
    <w:rsid w:val="6DE17AA0"/>
    <w:rsid w:val="6DF0BD3A"/>
    <w:rsid w:val="6E6B5006"/>
    <w:rsid w:val="6E85D4B7"/>
    <w:rsid w:val="6F0A2510"/>
    <w:rsid w:val="6FAE7DF5"/>
    <w:rsid w:val="70229C4F"/>
    <w:rsid w:val="705878E9"/>
    <w:rsid w:val="7093E482"/>
    <w:rsid w:val="70D5D318"/>
    <w:rsid w:val="717645F4"/>
    <w:rsid w:val="71AB08CF"/>
    <w:rsid w:val="71D51EBB"/>
    <w:rsid w:val="727E7ED6"/>
    <w:rsid w:val="729E683D"/>
    <w:rsid w:val="72B31E7B"/>
    <w:rsid w:val="72CEE3D3"/>
    <w:rsid w:val="734A9457"/>
    <w:rsid w:val="734AEB37"/>
    <w:rsid w:val="73BACECE"/>
    <w:rsid w:val="73CF952F"/>
    <w:rsid w:val="743C71FF"/>
    <w:rsid w:val="74B3F233"/>
    <w:rsid w:val="74F53C0D"/>
    <w:rsid w:val="756189F7"/>
    <w:rsid w:val="75E3457B"/>
    <w:rsid w:val="75E873F3"/>
    <w:rsid w:val="75EA2E22"/>
    <w:rsid w:val="76842CA9"/>
    <w:rsid w:val="768813F9"/>
    <w:rsid w:val="76E3C4EF"/>
    <w:rsid w:val="770BE61A"/>
    <w:rsid w:val="770F4AF9"/>
    <w:rsid w:val="7718DD86"/>
    <w:rsid w:val="77600F94"/>
    <w:rsid w:val="77BEE762"/>
    <w:rsid w:val="77FD089A"/>
    <w:rsid w:val="7802B9D6"/>
    <w:rsid w:val="78ED6134"/>
    <w:rsid w:val="797EDA1C"/>
    <w:rsid w:val="7A8EEEE4"/>
    <w:rsid w:val="7ADF70F8"/>
    <w:rsid w:val="7AFA0529"/>
    <w:rsid w:val="7B3AC936"/>
    <w:rsid w:val="7B5625F4"/>
    <w:rsid w:val="7B868127"/>
    <w:rsid w:val="7C2390D1"/>
    <w:rsid w:val="7C5F624B"/>
    <w:rsid w:val="7CB590E5"/>
    <w:rsid w:val="7CE8F189"/>
    <w:rsid w:val="7CFCA0BD"/>
    <w:rsid w:val="7CFE9A2A"/>
    <w:rsid w:val="7D121BA5"/>
    <w:rsid w:val="7D5E124F"/>
    <w:rsid w:val="7DAC8ED1"/>
    <w:rsid w:val="7DD0AEB1"/>
    <w:rsid w:val="7EE29B07"/>
    <w:rsid w:val="7EF9C135"/>
    <w:rsid w:val="7F268C7D"/>
    <w:rsid w:val="7F5B8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124F"/>
  <w15:chartTrackingRefBased/>
  <w15:docId w15:val="{CE802E4B-CB5B-4B0E-BFC0-5181DF8E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296043"/>
  </w:style>
  <w:style w:type="character" w:customStyle="1" w:styleId="eop">
    <w:name w:val="eop"/>
    <w:basedOn w:val="DefaultParagraphFont"/>
    <w:rsid w:val="00296043"/>
  </w:style>
  <w:style w:type="character" w:customStyle="1" w:styleId="pagebreaktextspan">
    <w:name w:val="pagebreaktextspan"/>
    <w:basedOn w:val="DefaultParagraphFont"/>
    <w:rsid w:val="00296043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1E23"/>
  </w:style>
  <w:style w:type="character" w:customStyle="1" w:styleId="DateChar">
    <w:name w:val="Date Char"/>
    <w:basedOn w:val="DefaultParagraphFont"/>
    <w:link w:val="Date"/>
    <w:uiPriority w:val="99"/>
    <w:semiHidden/>
    <w:rsid w:val="00511E23"/>
  </w:style>
  <w:style w:type="paragraph" w:styleId="Header">
    <w:name w:val="header"/>
    <w:basedOn w:val="Normal"/>
    <w:link w:val="HeaderChar"/>
    <w:uiPriority w:val="99"/>
    <w:unhideWhenUsed/>
    <w:rsid w:val="0051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E23"/>
  </w:style>
  <w:style w:type="paragraph" w:styleId="Footer">
    <w:name w:val="footer"/>
    <w:basedOn w:val="Normal"/>
    <w:link w:val="FooterChar"/>
    <w:uiPriority w:val="99"/>
    <w:unhideWhenUsed/>
    <w:rsid w:val="0051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E23"/>
  </w:style>
  <w:style w:type="character" w:styleId="CommentReference">
    <w:name w:val="annotation reference"/>
    <w:basedOn w:val="DefaultParagraphFont"/>
    <w:uiPriority w:val="99"/>
    <w:semiHidden/>
    <w:unhideWhenUsed/>
    <w:rsid w:val="002E7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7A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7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AB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7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9C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43621"/>
    <w:rPr>
      <w:color w:val="808080"/>
    </w:rPr>
  </w:style>
  <w:style w:type="table" w:styleId="TableGrid">
    <w:name w:val="Table Grid"/>
    <w:basedOn w:val="TableNormal"/>
    <w:uiPriority w:val="39"/>
    <w:rsid w:val="002D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D0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1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9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it.edu/~hamsa/pubs/LeeBalakrishnan_Comparisons_DASC2012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16/j.omega.2013.06.00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287/trsc.37.4.368.2327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70a7e1-566c-4088-8509-c462ae6dc45c">
      <Terms xmlns="http://schemas.microsoft.com/office/infopath/2007/PartnerControls"/>
    </lcf76f155ced4ddcb4097134ff3c332f>
    <TaxCatchAll xmlns="f5438598-ff42-4ba7-a6af-f512afb71a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9112C88B40A47BBAD9737CC12A818" ma:contentTypeVersion="8" ma:contentTypeDescription="Create a new document." ma:contentTypeScope="" ma:versionID="9416c40d7da342e15e8f6e973ce40f98">
  <xsd:schema xmlns:xsd="http://www.w3.org/2001/XMLSchema" xmlns:xs="http://www.w3.org/2001/XMLSchema" xmlns:p="http://schemas.microsoft.com/office/2006/metadata/properties" xmlns:ns2="e670a7e1-566c-4088-8509-c462ae6dc45c" xmlns:ns3="f5438598-ff42-4ba7-a6af-f512afb71a46" targetNamespace="http://schemas.microsoft.com/office/2006/metadata/properties" ma:root="true" ma:fieldsID="53511c41e76e74af68960de9b939b597" ns2:_="" ns3:_="">
    <xsd:import namespace="e670a7e1-566c-4088-8509-c462ae6dc45c"/>
    <xsd:import namespace="f5438598-ff42-4ba7-a6af-f512afb71a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0a7e1-566c-4088-8509-c462ae6dc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d03f021-7260-47c4-a966-efcc8f4531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438598-ff42-4ba7-a6af-f512afb71a4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2e63c3-f249-4cb9-a486-9bf34ee58351}" ma:internalName="TaxCatchAll" ma:showField="CatchAllData" ma:web="f5438598-ff42-4ba7-a6af-f512afb71a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CA9C76-9D6F-48F5-A0B2-3BE1779D2112}">
  <ds:schemaRefs>
    <ds:schemaRef ds:uri="http://schemas.microsoft.com/office/2006/metadata/properties"/>
    <ds:schemaRef ds:uri="http://schemas.microsoft.com/office/infopath/2007/PartnerControls"/>
    <ds:schemaRef ds:uri="e670a7e1-566c-4088-8509-c462ae6dc45c"/>
    <ds:schemaRef ds:uri="f5438598-ff42-4ba7-a6af-f512afb71a46"/>
  </ds:schemaRefs>
</ds:datastoreItem>
</file>

<file path=customXml/itemProps2.xml><?xml version="1.0" encoding="utf-8"?>
<ds:datastoreItem xmlns:ds="http://schemas.openxmlformats.org/officeDocument/2006/customXml" ds:itemID="{F1A81208-BC6F-4339-B765-8D7EBCEB18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C9FBCE-4A8E-4802-94D3-7FE6E19D3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70a7e1-566c-4088-8509-c462ae6dc45c"/>
    <ds:schemaRef ds:uri="f5438598-ff42-4ba7-a6af-f512afb71a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2193</Words>
  <Characters>12504</Characters>
  <Application>Microsoft Office Word</Application>
  <DocSecurity>4</DocSecurity>
  <Lines>104</Lines>
  <Paragraphs>29</Paragraphs>
  <ScaleCrop>false</ScaleCrop>
  <Company/>
  <LinksUpToDate>false</LinksUpToDate>
  <CharactersWithSpaces>14668</CharactersWithSpaces>
  <SharedDoc>false</SharedDoc>
  <HLinks>
    <vt:vector size="18" baseType="variant">
      <vt:variant>
        <vt:i4>1769536</vt:i4>
      </vt:variant>
      <vt:variant>
        <vt:i4>6</vt:i4>
      </vt:variant>
      <vt:variant>
        <vt:i4>0</vt:i4>
      </vt:variant>
      <vt:variant>
        <vt:i4>5</vt:i4>
      </vt:variant>
      <vt:variant>
        <vt:lpwstr>https://www.mit.edu/~hamsa/pubs/LeeBalakrishnan_Comparisons_DASC2012.pdf</vt:lpwstr>
      </vt:variant>
      <vt:variant>
        <vt:lpwstr/>
      </vt:variant>
      <vt:variant>
        <vt:i4>3473526</vt:i4>
      </vt:variant>
      <vt:variant>
        <vt:i4>3</vt:i4>
      </vt:variant>
      <vt:variant>
        <vt:i4>0</vt:i4>
      </vt:variant>
      <vt:variant>
        <vt:i4>5</vt:i4>
      </vt:variant>
      <vt:variant>
        <vt:lpwstr>https://doi.org/10.1016/j.omega.2013.06.006</vt:lpwstr>
      </vt:variant>
      <vt:variant>
        <vt:lpwstr/>
      </vt:variant>
      <vt:variant>
        <vt:i4>2424958</vt:i4>
      </vt:variant>
      <vt:variant>
        <vt:i4>0</vt:i4>
      </vt:variant>
      <vt:variant>
        <vt:i4>0</vt:i4>
      </vt:variant>
      <vt:variant>
        <vt:i4>5</vt:i4>
      </vt:variant>
      <vt:variant>
        <vt:lpwstr>https://doi.org/10.1287/trsc.37.4.368.23276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Holmes</dc:creator>
  <cp:keywords/>
  <dc:description/>
  <cp:lastModifiedBy>Jacob Holmes</cp:lastModifiedBy>
  <cp:revision>398</cp:revision>
  <dcterms:created xsi:type="dcterms:W3CDTF">2023-05-02T14:36:00Z</dcterms:created>
  <dcterms:modified xsi:type="dcterms:W3CDTF">2023-05-05T04:21:00Z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0x01010034B9112C88B40A47BBAD9737CC12A818</vt:lpwstr>
  </property>
  <property fmtid="{D5CDD505-2E9C-101B-9397-08002B2CF9AE}" pid="3" name="MediaServiceImageTags">
    <vt:lpwstr/>
  </property>
</Properties>
</file>