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3F" w:rsidRDefault="003F4D3F" w:rsidP="003F4D3F"/>
    <w:p w:rsidR="003F4D3F" w:rsidRDefault="003F4D3F" w:rsidP="003F4D3F"/>
    <w:p w:rsidR="003F4D3F" w:rsidRPr="009F3C34" w:rsidRDefault="003F4D3F" w:rsidP="003F4D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3C34">
        <w:rPr>
          <w:rFonts w:ascii="Times New Roman" w:hAnsi="Times New Roman" w:cs="Times New Roman"/>
          <w:b/>
          <w:sz w:val="40"/>
          <w:szCs w:val="40"/>
        </w:rPr>
        <w:t xml:space="preserve">PORTAFOLIO DE SERVICIOS </w:t>
      </w:r>
    </w:p>
    <w:p w:rsidR="009F3C34" w:rsidRPr="005E1565" w:rsidRDefault="003F4D3F" w:rsidP="003F4D3F">
      <w:pPr>
        <w:jc w:val="both"/>
        <w:rPr>
          <w:rFonts w:ascii="Times New Roman" w:hAnsi="Times New Roman" w:cs="Times New Roman"/>
          <w:sz w:val="28"/>
          <w:szCs w:val="28"/>
        </w:rPr>
      </w:pPr>
      <w:r w:rsidRPr="003F4D3F">
        <w:rPr>
          <w:rFonts w:ascii="Times New Roman" w:hAnsi="Times New Roman" w:cs="Times New Roman"/>
          <w:sz w:val="28"/>
          <w:szCs w:val="28"/>
        </w:rPr>
        <w:t>La Corporación Clínica Jurídica ofrece sus diversos servicios a sus asociados y público en general que los requiera:</w:t>
      </w:r>
    </w:p>
    <w:p w:rsidR="009F3C34" w:rsidRDefault="009F3C34" w:rsidP="009F3C3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QUIENES SOMOS</w:t>
      </w:r>
    </w:p>
    <w:p w:rsidR="00DA4838" w:rsidRDefault="00DA4838" w:rsidP="003F4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838">
        <w:rPr>
          <w:rFonts w:ascii="Times New Roman" w:hAnsi="Times New Roman" w:cs="Times New Roman"/>
          <w:sz w:val="28"/>
          <w:szCs w:val="28"/>
        </w:rPr>
        <w:t>L</w:t>
      </w:r>
      <w:r w:rsidR="009F3C34" w:rsidRPr="00DA4838">
        <w:rPr>
          <w:rFonts w:ascii="Times New Roman" w:hAnsi="Times New Roman" w:cs="Times New Roman"/>
          <w:sz w:val="28"/>
          <w:szCs w:val="28"/>
        </w:rPr>
        <w:t>a</w:t>
      </w:r>
      <w:r w:rsidRPr="00DA4838">
        <w:rPr>
          <w:rFonts w:ascii="Times New Roman" w:hAnsi="Times New Roman" w:cs="Times New Roman"/>
          <w:sz w:val="28"/>
          <w:szCs w:val="28"/>
        </w:rPr>
        <w:t xml:space="preserve"> </w:t>
      </w:r>
      <w:r w:rsidR="009F3C34" w:rsidRPr="009F3C34">
        <w:rPr>
          <w:rFonts w:ascii="Times New Roman" w:hAnsi="Times New Roman" w:cs="Times New Roman"/>
          <w:b/>
          <w:sz w:val="28"/>
          <w:szCs w:val="28"/>
        </w:rPr>
        <w:t>Corporación clinica jurídica</w:t>
      </w:r>
      <w:r w:rsidRPr="00DA4838">
        <w:rPr>
          <w:rFonts w:ascii="Times New Roman" w:hAnsi="Times New Roman" w:cs="Times New Roman"/>
          <w:sz w:val="28"/>
          <w:szCs w:val="28"/>
        </w:rPr>
        <w:t>, es una persona jurídica de derecho privado, de las reguladas, en lo pertinente, por los artículos 633 a 652 del Código Civil Colombiano, el decreto 2150 de 1</w:t>
      </w:r>
      <w:r>
        <w:rPr>
          <w:rFonts w:ascii="Times New Roman" w:hAnsi="Times New Roman" w:cs="Times New Roman"/>
          <w:sz w:val="28"/>
          <w:szCs w:val="28"/>
        </w:rPr>
        <w:t>995 y demás normas concordantes, cuyo objetivo primordial es d</w:t>
      </w:r>
      <w:r w:rsidRPr="00DA4838">
        <w:rPr>
          <w:rFonts w:ascii="Times New Roman" w:hAnsi="Times New Roman" w:cs="Times New Roman"/>
          <w:sz w:val="28"/>
          <w:szCs w:val="28"/>
        </w:rPr>
        <w:t>iseñar y ejecutar proyectos para el mejoramiento de la calidad de vida de las personas de escasos recursos</w:t>
      </w:r>
      <w:r w:rsidR="009F3C34">
        <w:rPr>
          <w:rFonts w:ascii="Times New Roman" w:hAnsi="Times New Roman" w:cs="Times New Roman"/>
          <w:sz w:val="28"/>
          <w:szCs w:val="28"/>
        </w:rPr>
        <w:t>(</w:t>
      </w:r>
      <w:r w:rsidR="005E1565">
        <w:rPr>
          <w:rFonts w:ascii="Times New Roman" w:hAnsi="Times New Roman" w:cs="Times New Roman"/>
          <w:b/>
          <w:sz w:val="28"/>
          <w:szCs w:val="28"/>
        </w:rPr>
        <w:t xml:space="preserve">estratos </w:t>
      </w:r>
      <w:r w:rsidR="009F3C34" w:rsidRPr="005E1565">
        <w:rPr>
          <w:rFonts w:ascii="Times New Roman" w:hAnsi="Times New Roman" w:cs="Times New Roman"/>
          <w:b/>
          <w:sz w:val="28"/>
          <w:szCs w:val="28"/>
        </w:rPr>
        <w:t>1,2,3</w:t>
      </w:r>
      <w:r w:rsidR="005E1565">
        <w:rPr>
          <w:rFonts w:ascii="Times New Roman" w:hAnsi="Times New Roman" w:cs="Times New Roman"/>
          <w:sz w:val="28"/>
          <w:szCs w:val="28"/>
        </w:rPr>
        <w:t>)</w:t>
      </w:r>
      <w:r w:rsidRPr="00DA4838">
        <w:rPr>
          <w:rFonts w:ascii="Times New Roman" w:hAnsi="Times New Roman" w:cs="Times New Roman"/>
          <w:sz w:val="28"/>
          <w:szCs w:val="28"/>
        </w:rPr>
        <w:t xml:space="preserve"> y víctimas del conflicto</w:t>
      </w:r>
      <w:r w:rsidR="00C83F22">
        <w:rPr>
          <w:rFonts w:ascii="Times New Roman" w:hAnsi="Times New Roman" w:cs="Times New Roman"/>
          <w:sz w:val="28"/>
          <w:szCs w:val="28"/>
        </w:rPr>
        <w:t xml:space="preserve"> armado de la población c</w:t>
      </w:r>
      <w:r w:rsidR="00D72644">
        <w:rPr>
          <w:rFonts w:ascii="Times New Roman" w:hAnsi="Times New Roman" w:cs="Times New Roman"/>
          <w:sz w:val="28"/>
          <w:szCs w:val="28"/>
        </w:rPr>
        <w:t>hocoana</w:t>
      </w:r>
      <w:r w:rsidRPr="00DA4838">
        <w:rPr>
          <w:rFonts w:ascii="Times New Roman" w:hAnsi="Times New Roman" w:cs="Times New Roman"/>
          <w:sz w:val="28"/>
          <w:szCs w:val="28"/>
        </w:rPr>
        <w:t>.</w:t>
      </w:r>
    </w:p>
    <w:p w:rsidR="00C83F22" w:rsidRDefault="00431263" w:rsidP="00D7264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263">
        <w:rPr>
          <w:rFonts w:ascii="Times New Roman" w:hAnsi="Times New Roman" w:cs="Times New Roman"/>
          <w:b/>
          <w:sz w:val="28"/>
          <w:szCs w:val="28"/>
        </w:rPr>
        <w:t>PRINCIPIOS CORPORATIVOS</w:t>
      </w:r>
    </w:p>
    <w:p w:rsidR="00D72644" w:rsidRPr="007B79E5" w:rsidRDefault="007B79E5" w:rsidP="007B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B79E5">
        <w:rPr>
          <w:rFonts w:ascii="Times New Roman" w:hAnsi="Times New Roman" w:cs="Times New Roman"/>
          <w:sz w:val="28"/>
          <w:szCs w:val="28"/>
        </w:rPr>
        <w:t>La corporación clinica jurídica</w:t>
      </w:r>
      <w:r>
        <w:rPr>
          <w:rFonts w:ascii="Times New Roman" w:hAnsi="Times New Roman" w:cs="Times New Roman"/>
          <w:sz w:val="28"/>
          <w:szCs w:val="28"/>
        </w:rPr>
        <w:t xml:space="preserve"> como entidad sin ánimo </w:t>
      </w:r>
      <w:r w:rsidRPr="007B79E5">
        <w:rPr>
          <w:rFonts w:ascii="Times New Roman" w:hAnsi="Times New Roman" w:cs="Times New Roman"/>
          <w:sz w:val="28"/>
          <w:szCs w:val="28"/>
        </w:rPr>
        <w:t>de lucro fundamenta todas sus acciones en los siguientes principios:</w:t>
      </w:r>
    </w:p>
    <w:p w:rsidR="00431263" w:rsidRPr="00431263" w:rsidRDefault="00431263" w:rsidP="004312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263">
        <w:rPr>
          <w:rFonts w:ascii="Times New Roman" w:hAnsi="Times New Roman" w:cs="Times New Roman"/>
          <w:b/>
          <w:sz w:val="28"/>
          <w:szCs w:val="28"/>
        </w:rPr>
        <w:t xml:space="preserve">La solidaridad, </w:t>
      </w:r>
      <w:r w:rsidRPr="00431263">
        <w:rPr>
          <w:rFonts w:ascii="Times New Roman" w:hAnsi="Times New Roman" w:cs="Times New Roman"/>
          <w:sz w:val="28"/>
          <w:szCs w:val="28"/>
        </w:rPr>
        <w:t>como encuentro desde la se</w:t>
      </w:r>
      <w:r w:rsidRPr="00431263">
        <w:rPr>
          <w:rFonts w:ascii="Times New Roman" w:hAnsi="Times New Roman" w:cs="Times New Roman"/>
          <w:sz w:val="28"/>
          <w:szCs w:val="28"/>
        </w:rPr>
        <w:t xml:space="preserve">nsibilidad, la identificación y </w:t>
      </w:r>
      <w:r w:rsidRPr="00431263">
        <w:rPr>
          <w:rFonts w:ascii="Times New Roman" w:hAnsi="Times New Roman" w:cs="Times New Roman"/>
          <w:sz w:val="28"/>
          <w:szCs w:val="28"/>
        </w:rPr>
        <w:t>el sentir desde lo humano.</w:t>
      </w:r>
    </w:p>
    <w:p w:rsidR="00431263" w:rsidRPr="00431263" w:rsidRDefault="00431263" w:rsidP="004312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263">
        <w:rPr>
          <w:rFonts w:ascii="Times New Roman" w:hAnsi="Times New Roman" w:cs="Times New Roman"/>
          <w:b/>
          <w:sz w:val="28"/>
          <w:szCs w:val="28"/>
        </w:rPr>
        <w:t xml:space="preserve">Posibilitar </w:t>
      </w:r>
      <w:r w:rsidRPr="00431263">
        <w:rPr>
          <w:rFonts w:ascii="Times New Roman" w:hAnsi="Times New Roman" w:cs="Times New Roman"/>
          <w:sz w:val="28"/>
          <w:szCs w:val="28"/>
        </w:rPr>
        <w:t xml:space="preserve">espacios socio familiares </w:t>
      </w:r>
      <w:r w:rsidRPr="00431263">
        <w:rPr>
          <w:rFonts w:ascii="Times New Roman" w:hAnsi="Times New Roman" w:cs="Times New Roman"/>
          <w:sz w:val="28"/>
          <w:szCs w:val="28"/>
        </w:rPr>
        <w:t xml:space="preserve">dentro y fuera de la corporación </w:t>
      </w:r>
      <w:r w:rsidRPr="00431263">
        <w:rPr>
          <w:rFonts w:ascii="Times New Roman" w:hAnsi="Times New Roman" w:cs="Times New Roman"/>
          <w:sz w:val="28"/>
          <w:szCs w:val="28"/>
        </w:rPr>
        <w:t>do</w:t>
      </w:r>
      <w:r w:rsidRPr="00431263">
        <w:rPr>
          <w:rFonts w:ascii="Times New Roman" w:hAnsi="Times New Roman" w:cs="Times New Roman"/>
          <w:sz w:val="28"/>
          <w:szCs w:val="28"/>
        </w:rPr>
        <w:t xml:space="preserve">nde converja un ambiente amable </w:t>
      </w:r>
      <w:r w:rsidRPr="00431263">
        <w:rPr>
          <w:rFonts w:ascii="Times New Roman" w:hAnsi="Times New Roman" w:cs="Times New Roman"/>
          <w:sz w:val="28"/>
          <w:szCs w:val="28"/>
        </w:rPr>
        <w:t>y digno, con sentido de identidad, libertad y pertenencia</w:t>
      </w:r>
      <w:r w:rsidRPr="00431263">
        <w:rPr>
          <w:rFonts w:ascii="Times New Roman" w:hAnsi="Times New Roman" w:cs="Times New Roman"/>
          <w:b/>
          <w:sz w:val="28"/>
          <w:szCs w:val="28"/>
        </w:rPr>
        <w:t>.</w:t>
      </w:r>
    </w:p>
    <w:p w:rsidR="00431263" w:rsidRPr="00431263" w:rsidRDefault="00431263" w:rsidP="004312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263">
        <w:rPr>
          <w:rFonts w:ascii="Times New Roman" w:hAnsi="Times New Roman" w:cs="Times New Roman"/>
          <w:b/>
          <w:sz w:val="28"/>
          <w:szCs w:val="28"/>
        </w:rPr>
        <w:t xml:space="preserve">Crecimiento </w:t>
      </w:r>
      <w:r w:rsidRPr="00431263">
        <w:rPr>
          <w:rFonts w:ascii="Times New Roman" w:hAnsi="Times New Roman" w:cs="Times New Roman"/>
          <w:sz w:val="28"/>
          <w:szCs w:val="28"/>
        </w:rPr>
        <w:t>con y para nuestra socieda</w:t>
      </w:r>
      <w:r w:rsidRPr="00431263">
        <w:rPr>
          <w:rFonts w:ascii="Times New Roman" w:hAnsi="Times New Roman" w:cs="Times New Roman"/>
          <w:sz w:val="28"/>
          <w:szCs w:val="28"/>
        </w:rPr>
        <w:t xml:space="preserve">d, ofreciendo todo un engranaje </w:t>
      </w:r>
      <w:r w:rsidRPr="00431263">
        <w:rPr>
          <w:rFonts w:ascii="Times New Roman" w:hAnsi="Times New Roman" w:cs="Times New Roman"/>
          <w:sz w:val="28"/>
          <w:szCs w:val="28"/>
        </w:rPr>
        <w:t>ético y profesional disponible en cualquier</w:t>
      </w:r>
      <w:r w:rsidRPr="004312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263">
        <w:rPr>
          <w:rFonts w:ascii="Times New Roman" w:hAnsi="Times New Roman" w:cs="Times New Roman"/>
          <w:sz w:val="28"/>
          <w:szCs w:val="28"/>
        </w:rPr>
        <w:t>momento.</w:t>
      </w:r>
    </w:p>
    <w:p w:rsidR="00431263" w:rsidRPr="00431263" w:rsidRDefault="00431263" w:rsidP="00431263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263" w:rsidRPr="00431263" w:rsidRDefault="00431263" w:rsidP="004312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263">
        <w:rPr>
          <w:rFonts w:ascii="Times New Roman" w:hAnsi="Times New Roman" w:cs="Times New Roman"/>
          <w:b/>
          <w:sz w:val="28"/>
          <w:szCs w:val="28"/>
        </w:rPr>
        <w:t xml:space="preserve">La lealtad y respeto </w:t>
      </w:r>
      <w:r w:rsidRPr="00431263">
        <w:rPr>
          <w:rFonts w:ascii="Times New Roman" w:hAnsi="Times New Roman" w:cs="Times New Roman"/>
          <w:sz w:val="28"/>
          <w:szCs w:val="28"/>
        </w:rPr>
        <w:t xml:space="preserve">hacia la </w:t>
      </w:r>
      <w:r w:rsidRPr="00431263">
        <w:rPr>
          <w:rFonts w:ascii="Times New Roman" w:hAnsi="Times New Roman" w:cs="Times New Roman"/>
          <w:sz w:val="28"/>
          <w:szCs w:val="28"/>
        </w:rPr>
        <w:t>corporación</w:t>
      </w:r>
      <w:r w:rsidRPr="00431263">
        <w:rPr>
          <w:rFonts w:ascii="Times New Roman" w:hAnsi="Times New Roman" w:cs="Times New Roman"/>
          <w:sz w:val="28"/>
          <w:szCs w:val="28"/>
        </w:rPr>
        <w:t xml:space="preserve"> y su reglamento, como también de</w:t>
      </w:r>
      <w:r w:rsidRPr="00431263">
        <w:rPr>
          <w:rFonts w:ascii="Times New Roman" w:hAnsi="Times New Roman" w:cs="Times New Roman"/>
          <w:sz w:val="28"/>
          <w:szCs w:val="28"/>
        </w:rPr>
        <w:t xml:space="preserve"> </w:t>
      </w:r>
      <w:r w:rsidRPr="00431263">
        <w:rPr>
          <w:rFonts w:ascii="Times New Roman" w:hAnsi="Times New Roman" w:cs="Times New Roman"/>
          <w:sz w:val="28"/>
          <w:szCs w:val="28"/>
        </w:rPr>
        <w:t>sus integrantes con criterio de colegaje</w:t>
      </w:r>
      <w:r w:rsidRPr="00431263">
        <w:rPr>
          <w:rFonts w:ascii="Times New Roman" w:hAnsi="Times New Roman" w:cs="Times New Roman"/>
          <w:b/>
          <w:sz w:val="28"/>
          <w:szCs w:val="28"/>
        </w:rPr>
        <w:t>.</w:t>
      </w:r>
    </w:p>
    <w:p w:rsidR="00431263" w:rsidRDefault="00431263" w:rsidP="004312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EB6">
        <w:rPr>
          <w:rFonts w:ascii="Times New Roman" w:hAnsi="Times New Roman" w:cs="Times New Roman"/>
          <w:b/>
          <w:sz w:val="28"/>
          <w:szCs w:val="28"/>
        </w:rPr>
        <w:t xml:space="preserve">Educar y construir </w:t>
      </w:r>
      <w:r w:rsidRPr="00B15EB6">
        <w:rPr>
          <w:rFonts w:ascii="Times New Roman" w:hAnsi="Times New Roman" w:cs="Times New Roman"/>
          <w:sz w:val="28"/>
          <w:szCs w:val="28"/>
        </w:rPr>
        <w:t>en todos aquellos espacios donde el Profesional de</w:t>
      </w:r>
      <w:r w:rsidR="00B15EB6" w:rsidRPr="00B15EB6">
        <w:rPr>
          <w:rFonts w:ascii="Times New Roman" w:hAnsi="Times New Roman" w:cs="Times New Roman"/>
          <w:sz w:val="28"/>
          <w:szCs w:val="28"/>
        </w:rPr>
        <w:t xml:space="preserve"> </w:t>
      </w:r>
      <w:r w:rsidRPr="00B15EB6">
        <w:rPr>
          <w:rFonts w:ascii="Times New Roman" w:hAnsi="Times New Roman" w:cs="Times New Roman"/>
          <w:sz w:val="28"/>
          <w:szCs w:val="28"/>
        </w:rPr>
        <w:t xml:space="preserve">Derecho </w:t>
      </w:r>
      <w:r w:rsidRPr="00B15EB6">
        <w:rPr>
          <w:rFonts w:ascii="Times New Roman" w:hAnsi="Times New Roman" w:cs="Times New Roman"/>
          <w:sz w:val="28"/>
          <w:szCs w:val="28"/>
        </w:rPr>
        <w:t>articule y desarrolle su conocimiento</w:t>
      </w:r>
      <w:r w:rsidRPr="00B15EB6">
        <w:rPr>
          <w:rFonts w:ascii="Times New Roman" w:hAnsi="Times New Roman" w:cs="Times New Roman"/>
          <w:b/>
          <w:sz w:val="28"/>
          <w:szCs w:val="28"/>
        </w:rPr>
        <w:t>.</w:t>
      </w:r>
    </w:p>
    <w:p w:rsidR="00417B06" w:rsidRDefault="00417B06" w:rsidP="00417B0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B06">
        <w:rPr>
          <w:rFonts w:ascii="Times New Roman" w:hAnsi="Times New Roman" w:cs="Times New Roman"/>
          <w:b/>
          <w:sz w:val="28"/>
          <w:szCs w:val="28"/>
        </w:rPr>
        <w:t>Ética profesional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17B06" w:rsidRPr="00B15EB6" w:rsidRDefault="00417B06" w:rsidP="00417B0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B06">
        <w:rPr>
          <w:rFonts w:ascii="Times New Roman" w:hAnsi="Times New Roman" w:cs="Times New Roman"/>
          <w:b/>
          <w:sz w:val="28"/>
          <w:szCs w:val="28"/>
        </w:rPr>
        <w:t>Constante actualización profesional</w:t>
      </w:r>
    </w:p>
    <w:p w:rsidR="00C83F22" w:rsidRDefault="00C83F22" w:rsidP="003F4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6F02" w:rsidRDefault="007B79E5" w:rsidP="00D726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MISIÓ</w:t>
      </w:r>
      <w:r w:rsidR="009F6F02">
        <w:rPr>
          <w:rFonts w:ascii="Times New Roman" w:hAnsi="Times New Roman" w:cs="Times New Roman"/>
          <w:b/>
          <w:sz w:val="28"/>
          <w:szCs w:val="28"/>
        </w:rPr>
        <w:t>N</w:t>
      </w:r>
    </w:p>
    <w:p w:rsidR="00D72644" w:rsidRDefault="00D72644" w:rsidP="003F4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644" w:rsidRDefault="00D72644" w:rsidP="003F4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7E4" w:rsidRDefault="0087392C" w:rsidP="003F4D3F">
      <w:p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Contribuir a la solución de los problemas sociales y humanitarios acaecidos en la población chocoana víctima del conflicto armado y de escasos recursos, a través de asesoría y acompañamiento gratuitos en determinadas áreas del derecho.</w:t>
      </w:r>
    </w:p>
    <w:p w:rsidR="009F6F02" w:rsidRDefault="007B79E5" w:rsidP="00D7264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VISIÓ</w:t>
      </w:r>
      <w:r w:rsidR="009F6F02">
        <w:rPr>
          <w:rFonts w:ascii="Times New Roman" w:hAnsi="Times New Roman" w:cs="Times New Roman"/>
          <w:b/>
          <w:sz w:val="28"/>
          <w:szCs w:val="28"/>
        </w:rPr>
        <w:t>N</w:t>
      </w:r>
    </w:p>
    <w:p w:rsidR="0087392C" w:rsidRDefault="0087392C" w:rsidP="003F4D3F">
      <w:p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A 2026 ser reconocida como la principal organización sin ánimo de lucro a nivel local y nacional por su incidencia en la asesoría y acompañamiento jurídico a la comunidad vulnerable.</w:t>
      </w:r>
    </w:p>
    <w:p w:rsidR="0087392C" w:rsidRDefault="009F6F02" w:rsidP="00D7264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OBJETIVOS</w:t>
      </w:r>
    </w:p>
    <w:p w:rsidR="0087392C" w:rsidRPr="0087392C" w:rsidRDefault="0087392C" w:rsidP="009F3C3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 xml:space="preserve">Implementar programas de trasferencia del conocimiento a través de actividades pedagógicas de carácter social y humanitario.  </w:t>
      </w:r>
    </w:p>
    <w:p w:rsidR="0087392C" w:rsidRPr="0087392C" w:rsidRDefault="0087392C" w:rsidP="009F3C3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Propender por la disminución de la desigualdad social, cultural y jurídica que aqueja a la sociedad.</w:t>
      </w:r>
    </w:p>
    <w:p w:rsidR="0087392C" w:rsidRPr="0087392C" w:rsidRDefault="0087392C" w:rsidP="009F3C3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Desarrollar actividades relacionadas con la investigación, sensibilización, organización, promoción, consultoría y gestión de proyectos de intervención social, para el desarrollo humano, cultural, para el desarrollo empresarial y el fomento de los Derechos Humanos.</w:t>
      </w:r>
    </w:p>
    <w:p w:rsidR="0087392C" w:rsidRPr="0087392C" w:rsidRDefault="0087392C" w:rsidP="009F3C3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Realizar asesorías y acompañamientos, comprendida de la siguiente forma:</w:t>
      </w:r>
    </w:p>
    <w:p w:rsidR="0087392C" w:rsidRPr="0087392C" w:rsidRDefault="0087392C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Derecho civil.</w:t>
      </w:r>
    </w:p>
    <w:p w:rsidR="0087392C" w:rsidRPr="0087392C" w:rsidRDefault="0087392C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Derecho laboral y seguridad social.</w:t>
      </w:r>
    </w:p>
    <w:p w:rsidR="0087392C" w:rsidRPr="0087392C" w:rsidRDefault="0087392C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Derechos Humanos</w:t>
      </w:r>
    </w:p>
    <w:p w:rsidR="0087392C" w:rsidRDefault="0087392C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Derecho administrativo.</w:t>
      </w:r>
      <w:bookmarkStart w:id="0" w:name="_GoBack"/>
      <w:bookmarkEnd w:id="0"/>
    </w:p>
    <w:p w:rsidR="00C83F22" w:rsidRDefault="00C83F22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Derecho de familia.</w:t>
      </w:r>
    </w:p>
    <w:p w:rsidR="00C83F22" w:rsidRPr="0087392C" w:rsidRDefault="00C83F22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Derecho policivo.</w:t>
      </w:r>
    </w:p>
    <w:p w:rsidR="0087392C" w:rsidRPr="0087392C" w:rsidRDefault="0087392C" w:rsidP="0087392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92C">
        <w:rPr>
          <w:rFonts w:ascii="Times New Roman" w:hAnsi="Times New Roman" w:cs="Times New Roman"/>
          <w:sz w:val="28"/>
          <w:szCs w:val="28"/>
        </w:rPr>
        <w:t>Derecho constitucional, entre otras</w:t>
      </w:r>
    </w:p>
    <w:p w:rsidR="003F4D3F" w:rsidRPr="009F6F02" w:rsidRDefault="009F6F02" w:rsidP="009F6F0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6F02">
        <w:rPr>
          <w:rFonts w:ascii="Times New Roman" w:hAnsi="Times New Roman" w:cs="Times New Roman"/>
          <w:b/>
          <w:sz w:val="28"/>
          <w:szCs w:val="28"/>
        </w:rPr>
        <w:t>SERVICIOS</w:t>
      </w:r>
    </w:p>
    <w:p w:rsidR="00417B06" w:rsidRPr="00D72644" w:rsidRDefault="00417B06" w:rsidP="00417B06">
      <w:pPr>
        <w:jc w:val="both"/>
        <w:rPr>
          <w:rFonts w:ascii="Times New Roman" w:hAnsi="Times New Roman" w:cs="Times New Roman"/>
          <w:sz w:val="28"/>
          <w:szCs w:val="28"/>
        </w:rPr>
      </w:pPr>
      <w:r w:rsidRPr="00D72644">
        <w:rPr>
          <w:rFonts w:ascii="Times New Roman" w:hAnsi="Times New Roman" w:cs="Times New Roman"/>
          <w:sz w:val="28"/>
          <w:szCs w:val="28"/>
        </w:rPr>
        <w:t xml:space="preserve">Asistencia y asesoría jurídica altamente calificada, con un equipo de profesionales en las diferentes áreas del derecho </w:t>
      </w:r>
      <w:r w:rsidR="00D72644" w:rsidRPr="00D72644">
        <w:rPr>
          <w:rFonts w:ascii="Times New Roman" w:hAnsi="Times New Roman" w:cs="Times New Roman"/>
          <w:sz w:val="28"/>
          <w:szCs w:val="28"/>
        </w:rPr>
        <w:t>de forma gratuita</w:t>
      </w:r>
      <w:r w:rsidR="00D72644">
        <w:rPr>
          <w:rFonts w:ascii="Times New Roman" w:hAnsi="Times New Roman" w:cs="Times New Roman"/>
          <w:sz w:val="28"/>
          <w:szCs w:val="28"/>
        </w:rPr>
        <w:t>.</w:t>
      </w:r>
    </w:p>
    <w:p w:rsidR="00714609" w:rsidRDefault="00714609"/>
    <w:sectPr w:rsidR="0071460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45B" w:rsidRDefault="0081545B">
      <w:pPr>
        <w:spacing w:after="0" w:line="240" w:lineRule="auto"/>
      </w:pPr>
      <w:r>
        <w:separator/>
      </w:r>
    </w:p>
  </w:endnote>
  <w:endnote w:type="continuationSeparator" w:id="0">
    <w:p w:rsidR="0081545B" w:rsidRDefault="0081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6818485"/>
      <w:docPartObj>
        <w:docPartGallery w:val="Page Numbers (Bottom of Page)"/>
        <w:docPartUnique/>
      </w:docPartObj>
    </w:sdtPr>
    <w:sdtEndPr/>
    <w:sdtContent>
      <w:p w:rsidR="00AE0AB1" w:rsidRDefault="009F6F02">
        <w:pPr>
          <w:pStyle w:val="Piedepgina"/>
        </w:pPr>
        <w:r>
          <w:rPr>
            <w:noProof/>
            <w:lang w:val="en-US"/>
          </w:rPr>
          <w:drawing>
            <wp:anchor distT="0" distB="0" distL="114300" distR="114300" simplePos="0" relativeHeight="251661312" behindDoc="1" locked="0" layoutInCell="1" allowOverlap="1" wp14:anchorId="0604DBB9" wp14:editId="036E013B">
              <wp:simplePos x="0" y="0"/>
              <wp:positionH relativeFrom="margin">
                <wp:posOffset>3180715</wp:posOffset>
              </wp:positionH>
              <wp:positionV relativeFrom="paragraph">
                <wp:posOffset>62865</wp:posOffset>
              </wp:positionV>
              <wp:extent cx="2449195" cy="229870"/>
              <wp:effectExtent l="0" t="0" r="8255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e de pagina clinica juridica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49195" cy="229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E31F0AD" wp14:editId="4CEAF82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AB1" w:rsidRDefault="009F6F02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E156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E31F0AD" id="Grupo 3" o:spid="_x0000_s1026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eiFshuwCAAAtCwAADgAA&#10;AAAAAAAAAAAAAAAuAgAAZHJzL2Uyb0RvYy54bWxQSwECLQAUAAYACAAAACEAkvTC/dsAAAADAQAA&#10;DwAAAAAAAAAAAAAAAABGBQAAZHJzL2Rvd25yZXYueG1sUEsFBgAAAAAEAAQA8wAAAE4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:rsidR="00AE0AB1" w:rsidRDefault="009F6F02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E156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45B" w:rsidRDefault="0081545B">
      <w:pPr>
        <w:spacing w:after="0" w:line="240" w:lineRule="auto"/>
      </w:pPr>
      <w:r>
        <w:separator/>
      </w:r>
    </w:p>
  </w:footnote>
  <w:footnote w:type="continuationSeparator" w:id="0">
    <w:p w:rsidR="0081545B" w:rsidRDefault="0081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B1" w:rsidRDefault="008154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03016" o:spid="_x0000_s2049" type="#_x0000_t75" style="position:absolute;margin-left:0;margin-top:0;width:476.4pt;height:400.3pt;z-index:-251654144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B1" w:rsidRDefault="009F6F0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A81EEDD" wp14:editId="35B5442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62979" cy="1307810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era clinica juridi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79" cy="1307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545B"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03017" o:spid="_x0000_s2050" type="#_x0000_t75" style="position:absolute;margin-left:0;margin-top:0;width:476.4pt;height:400.3pt;z-index:-251653120;mso-position-horizontal:center;mso-position-horizontal-relative:margin;mso-position-vertical:center;mso-position-vertical-relative:margin" o:allowincell="f">
          <v:imagedata r:id="rId2" o:title="marca de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B1" w:rsidRDefault="008154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03015" o:spid="_x0000_s2051" type="#_x0000_t75" style="position:absolute;margin-left:0;margin-top:0;width:476.4pt;height:400.3pt;z-index:-251652096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E72"/>
      </v:shape>
    </w:pict>
  </w:numPicBullet>
  <w:abstractNum w:abstractNumId="0" w15:restartNumberingAfterBreak="0">
    <w:nsid w:val="014E2D82"/>
    <w:multiLevelType w:val="hybridMultilevel"/>
    <w:tmpl w:val="E730B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23FE"/>
    <w:multiLevelType w:val="hybridMultilevel"/>
    <w:tmpl w:val="A21EEEC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FEEC2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743F63"/>
    <w:multiLevelType w:val="hybridMultilevel"/>
    <w:tmpl w:val="9E78E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D4465"/>
    <w:multiLevelType w:val="hybridMultilevel"/>
    <w:tmpl w:val="FFEEDF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01159A"/>
    <w:multiLevelType w:val="hybridMultilevel"/>
    <w:tmpl w:val="7A0A4AE8"/>
    <w:lvl w:ilvl="0" w:tplc="EC8E9A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52D3C"/>
    <w:multiLevelType w:val="hybridMultilevel"/>
    <w:tmpl w:val="25B864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F1B49"/>
    <w:multiLevelType w:val="hybridMultilevel"/>
    <w:tmpl w:val="F440031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3F"/>
    <w:rsid w:val="003F4D3F"/>
    <w:rsid w:val="00417B06"/>
    <w:rsid w:val="00431263"/>
    <w:rsid w:val="005E1565"/>
    <w:rsid w:val="00714609"/>
    <w:rsid w:val="007A1B45"/>
    <w:rsid w:val="007B79E5"/>
    <w:rsid w:val="0081545B"/>
    <w:rsid w:val="0087392C"/>
    <w:rsid w:val="009F3C34"/>
    <w:rsid w:val="009F6F02"/>
    <w:rsid w:val="00A417E4"/>
    <w:rsid w:val="00B15EB6"/>
    <w:rsid w:val="00C83F22"/>
    <w:rsid w:val="00D72644"/>
    <w:rsid w:val="00D826F3"/>
    <w:rsid w:val="00D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4A58F2"/>
  <w15:docId w15:val="{5FD0BBE7-4FE0-4C14-ACCE-73286F7F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D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D3F"/>
  </w:style>
  <w:style w:type="paragraph" w:styleId="Piedepgina">
    <w:name w:val="footer"/>
    <w:basedOn w:val="Normal"/>
    <w:link w:val="PiedepginaCar"/>
    <w:uiPriority w:val="99"/>
    <w:unhideWhenUsed/>
    <w:rsid w:val="003F4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D3F"/>
  </w:style>
  <w:style w:type="paragraph" w:styleId="Prrafodelista">
    <w:name w:val="List Paragraph"/>
    <w:basedOn w:val="Normal"/>
    <w:uiPriority w:val="34"/>
    <w:qFormat/>
    <w:rsid w:val="003F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valencia Romaña</cp:lastModifiedBy>
  <cp:revision>2</cp:revision>
  <dcterms:created xsi:type="dcterms:W3CDTF">2018-11-24T16:19:00Z</dcterms:created>
  <dcterms:modified xsi:type="dcterms:W3CDTF">2018-11-24T16:19:00Z</dcterms:modified>
</cp:coreProperties>
</file>