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PROJECT SUBMISSION</w:t>
        <w:br/>
      </w:r>
      <w:r>
        <w:rPr>
          <w:b/>
          <w:sz w:val="28"/>
        </w:rPr>
        <w:t>Reproducible Machine Learning Research Project</w:t>
      </w:r>
    </w:p>
    <w:p>
      <w:pPr>
        <w:jc w:val="center"/>
      </w:pPr>
      <w:r>
        <w:rPr>
          <w:b/>
        </w:rPr>
        <w:t xml:space="preserve">Repository: </w:t>
      </w:r>
      <w:r>
        <w:t>unmsm-research-methods-jquiroz</w:t>
      </w:r>
    </w:p>
    <w:p>
      <w:pPr>
        <w:pStyle w:val="Heading1"/>
      </w:pPr>
      <w:r>
        <w:t>1. Final Project Structure</w:t>
      </w:r>
    </w:p>
    <w:p>
      <w:r>
        <w:t>The final project is organized as a reproducible research repository. The structure separates raw and processed data, exploratory work, source code, trained models, evaluation outputs, experiment tracking, and research documentation. This organization is intended to make the project understandable and executable by another researcher without relying on undocumented steps or local settings.</w:t>
      </w:r>
    </w:p>
    <w:p>
      <w:pPr>
        <w:pStyle w:val="ListBullet"/>
      </w:pPr>
      <w:r>
        <w:t>README.md — complete installation, execution, reproduction, and troubleshooting instructions.</w:t>
      </w:r>
    </w:p>
    <w:p>
      <w:pPr>
        <w:pStyle w:val="ListBullet"/>
      </w:pPr>
      <w:r>
        <w:t>Dockerfile — definition of the software environment used to run the project.</w:t>
      </w:r>
    </w:p>
    <w:p>
      <w:pPr>
        <w:pStyle w:val="ListBullet"/>
      </w:pPr>
      <w:r>
        <w:t>requirements.txt — pinned Python dependencies and versions.</w:t>
      </w:r>
    </w:p>
    <w:p>
      <w:pPr>
        <w:pStyle w:val="ListBullet"/>
      </w:pPr>
      <w:r>
        <w:t>.dvc/ — DVC configuration for dataset version control.</w:t>
      </w:r>
    </w:p>
    <w:p>
      <w:pPr>
        <w:pStyle w:val="ListBullet"/>
      </w:pPr>
      <w:r>
        <w:t>dvc.yaml — reproducible pipeline definition.</w:t>
      </w:r>
    </w:p>
    <w:p>
      <w:pPr>
        <w:pStyle w:val="ListBullet"/>
      </w:pPr>
      <w:r>
        <w:t>params.yaml — centralized experiment and pipeline parameters.</w:t>
      </w:r>
    </w:p>
    <w:p>
      <w:pPr>
        <w:pStyle w:val="ListBullet"/>
      </w:pPr>
      <w:r>
        <w:t>data/raw/ — original datasets preserved in their initial form.</w:t>
      </w:r>
    </w:p>
    <w:p>
      <w:pPr>
        <w:pStyle w:val="ListBullet"/>
      </w:pPr>
      <w:r>
        <w:t>data/processed/ — cleaned and transformed datasets generated by the pipeline.</w:t>
      </w:r>
    </w:p>
    <w:p>
      <w:pPr>
        <w:pStyle w:val="ListBullet"/>
      </w:pPr>
      <w:r>
        <w:t>data/external/ — external or reference data used by the project.</w:t>
      </w:r>
    </w:p>
    <w:p>
      <w:pPr>
        <w:pStyle w:val="ListBullet"/>
      </w:pPr>
      <w:r>
        <w:t>notebooks/ — exploratory analysis and research experimentation.</w:t>
      </w:r>
    </w:p>
    <w:p>
      <w:pPr>
        <w:pStyle w:val="ListBullet"/>
      </w:pPr>
      <w:r>
        <w:t>src/data_processing.py — data loading, validation, cleaning, and transformation.</w:t>
      </w:r>
    </w:p>
    <w:p>
      <w:pPr>
        <w:pStyle w:val="ListBullet"/>
      </w:pPr>
      <w:r>
        <w:t>src/features.py — feature engineering procedures.</w:t>
      </w:r>
    </w:p>
    <w:p>
      <w:pPr>
        <w:pStyle w:val="ListBullet"/>
      </w:pPr>
      <w:r>
        <w:t>src/models.py — model definitions and configuration.</w:t>
      </w:r>
    </w:p>
    <w:p>
      <w:pPr>
        <w:pStyle w:val="ListBullet"/>
      </w:pPr>
      <w:r>
        <w:t>src/train.py — model training.</w:t>
      </w:r>
    </w:p>
    <w:p>
      <w:pPr>
        <w:pStyle w:val="ListBullet"/>
      </w:pPr>
      <w:r>
        <w:t>src/evaluate.py — evaluation and reporting.</w:t>
      </w:r>
    </w:p>
    <w:p>
      <w:pPr>
        <w:pStyle w:val="ListBullet"/>
      </w:pPr>
      <w:r>
        <w:t>src/pipeline.py — pipeline orchestration.</w:t>
      </w:r>
    </w:p>
    <w:p>
      <w:pPr>
        <w:pStyle w:val="ListBullet"/>
      </w:pPr>
      <w:r>
        <w:t>models/ — serialized trained models.</w:t>
      </w:r>
    </w:p>
    <w:p>
      <w:pPr>
        <w:pStyle w:val="ListBullet"/>
      </w:pPr>
      <w:r>
        <w:t>results/ — metrics, figures, and evaluation outputs.</w:t>
      </w:r>
    </w:p>
    <w:p>
      <w:pPr>
        <w:pStyle w:val="ListBullet"/>
      </w:pPr>
      <w:r>
        <w:t>mlruns/ — MLflow experiment-tracking information.</w:t>
      </w:r>
    </w:p>
    <w:p>
      <w:pPr>
        <w:pStyle w:val="ListBullet"/>
      </w:pPr>
      <w:r>
        <w:t>model_card.md — documentation of the final model and its intended use.</w:t>
      </w:r>
    </w:p>
    <w:p>
      <w:pPr>
        <w:pStyle w:val="ListBullet"/>
      </w:pPr>
      <w:r>
        <w:t>datasheet.md — documentation of the dataset and its limitations.</w:t>
      </w:r>
    </w:p>
    <w:p>
      <w:pPr>
        <w:pStyle w:val="ListBullet"/>
      </w:pPr>
      <w:r>
        <w:t>reflections/reflective_log.md — reflective writing covering the research and reproducibility process.</w:t>
      </w:r>
    </w:p>
    <w:p>
      <w:pPr>
        <w:pStyle w:val="Heading1"/>
      </w:pPr>
      <w:r>
        <w:t>2. Final Deliverables</w:t>
      </w:r>
    </w:p>
    <w:p>
      <w:r>
        <w:t>The final submission is not limited to a working model. It documents the complete research workflow so that the computational environment, data preparation, training process, evaluation, and limitations can be examined and reproduced.</w:t>
      </w:r>
    </w:p>
    <w:p>
      <w:pPr>
        <w:pStyle w:val="ListBullet"/>
      </w:pPr>
      <w:r>
        <w:t>README.md: installation and execution instructions, including a clear 'stranger test' procedure.</w:t>
      </w:r>
    </w:p>
    <w:p>
      <w:pPr>
        <w:pStyle w:val="ListBullet"/>
      </w:pPr>
      <w:r>
        <w:t>Dockerfile: reproducible execution environment.</w:t>
      </w:r>
    </w:p>
    <w:p>
      <w:pPr>
        <w:pStyle w:val="ListBullet"/>
      </w:pPr>
      <w:r>
        <w:t>requirements.txt: fixed software dependencies.</w:t>
      </w:r>
    </w:p>
    <w:p>
      <w:pPr>
        <w:pStyle w:val="ListBullet"/>
      </w:pPr>
      <w:r>
        <w:t>model_card.md: nine required sections describing the model, its intended use, limitations, and evaluation.</w:t>
      </w:r>
    </w:p>
    <w:p>
      <w:pPr>
        <w:pStyle w:val="ListBullet"/>
      </w:pPr>
      <w:r>
        <w:t>datasheet.md: seven required sections documenting dataset characteristics, provenance, composition, uses, and limitations.</w:t>
      </w:r>
    </w:p>
    <w:p>
      <w:pPr>
        <w:pStyle w:val="ListBullet"/>
      </w:pPr>
      <w:r>
        <w:t>reflections/reflective_log.md: 2,000–3,000 words, organized into four reflective entries and a final synthesis.</w:t>
      </w:r>
    </w:p>
    <w:p>
      <w:pPr>
        <w:pStyle w:val="ListBullet"/>
      </w:pPr>
      <w:r>
        <w:t>AI Use Disclosure Statement: included in all documents where AI-assisted work was used.</w:t>
      </w:r>
    </w:p>
    <w:p>
      <w:pPr>
        <w:pStyle w:val="Heading1"/>
      </w:pPr>
      <w:r>
        <w:t>3. Final Submission Checklist</w:t>
      </w:r>
    </w:p>
    <w:p>
      <w:pPr>
        <w:pStyle w:val="Heading2"/>
      </w:pPr>
      <w:r>
        <w:t>3.1 Repository and Structure</w:t>
      </w:r>
    </w:p>
    <w:p>
      <w:pPr>
        <w:pStyle w:val="ListBullet"/>
      </w:pPr>
      <w:r>
        <w:t>The repository is private and the instructor has been added as a collaborator.</w:t>
      </w:r>
    </w:p>
    <w:p>
      <w:pPr>
        <w:pStyle w:val="ListBullet"/>
      </w:pPr>
      <w:r>
        <w:t>The repository name is exactly unmsm-research-methods-jquiroz.</w:t>
      </w:r>
    </w:p>
    <w:p>
      <w:pPr>
        <w:pStyle w:val="ListBullet"/>
      </w:pPr>
      <w:r>
        <w:t>The folder structure follows the Project Brief template.</w:t>
      </w:r>
    </w:p>
    <w:p>
      <w:pPr>
        <w:pStyle w:val="ListBullet"/>
      </w:pPr>
      <w:r>
        <w:t>The README explains installation, execution, expected outputs, and the stranger test.</w:t>
      </w:r>
    </w:p>
    <w:p>
      <w:pPr>
        <w:pStyle w:val="ListBullet"/>
      </w:pPr>
      <w:r>
        <w:t>The Git history contains meaningful commits that reflect the development process rather than a single final upload.</w:t>
      </w:r>
    </w:p>
    <w:p>
      <w:pPr>
        <w:pStyle w:val="Heading2"/>
      </w:pPr>
      <w:r>
        <w:t>3.2 Reproducible Pipeline</w:t>
      </w:r>
    </w:p>
    <w:p>
      <w:pPr>
        <w:pStyle w:val="ListBullet"/>
      </w:pPr>
      <w:r>
        <w:t>All required dependencies are pinned in requirements.txt.</w:t>
      </w:r>
    </w:p>
    <w:p>
      <w:pPr>
        <w:pStyle w:val="ListBullet"/>
      </w:pPr>
      <w:r>
        <w:t>The Dockerfile builds successfully from a clean environment.</w:t>
      </w:r>
    </w:p>
    <w:p>
      <w:pPr>
        <w:pStyle w:val="ListBullet"/>
      </w:pPr>
      <w:r>
        <w:t>DVC has been initialized and the project datasets are tracked.</w:t>
      </w:r>
    </w:p>
    <w:p>
      <w:pPr>
        <w:pStyle w:val="ListBullet"/>
      </w:pPr>
      <w:r>
        <w:t>dvc push has been completed so the datasets can be recovered with dvc pull.</w:t>
      </w:r>
    </w:p>
    <w:p>
      <w:pPr>
        <w:pStyle w:val="ListBullet"/>
      </w:pPr>
      <w:r>
        <w:t>Random seeds are fixed consistently, using random_state=42 where applicable.</w:t>
      </w:r>
    </w:p>
    <w:p>
      <w:pPr>
        <w:pStyle w:val="ListBullet"/>
      </w:pPr>
      <w:r>
        <w:t>The dataset is divided into training and evaluation subsets before preprocessing steps that could introduce data leakage.</w:t>
      </w:r>
    </w:p>
    <w:p>
      <w:pPr>
        <w:pStyle w:val="ListBullet"/>
      </w:pPr>
      <w:r>
        <w:t>MLflow records relevant parameters, metrics, and artifacts.</w:t>
      </w:r>
    </w:p>
    <w:p>
      <w:pPr>
        <w:pStyle w:val="Heading2"/>
      </w:pPr>
      <w:r>
        <w:t>3.3 Documentation</w:t>
      </w:r>
    </w:p>
    <w:p>
      <w:pPr>
        <w:pStyle w:val="ListBullet"/>
      </w:pPr>
      <w:r>
        <w:t>The Model Card contains all nine required sections.</w:t>
      </w:r>
    </w:p>
    <w:p>
      <w:pPr>
        <w:pStyle w:val="ListBullet"/>
      </w:pPr>
      <w:r>
        <w:t>The Data Sheet contains all seven required sections.</w:t>
      </w:r>
    </w:p>
    <w:p>
      <w:pPr>
        <w:pStyle w:val="ListBullet"/>
      </w:pPr>
      <w:r>
        <w:t>The reflective log contains 2,000–3,000 words, four entries, and a final synthesis.</w:t>
      </w:r>
    </w:p>
    <w:p>
      <w:pPr>
        <w:pStyle w:val="ListBullet"/>
      </w:pPr>
      <w:r>
        <w:t>AI Use Disclosure Statements are present where required.</w:t>
      </w:r>
    </w:p>
    <w:p>
      <w:pPr>
        <w:pStyle w:val="Heading2"/>
      </w:pPr>
      <w:r>
        <w:t>3.4 Quality and Research Rigor</w:t>
      </w:r>
    </w:p>
    <w:p>
      <w:pPr>
        <w:pStyle w:val="ListBullet"/>
      </w:pPr>
      <w:r>
        <w:t>The complete workflow passes the stranger test.</w:t>
      </w:r>
    </w:p>
    <w:p>
      <w:pPr>
        <w:pStyle w:val="ListBullet"/>
      </w:pPr>
      <w:r>
        <w:t>Important assumptions and methodological decisions are documented.</w:t>
      </w:r>
    </w:p>
    <w:p>
      <w:pPr>
        <w:pStyle w:val="ListBullet"/>
      </w:pPr>
      <w:r>
        <w:t>Results are accompanied by confidence intervals or another appropriate uncertainty estimate when applicable.</w:t>
      </w:r>
    </w:p>
    <w:p>
      <w:pPr>
        <w:pStyle w:val="ListBullet"/>
      </w:pPr>
      <w:r>
        <w:t>The hardware and software environment used for the experiments is documented.</w:t>
      </w:r>
    </w:p>
    <w:p>
      <w:pPr>
        <w:pStyle w:val="ListBullet"/>
      </w:pPr>
      <w:r>
        <w:t>Data exclusions and their rationale are explicitly reported.</w:t>
      </w:r>
    </w:p>
    <w:p>
      <w:pPr>
        <w:pStyle w:val="Heading1"/>
      </w:pPr>
      <w:r>
        <w:t>4. Final Verification Procedure</w:t>
      </w:r>
    </w:p>
    <w:p>
      <w:r>
        <w:t>Before submission, the repository should be tested as if it were being received by a researcher who has never seen the project. This is the most useful final check because it reveals hidden dependencies on the original computer, undocumented paths, missing datasets, and manual steps.</w:t>
      </w:r>
    </w:p>
    <w:p>
      <w:pPr>
        <w:pStyle w:val="ListBullet"/>
      </w:pPr>
      <w:r>
        <w:t>Clone the repository into a clean directory.</w:t>
      </w:r>
    </w:p>
    <w:p>
      <w:pPr>
        <w:pStyle w:val="ListBullet"/>
      </w:pPr>
      <w:r>
        <w:t>Install or build the documented environment.</w:t>
      </w:r>
    </w:p>
    <w:p>
      <w:pPr>
        <w:pStyle w:val="ListBullet"/>
      </w:pPr>
      <w:r>
        <w:t>Run dvc pull and verify that all required data are restored.</w:t>
      </w:r>
    </w:p>
    <w:p>
      <w:pPr>
        <w:pStyle w:val="ListBullet"/>
      </w:pPr>
      <w:r>
        <w:t>Build the Docker image from scratch.</w:t>
      </w:r>
    </w:p>
    <w:p>
      <w:pPr>
        <w:pStyle w:val="ListBullet"/>
      </w:pPr>
      <w:r>
        <w:t>Execute the documented pipeline without relying on local files outside the repository.</w:t>
      </w:r>
    </w:p>
    <w:p>
      <w:pPr>
        <w:pStyle w:val="ListBullet"/>
      </w:pPr>
      <w:r>
        <w:t>Confirm that the expected models, metrics, figures, and logs are generated.</w:t>
      </w:r>
    </w:p>
    <w:p>
      <w:pPr>
        <w:pStyle w:val="ListBullet"/>
      </w:pPr>
      <w:r>
        <w:t>Compare the reproduced results with the reported results and document any expected variation.</w:t>
      </w:r>
    </w:p>
    <w:p>
      <w:pPr>
        <w:pStyle w:val="ListBullet"/>
      </w:pPr>
      <w:r>
        <w:t>Check that the README is sufficient for an unfamiliar user to complete the workflow.</w:t>
      </w:r>
    </w:p>
    <w:p>
      <w:pPr>
        <w:pStyle w:val="Heading1"/>
      </w:pPr>
      <w:r>
        <w:t>5. Final Git Tag</w:t>
      </w:r>
    </w:p>
    <w:p>
      <w:r>
        <w:t>Once the repository has passed the final verification, create and push the final submission tag:</w:t>
      </w:r>
    </w:p>
    <w:p>
      <w:pPr>
        <w:pStyle w:val="NoSpacing"/>
      </w:pPr>
      <w:r>
        <w:rPr>
          <w:rFonts w:ascii="Consolas" w:hAnsi="Consolas"/>
          <w:sz w:val="20"/>
        </w:rPr>
        <w:t>git tag -a final-submission -m "Final project submission"</w:t>
        <w:br/>
        <w:t>git push origin final-submission</w:t>
      </w:r>
    </w:p>
    <w:p>
      <w:pPr>
        <w:pStyle w:val="Heading1"/>
      </w:pPr>
      <w:r>
        <w:t>6. Final Confirmation to the Instructor</w:t>
      </w:r>
    </w:p>
    <w:p>
      <w:r>
        <w:t>After the tag has been pushed, send a short confirmation to the instructor stating that the repository has been shared, the final submission tag is available, and the required documentation has been completed.</w:t>
      </w:r>
    </w:p>
    <w:p>
      <w:pPr>
        <w:pStyle w:val="Heading1"/>
      </w:pPr>
      <w:r>
        <w:t>7. Final Reflection</w:t>
      </w:r>
    </w:p>
    <w:p>
      <w:r>
        <w:t>This final submission has changed the way I understand a research project. At the beginning of the course, it was easy to think of the final result mainly as a model, a set of metrics, or a successful notebook. During the development of the project, however, I learned that a credible computational study requires much more than a good result. Someone else should be able to understand what was done, why it was done, which data were used, how the environment was configured, and what limitations remain.</w:t>
      </w:r>
    </w:p>
    <w:p>
      <w:r>
        <w:t>One of the most important lessons was the value of reproducibility. A result that works only on the researcher's laptop is difficult to verify and difficult to build upon. For that reason, the final repository separates data, code, configuration, models, results, and documentation. Tools such as Docker, DVC, and MLflow are not included simply because they are common in machine learning projects; they address specific weaknesses that can otherwise remain hidden. Docker helps define the computational environment, DVC provides a way to track datasets, and MLflow makes experiments easier to compare and audit.</w:t>
      </w:r>
    </w:p>
    <w:p>
      <w:r>
        <w:t>Another important lesson was that reproducibility begins before model training. The order of operations matters. In particular, splitting the data before fitting preprocessing transformations helps reduce the risk of information leaking from the evaluation set into the training process. Fixing random seeds also makes repeated experiments more comparable. These practices do not guarantee identical results in every environment, but they make the sources of variation easier to identify.</w:t>
      </w:r>
    </w:p>
    <w:p>
      <w:r>
        <w:t>The documentation requirements also changed how I think about research quality. The Model Card and Data Sheet force the researcher to discuss intended use, limitations, data provenance, possible sources of bias, and situations in which the system should not be used. This is valuable because a model can perform well on selected metrics while still being inappropriate for a particular operational context. Reporting limitations is therefore not a weakness of the project; it is part of responsible scientific communication.</w:t>
      </w:r>
    </w:p>
    <w:p>
      <w:r>
        <w:t>The reflective process was equally important. Some decisions that seemed minor during implementation became significant when I had to explain them later. Keeping track of assumptions, failed attempts, data exclusions, and changes in the pipeline made the final work more transparent. It also made clear that research is rarely a straight line. Debugging, testing, revising parameters, and questioning unexpected results are normal parts of the process.</w:t>
      </w:r>
    </w:p>
    <w:p>
      <w:r>
        <w:t>The final project is therefore best understood as a starting point rather than an endpoint. A reproducible repository allows another researcher to inspect the work, repeat the experiments, identify limitations, and extend the analysis. It also creates a foundation for future research rather than leaving the results as an isolated artifact. The project is not presented as perfect, but as a documented and honest account of the methods, results, assumptions, and remaining uncertainties.</w:t>
      </w:r>
    </w:p>
    <w:p>
      <w:r>
        <w:t>Ultimately, the central lesson is that technical performance and scientific credibility are connected but not identical. A strong model is useful, but a strong research workflow makes that model understandable, testable, and reusable. This final submission represents my effort to apply those principles consistently and to treat reproducibility, transparency, and responsible documentation as integral parts of the research itself.</w:t>
      </w:r>
    </w:p>
    <w:p>
      <w:pPr>
        <w:pStyle w:val="Heading1"/>
      </w:pPr>
      <w:r>
        <w:t>8. AI Use Disclosure Statement</w:t>
      </w:r>
    </w:p>
    <w:p>
      <w:r>
        <w:t>AI tools were used as an assistive resource during the preparation of this project for language improvement, organization, brainstorming, and clarification of technical concepts. The researcher remained responsible for the methodology, code, experimental decisions, interpretation of results, verification of sources, and final content. AI-generated suggestions were reviewed and adapted rather than accepted without verification. No AI tool is considered a substitute for the researcher's academic judgment or responsibility for the submitted work.</w:t>
      </w:r>
    </w:p>
    <w:p>
      <w:pPr>
        <w:pStyle w:val="Heading1"/>
      </w:pPr>
      <w:r>
        <w:t>9. References</w:t>
      </w:r>
    </w:p>
    <w:p>
      <w:pPr>
        <w:pStyle w:val="ListNumber"/>
      </w:pPr>
      <w:r>
        <w:t>Mitchell, M., Wu, S., Zaldivar, A., Barnes, P., Vasserman, L., Hutchinson, B., Spitzer, E., &amp; Gebru, T. (2019). Model cards for model reporting. Proceedings of the Conference on Fairness, Accountability, and Transparency.</w:t>
      </w:r>
    </w:p>
    <w:p>
      <w:pPr>
        <w:pStyle w:val="ListNumber"/>
      </w:pPr>
      <w:r>
        <w:t>Gebru, T., Morgenstern, J., Vecchione, B., Vaughan, J. W., Wallach, H., Daumé III, H., &amp; Crawford, K. (2021). Datasheets for datasets. Communications of the ACM, 64(12), 86–92.</w:t>
      </w:r>
    </w:p>
    <w:p>
      <w:pPr>
        <w:pStyle w:val="ListNumber"/>
      </w:pPr>
      <w:r>
        <w:t>Pineau, J., Vincent-Lamarre, P., Sinha, K., Larivière, V., Beygelzimer, A., d’Alché-Buc, F., Fox, E., &amp; Larochelle, H. (2021). Improving reproducibility in machine learning research: A report from the NeurIPS 2019 reproducibility program. Journal of Machine Learning Research, 22(164), 1–20.</w:t>
      </w:r>
    </w:p>
    <w:p>
      <w:pPr>
        <w:pStyle w:val="ListNumber"/>
      </w:pPr>
      <w:r>
        <w:t>Royal Society. (2026). Code sharing and reproducibility in survey-based social research. Royal Society Open Science.</w:t>
      </w:r>
    </w:p>
    <w:p>
      <w:pPr>
        <w:pStyle w:val="ListNumber"/>
      </w:pPr>
      <w:r>
        <w:t>TechTarget. (2024). Model card in machine learning. WhatIs.com.</w:t>
      </w:r>
    </w:p>
    <w:p>
      <w:pPr>
        <w:pStyle w:val="ListNumber"/>
      </w:pPr>
      <w:r>
        <w:t>Vircon Legal. (2025). Model Card. Legal Glossary.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UNMSM Research Methods – Final Project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