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3c10i2h67uia" w:id="0"/>
      <w:bookmarkEnd w:id="0"/>
      <w:r w:rsidDel="00000000" w:rsidR="00000000" w:rsidRPr="00000000">
        <w:rPr>
          <w:rtl w:val="0"/>
        </w:rPr>
        <w:t xml:space="preserve">Introducción a Arduino y P5.js</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vtgkd8gytkvh" w:id="1"/>
      <w:bookmarkEnd w:id="1"/>
      <w:r w:rsidDel="00000000" w:rsidR="00000000" w:rsidRPr="00000000">
        <w:rPr>
          <w:rtl w:val="0"/>
        </w:rPr>
        <w:t xml:space="preserve">Práctica 6 - Tiempo: 1 hora y 30 minutos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color w:val="999999"/>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color w:val="999999"/>
        </w:rPr>
      </w:pPr>
      <w:r w:rsidDel="00000000" w:rsidR="00000000" w:rsidRPr="00000000">
        <w:rPr>
          <w:color w:val="999999"/>
          <w:rtl w:val="0"/>
        </w:rPr>
        <w:t xml:space="preserve">Hacer trabajar en conjunto Arduino y p5.js facilita enormemente la labor de integrar objetos físicos con espacios virtuales de calidad. De forma que, en esta práctica se realizará la configuración del entorno necesario para dicha labor y se probará un código sencillo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color w:val="999999"/>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777776"/>
        </w:rPr>
      </w:pPr>
      <w:r w:rsidDel="00000000" w:rsidR="00000000" w:rsidRPr="00000000">
        <w:rPr>
          <w:rtl w:val="0"/>
        </w:rPr>
      </w:r>
    </w:p>
    <w:p w:rsidR="00000000" w:rsidDel="00000000" w:rsidP="00000000" w:rsidRDefault="00000000" w:rsidRPr="00000000" w14:paraId="00000006">
      <w:pPr>
        <w:pStyle w:val="Heading1"/>
        <w:contextualSpacing w:val="0"/>
        <w:rPr>
          <w:color w:val="03a9f4"/>
        </w:rPr>
      </w:pPr>
      <w:bookmarkStart w:colFirst="0" w:colLast="0" w:name="_lxflzrweon9v" w:id="2"/>
      <w:bookmarkEnd w:id="2"/>
      <w:r w:rsidDel="00000000" w:rsidR="00000000" w:rsidRPr="00000000">
        <w:rPr>
          <w:color w:val="03a9f4"/>
          <w:rtl w:val="0"/>
        </w:rPr>
        <w:t xml:space="preserve">Guia</w:t>
      </w:r>
    </w:p>
    <w:p w:rsidR="00000000" w:rsidDel="00000000" w:rsidP="00000000" w:rsidRDefault="00000000" w:rsidRPr="00000000" w14:paraId="00000007">
      <w:pPr>
        <w:contextualSpacing w:val="0"/>
        <w:jc w:val="both"/>
        <w:rPr>
          <w:color w:val="999999"/>
        </w:rPr>
      </w:pPr>
      <w:r w:rsidDel="00000000" w:rsidR="00000000" w:rsidRPr="00000000">
        <w:rPr>
          <w:rtl w:val="0"/>
        </w:rPr>
      </w:r>
    </w:p>
    <w:p w:rsidR="00000000" w:rsidDel="00000000" w:rsidP="00000000" w:rsidRDefault="00000000" w:rsidRPr="00000000" w14:paraId="00000008">
      <w:pPr>
        <w:contextualSpacing w:val="0"/>
        <w:jc w:val="both"/>
        <w:rPr>
          <w:color w:val="999999"/>
        </w:rPr>
      </w:pPr>
      <w:r w:rsidDel="00000000" w:rsidR="00000000" w:rsidRPr="00000000">
        <w:rPr>
          <w:color w:val="999999"/>
          <w:rtl w:val="0"/>
        </w:rPr>
        <w:t xml:space="preserve">Este apartado lo guiará de forma general en la configuración del entorno necesario para integrar Arduino con p5.js, usando para esto un servidor local en Node.js y la librería p5.serialport.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contextualSpacing w:val="0"/>
        <w:rPr>
          <w:color w:val="673ab7"/>
        </w:rPr>
      </w:pPr>
      <w:bookmarkStart w:colFirst="0" w:colLast="0" w:name="_rp2191f7bxi" w:id="3"/>
      <w:bookmarkEnd w:id="3"/>
      <w:r w:rsidDel="00000000" w:rsidR="00000000" w:rsidRPr="00000000">
        <w:rPr>
          <w:color w:val="3f51b5"/>
          <w:rtl w:val="0"/>
        </w:rPr>
        <w:t xml:space="preserve">A. Preparar el Entorno</w:t>
      </w:r>
      <w:r w:rsidDel="00000000" w:rsidR="00000000" w:rsidRPr="00000000">
        <w:rPr>
          <w:rtl w:val="0"/>
        </w:rPr>
      </w:r>
    </w:p>
    <w:p w:rsidR="00000000" w:rsidDel="00000000" w:rsidP="00000000" w:rsidRDefault="00000000" w:rsidRPr="00000000" w14:paraId="0000000C">
      <w:pPr>
        <w:contextualSpacing w:val="0"/>
        <w:jc w:val="both"/>
        <w:rPr>
          <w:color w:val="673ab7"/>
        </w:rPr>
      </w:pPr>
      <w:r w:rsidDel="00000000" w:rsidR="00000000" w:rsidRPr="00000000">
        <w:rPr>
          <w:color w:val="673ab7"/>
          <w:rtl w:val="0"/>
        </w:rPr>
        <w:t xml:space="preserve">Siga los pasos de forma que esté preparado para iniciar la programación de un Sketch básico que integre Arduino y p5.js.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Verifica que cuentas con los elementos de hardware necesarios para realizar la práctica</w:t>
      </w:r>
    </w:p>
    <w:p w:rsidR="00000000" w:rsidDel="00000000" w:rsidP="00000000" w:rsidRDefault="00000000" w:rsidRPr="00000000" w14:paraId="0000000F">
      <w:pPr>
        <w:numPr>
          <w:ilvl w:val="1"/>
          <w:numId w:val="1"/>
        </w:numPr>
        <w:ind w:left="1440" w:hanging="360"/>
        <w:contextualSpacing w:val="1"/>
        <w:rPr/>
      </w:pPr>
      <w:r w:rsidDel="00000000" w:rsidR="00000000" w:rsidRPr="00000000">
        <w:rPr>
          <w:rtl w:val="0"/>
        </w:rPr>
        <w:t xml:space="preserve">Arduino UNO</w:t>
      </w:r>
    </w:p>
    <w:p w:rsidR="00000000" w:rsidDel="00000000" w:rsidP="00000000" w:rsidRDefault="00000000" w:rsidRPr="00000000" w14:paraId="00000010">
      <w:pPr>
        <w:numPr>
          <w:ilvl w:val="1"/>
          <w:numId w:val="1"/>
        </w:numPr>
        <w:ind w:left="1440" w:hanging="360"/>
        <w:contextualSpacing w:val="1"/>
        <w:rPr/>
      </w:pPr>
      <w:r w:rsidDel="00000000" w:rsidR="00000000" w:rsidRPr="00000000">
        <w:rPr>
          <w:rtl w:val="0"/>
        </w:rPr>
        <w:t xml:space="preserve">Computador con entorno de desarrollo de Arduino (Arduino IDE)</w:t>
      </w:r>
    </w:p>
    <w:p w:rsidR="00000000" w:rsidDel="00000000" w:rsidP="00000000" w:rsidRDefault="00000000" w:rsidRPr="00000000" w14:paraId="00000011">
      <w:pPr>
        <w:numPr>
          <w:ilvl w:val="1"/>
          <w:numId w:val="1"/>
        </w:numPr>
        <w:ind w:left="1440" w:hanging="360"/>
        <w:contextualSpacing w:val="1"/>
        <w:rPr>
          <w:u w:val="none"/>
        </w:rPr>
      </w:pPr>
      <w:r w:rsidDel="00000000" w:rsidR="00000000" w:rsidRPr="00000000">
        <w:rPr>
          <w:rtl w:val="0"/>
        </w:rPr>
        <w:t xml:space="preserve">Cable USB (Arduino -&gt; Computador)</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Pulsador</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Protoboard</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Alambres de conexión o </w:t>
      </w:r>
      <w:hyperlink r:id="rId6">
        <w:r w:rsidDel="00000000" w:rsidR="00000000" w:rsidRPr="00000000">
          <w:rPr>
            <w:color w:val="1155cc"/>
            <w:u w:val="single"/>
            <w:rtl w:val="0"/>
          </w:rPr>
          <w:t xml:space="preserve">cables dupont</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Verifica que cuentas con los elementos de software necesarios para realizar la práctica</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IDE de Arduino</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IDE de Processing con el modo p5.js instalado</w:t>
      </w:r>
    </w:p>
    <w:p w:rsidR="00000000" w:rsidDel="00000000" w:rsidP="00000000" w:rsidRDefault="00000000" w:rsidRPr="00000000" w14:paraId="00000018">
      <w:pPr>
        <w:numPr>
          <w:ilvl w:val="0"/>
          <w:numId w:val="1"/>
        </w:numPr>
        <w:ind w:left="720" w:hanging="360"/>
        <w:contextualSpacing w:val="1"/>
        <w:rPr/>
      </w:pPr>
      <w:r w:rsidDel="00000000" w:rsidR="00000000" w:rsidRPr="00000000">
        <w:rPr>
          <w:rtl w:val="0"/>
        </w:rPr>
        <w:t xml:space="preserve">Verifica que en el computador está la versión 8.12 de node, ejecutando el comando en consola: </w:t>
      </w:r>
      <w:r w:rsidDel="00000000" w:rsidR="00000000" w:rsidRPr="00000000">
        <w:rPr>
          <w:color w:val="4a86e8"/>
          <w:rtl w:val="0"/>
        </w:rPr>
        <w:t xml:space="preserve">node -v</w:t>
      </w: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pPr>
      <w:r w:rsidDel="00000000" w:rsidR="00000000" w:rsidRPr="00000000">
        <w:rPr>
          <w:rtl w:val="0"/>
        </w:rPr>
        <w:t xml:space="preserve">En caso de que la versión sea diferente a la 8.12 o que el comando no sea reconocido realiza los siguientes pasos</w:t>
      </w:r>
    </w:p>
    <w:p w:rsidR="00000000" w:rsidDel="00000000" w:rsidP="00000000" w:rsidRDefault="00000000" w:rsidRPr="00000000" w14:paraId="0000001A">
      <w:pPr>
        <w:numPr>
          <w:ilvl w:val="1"/>
          <w:numId w:val="1"/>
        </w:numPr>
        <w:ind w:left="1440" w:hanging="360"/>
        <w:contextualSpacing w:val="1"/>
        <w:rPr/>
      </w:pPr>
      <w:r w:rsidDel="00000000" w:rsidR="00000000" w:rsidRPr="00000000">
        <w:rPr>
          <w:rtl w:val="0"/>
        </w:rPr>
        <w:t xml:space="preserve">Desinstala la versión de node actual mediante “Agregar y Quitar programas de Windows”</w:t>
      </w:r>
    </w:p>
    <w:p w:rsidR="00000000" w:rsidDel="00000000" w:rsidP="00000000" w:rsidRDefault="00000000" w:rsidRPr="00000000" w14:paraId="0000001B">
      <w:pPr>
        <w:numPr>
          <w:ilvl w:val="1"/>
          <w:numId w:val="1"/>
        </w:numPr>
        <w:ind w:left="1440" w:hanging="360"/>
        <w:contextualSpacing w:val="1"/>
        <w:rPr/>
      </w:pPr>
      <w:r w:rsidDel="00000000" w:rsidR="00000000" w:rsidRPr="00000000">
        <w:rPr>
          <w:rtl w:val="0"/>
        </w:rPr>
        <w:t xml:space="preserve">Descargar e instalar (versión 8.12) desde la Carpeta de </w:t>
      </w:r>
      <w:r w:rsidDel="00000000" w:rsidR="00000000" w:rsidRPr="00000000">
        <w:rPr>
          <w:b w:val="1"/>
          <w:rtl w:val="0"/>
        </w:rPr>
        <w:t xml:space="preserve">“Escritorio/UaoSalas/Infolab_Informatica/Juan V. Pradilla” </w:t>
      </w:r>
      <w:r w:rsidDel="00000000" w:rsidR="00000000" w:rsidRPr="00000000">
        <w:rPr>
          <w:rtl w:val="0"/>
        </w:rPr>
        <w:t xml:space="preserve">o descargado el archivo comprimido desde la actividad del Classroom</w:t>
      </w:r>
    </w:p>
    <w:p w:rsidR="00000000" w:rsidDel="00000000" w:rsidP="00000000" w:rsidRDefault="00000000" w:rsidRPr="00000000" w14:paraId="0000001C">
      <w:pPr>
        <w:numPr>
          <w:ilvl w:val="1"/>
          <w:numId w:val="1"/>
        </w:numPr>
        <w:ind w:left="1440" w:hanging="360"/>
        <w:contextualSpacing w:val="1"/>
        <w:rPr>
          <w:u w:val="none"/>
        </w:rPr>
      </w:pPr>
      <w:r w:rsidDel="00000000" w:rsidR="00000000" w:rsidRPr="00000000">
        <w:rPr>
          <w:rtl w:val="0"/>
        </w:rPr>
        <w:t xml:space="preserve">Verifica que se ha instalado node ejecutando el comando en consola: </w:t>
      </w:r>
      <w:r w:rsidDel="00000000" w:rsidR="00000000" w:rsidRPr="00000000">
        <w:rPr>
          <w:color w:val="4a86e8"/>
          <w:rtl w:val="0"/>
        </w:rPr>
        <w:t xml:space="preserve">node -v</w:t>
      </w:r>
    </w:p>
    <w:p w:rsidR="00000000" w:rsidDel="00000000" w:rsidP="00000000" w:rsidRDefault="00000000" w:rsidRPr="00000000" w14:paraId="0000001D">
      <w:pPr>
        <w:numPr>
          <w:ilvl w:val="0"/>
          <w:numId w:val="1"/>
        </w:numPr>
        <w:ind w:left="720" w:hanging="360"/>
        <w:contextualSpacing w:val="1"/>
        <w:rPr/>
      </w:pPr>
      <w:r w:rsidDel="00000000" w:rsidR="00000000" w:rsidRPr="00000000">
        <w:rPr>
          <w:rtl w:val="0"/>
        </w:rPr>
        <w:t xml:space="preserve">Verifica que se ha instalado npm ejecutando el comando en consola: </w:t>
      </w:r>
      <w:r w:rsidDel="00000000" w:rsidR="00000000" w:rsidRPr="00000000">
        <w:rPr>
          <w:color w:val="4a86e8"/>
          <w:rtl w:val="0"/>
        </w:rPr>
        <w:t xml:space="preserve">npm -v</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Inicia Arduino IDE</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Realizar un programa en Arduino que al presionar un botón, envíe mediante puerto serial un cero o un uno de forma intercalada (la primera vez que se presiona el botón envía un cero, la segunda un uno, la tercera un cero, etc.)</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Sube el código a la placa de Arduino</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Verifica el funcionamiento del código mediante el monitor serial</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Cierra el monitor serial y deja el Arduino conectado al computador</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contextualSpacing w:val="0"/>
        <w:rPr>
          <w:color w:val="3f51b5"/>
        </w:rPr>
      </w:pPr>
      <w:bookmarkStart w:colFirst="0" w:colLast="0" w:name="_1916glxv5zlb" w:id="4"/>
      <w:bookmarkEnd w:id="4"/>
      <w:r w:rsidDel="00000000" w:rsidR="00000000" w:rsidRPr="00000000">
        <w:rPr>
          <w:color w:val="3f51b5"/>
          <w:rtl w:val="0"/>
        </w:rPr>
        <w:t xml:space="preserve">B. Pasa el siguiente código</w:t>
      </w:r>
    </w:p>
    <w:p w:rsidR="00000000" w:rsidDel="00000000" w:rsidP="00000000" w:rsidRDefault="00000000" w:rsidRPr="00000000" w14:paraId="00000026">
      <w:pPr>
        <w:contextualSpacing w:val="0"/>
        <w:jc w:val="both"/>
        <w:rPr>
          <w:color w:val="673ab7"/>
        </w:rPr>
      </w:pPr>
      <w:r w:rsidDel="00000000" w:rsidR="00000000" w:rsidRPr="00000000">
        <w:rPr>
          <w:color w:val="673ab7"/>
          <w:rtl w:val="0"/>
        </w:rPr>
        <w:t xml:space="preserve">Siga cada uno de los pasos que se le presenta, con el objetivo de crear un Sketch en p5.js que cambie el color de fondo del lienzo a negro y muestre por consola el listado de puertos seriales activos.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numPr>
          <w:ilvl w:val="0"/>
          <w:numId w:val="4"/>
        </w:numPr>
        <w:ind w:left="720" w:hanging="360"/>
        <w:contextualSpacing w:val="1"/>
        <w:rPr/>
      </w:pPr>
      <w:r w:rsidDel="00000000" w:rsidR="00000000" w:rsidRPr="00000000">
        <w:rPr>
          <w:rtl w:val="0"/>
        </w:rPr>
        <w:t xml:space="preserve">Utilice la librería serialport que descargo desde </w:t>
      </w:r>
      <w:r w:rsidDel="00000000" w:rsidR="00000000" w:rsidRPr="00000000">
        <w:rPr>
          <w:b w:val="1"/>
          <w:rtl w:val="0"/>
        </w:rPr>
        <w:t xml:space="preserve">“Escritorio/UaoSalas/Infolab_Informatica/Juan V. Pradilla” </w:t>
      </w:r>
      <w:r w:rsidDel="00000000" w:rsidR="00000000" w:rsidRPr="00000000">
        <w:rPr>
          <w:rtl w:val="0"/>
        </w:rPr>
        <w:t xml:space="preserve">o desde la actividad del Classroom</w:t>
      </w:r>
      <w:r w:rsidDel="00000000" w:rsidR="00000000" w:rsidRPr="00000000">
        <w:rPr>
          <w:rtl w:val="0"/>
        </w:rPr>
      </w:r>
    </w:p>
    <w:p w:rsidR="00000000" w:rsidDel="00000000" w:rsidP="00000000" w:rsidRDefault="00000000" w:rsidRPr="00000000" w14:paraId="00000029">
      <w:pPr>
        <w:numPr>
          <w:ilvl w:val="0"/>
          <w:numId w:val="4"/>
        </w:numPr>
        <w:ind w:left="720" w:hanging="360"/>
        <w:contextualSpacing w:val="1"/>
        <w:rPr/>
      </w:pPr>
      <w:r w:rsidDel="00000000" w:rsidR="00000000" w:rsidRPr="00000000">
        <w:rPr>
          <w:rtl w:val="0"/>
        </w:rPr>
        <w:t xml:space="preserve">Una vez tiene la carpeta en su escritorio, navegue hasta ella en la consola de comandos</w:t>
      </w:r>
    </w:p>
    <w:p w:rsidR="00000000" w:rsidDel="00000000" w:rsidP="00000000" w:rsidRDefault="00000000" w:rsidRPr="00000000" w14:paraId="0000002A">
      <w:pPr>
        <w:numPr>
          <w:ilvl w:val="0"/>
          <w:numId w:val="4"/>
        </w:numPr>
        <w:ind w:left="720" w:hanging="360"/>
        <w:contextualSpacing w:val="1"/>
        <w:rPr/>
      </w:pPr>
      <w:r w:rsidDel="00000000" w:rsidR="00000000" w:rsidRPr="00000000">
        <w:rPr>
          <w:rtl w:val="0"/>
        </w:rPr>
        <w:t xml:space="preserve">Inicie el servidor con el comando en consola: </w:t>
      </w:r>
      <w:r w:rsidDel="00000000" w:rsidR="00000000" w:rsidRPr="00000000">
        <w:rPr>
          <w:color w:val="4a86e8"/>
          <w:rtl w:val="0"/>
        </w:rPr>
        <w:t xml:space="preserve">node startserver.js </w:t>
      </w:r>
    </w:p>
    <w:p w:rsidR="00000000" w:rsidDel="00000000" w:rsidP="00000000" w:rsidRDefault="00000000" w:rsidRPr="00000000" w14:paraId="0000002B">
      <w:pPr>
        <w:numPr>
          <w:ilvl w:val="0"/>
          <w:numId w:val="4"/>
        </w:numPr>
        <w:ind w:left="720" w:hanging="360"/>
        <w:contextualSpacing w:val="1"/>
        <w:rPr/>
      </w:pPr>
      <w:r w:rsidDel="00000000" w:rsidR="00000000" w:rsidRPr="00000000">
        <w:rPr>
          <w:rtl w:val="0"/>
        </w:rPr>
        <w:t xml:space="preserve">Abra el processing IDE y asegúrese que está en modo p5.js</w:t>
      </w:r>
    </w:p>
    <w:p w:rsidR="00000000" w:rsidDel="00000000" w:rsidP="00000000" w:rsidRDefault="00000000" w:rsidRPr="00000000" w14:paraId="0000002C">
      <w:pPr>
        <w:numPr>
          <w:ilvl w:val="0"/>
          <w:numId w:val="4"/>
        </w:numPr>
        <w:ind w:left="720" w:hanging="360"/>
        <w:contextualSpacing w:val="1"/>
        <w:rPr>
          <w:u w:val="none"/>
        </w:rPr>
      </w:pPr>
      <w:r w:rsidDel="00000000" w:rsidR="00000000" w:rsidRPr="00000000">
        <w:rPr>
          <w:rtl w:val="0"/>
        </w:rPr>
        <w:t xml:space="preserve">Guarde el proyecto con el nombre Color2</w:t>
      </w:r>
    </w:p>
    <w:p w:rsidR="00000000" w:rsidDel="00000000" w:rsidP="00000000" w:rsidRDefault="00000000" w:rsidRPr="00000000" w14:paraId="0000002D">
      <w:pPr>
        <w:numPr>
          <w:ilvl w:val="0"/>
          <w:numId w:val="4"/>
        </w:numPr>
        <w:ind w:left="720" w:hanging="360"/>
        <w:contextualSpacing w:val="1"/>
        <w:rPr>
          <w:u w:val="none"/>
        </w:rPr>
      </w:pPr>
      <w:r w:rsidDel="00000000" w:rsidR="00000000" w:rsidRPr="00000000">
        <w:rPr>
          <w:rtl w:val="0"/>
        </w:rPr>
        <w:t xml:space="preserve">Desde la carpeta que descargo en el paso 1, copie el archivo p5.serialport.js que se encuentra en la subcarpeta lib a la carpeta libraries del proyecto que acaba de crear </w:t>
      </w:r>
    </w:p>
    <w:p w:rsidR="00000000" w:rsidDel="00000000" w:rsidP="00000000" w:rsidRDefault="00000000" w:rsidRPr="00000000" w14:paraId="0000002E">
      <w:pPr>
        <w:numPr>
          <w:ilvl w:val="0"/>
          <w:numId w:val="4"/>
        </w:numPr>
        <w:ind w:left="720" w:hanging="360"/>
        <w:contextualSpacing w:val="1"/>
        <w:rPr>
          <w:u w:val="none"/>
        </w:rPr>
      </w:pPr>
      <w:r w:rsidDel="00000000" w:rsidR="00000000" w:rsidRPr="00000000">
        <w:rPr>
          <w:rtl w:val="0"/>
        </w:rPr>
        <w:t xml:space="preserve">Reemplace las etiquetas del archivo index.html con las siguientes</w:t>
      </w:r>
    </w:p>
    <w:p w:rsidR="00000000" w:rsidDel="00000000" w:rsidP="00000000" w:rsidRDefault="00000000" w:rsidRPr="00000000" w14:paraId="0000002F">
      <w:pPr>
        <w:contextualSpacing w:val="0"/>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rPr/>
            </w:pPr>
            <w:r w:rsidDel="00000000" w:rsidR="00000000" w:rsidRPr="00000000">
              <w:rPr>
                <w:rFonts w:ascii="Consolas" w:cs="Consolas" w:eastAsia="Consolas" w:hAnsi="Consolas"/>
                <w:color w:val="abb2bf"/>
                <w:shd w:fill="282c34" w:val="clear"/>
                <w:rtl w:val="0"/>
              </w:rPr>
              <w:t xml:space="preserve">&lt;html&gt;</w:t>
              <w:br w:type="textWrapping"/>
              <w:t xml:space="preserve">&lt;</w:t>
            </w:r>
            <w:r w:rsidDel="00000000" w:rsidR="00000000" w:rsidRPr="00000000">
              <w:rPr>
                <w:rFonts w:ascii="Consolas" w:cs="Consolas" w:eastAsia="Consolas" w:hAnsi="Consolas"/>
                <w:color w:val="e06c75"/>
                <w:shd w:fill="282c34" w:val="clear"/>
                <w:rtl w:val="0"/>
              </w:rPr>
              <w:t xml:space="preserve">head</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meta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charset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"UTF-8"</w:t>
            </w:r>
            <w:r w:rsidDel="00000000" w:rsidR="00000000" w:rsidRPr="00000000">
              <w:rPr>
                <w:rFonts w:ascii="Consolas" w:cs="Consolas" w:eastAsia="Consolas" w:hAnsi="Consolas"/>
                <w:color w:val="abb2bf"/>
                <w:shd w:fill="282c34" w:val="clear"/>
                <w:rtl w:val="0"/>
              </w:rPr>
              <w:t xml:space="preserve">&gt;</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&lt;!-- PLEASE NO CHANGES BELOW THIS LINE (UNTIL I SAY SO) --&gt;</w:t>
            </w:r>
            <w:r w:rsidDel="00000000" w:rsidR="00000000" w:rsidRPr="00000000">
              <w:rPr>
                <w:rFonts w:ascii="Consolas" w:cs="Consolas" w:eastAsia="Consolas" w:hAnsi="Consolas"/>
                <w:color w:val="abb2bf"/>
                <w:shd w:fill="282c34" w:val="clear"/>
                <w:rtl w:val="0"/>
              </w:rPr>
              <w:br w:type="textWrapping"/>
              <w:t xml:space="preserve">  &lt;</w:t>
            </w:r>
            <w:r w:rsidDel="00000000" w:rsidR="00000000" w:rsidRPr="00000000">
              <w:rPr>
                <w:rFonts w:ascii="Consolas" w:cs="Consolas" w:eastAsia="Consolas" w:hAnsi="Consolas"/>
                <w:color w:val="e06c75"/>
                <w:shd w:fill="282c34" w:val="clear"/>
                <w:rtl w:val="0"/>
              </w:rPr>
              <w:t xml:space="preserve">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language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"text/javascript"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src</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"libraries/p5.js"</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script</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language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"text/javascript"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src</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"libraries/p5.serialport.js"</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script</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language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"text/javascript"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src</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"Color2.js"</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script</w:t>
            </w:r>
            <w:r w:rsidDel="00000000" w:rsidR="00000000" w:rsidRPr="00000000">
              <w:rPr>
                <w:rFonts w:ascii="Consolas" w:cs="Consolas" w:eastAsia="Consolas" w:hAnsi="Consolas"/>
                <w:color w:val="abb2bf"/>
                <w:shd w:fill="282c34" w:val="clear"/>
                <w:rtl w:val="0"/>
              </w:rPr>
              <w:t xml:space="preserve">&gt;</w:t>
              <w:br w:type="textWrapping"/>
              <w:t xml:space="preserve">  </w:t>
            </w:r>
            <w:r w:rsidDel="00000000" w:rsidR="00000000" w:rsidRPr="00000000">
              <w:rPr>
                <w:rFonts w:ascii="Consolas" w:cs="Consolas" w:eastAsia="Consolas" w:hAnsi="Consolas"/>
                <w:i w:val="1"/>
                <w:color w:val="5c6370"/>
                <w:shd w:fill="282c34" w:val="clear"/>
                <w:rtl w:val="0"/>
              </w:rPr>
              <w:t xml:space="preserve">&lt;!-- OK, YOU CAN MAKE CHANGES BELOW THIS LINE AGAIN --&gt;</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&lt;!-- This line removes any default padding and style. </w:t>
              <w:br w:type="textWrapping"/>
              <w:t xml:space="preserve">       You might only need one of these values set. --&gt;</w:t>
            </w:r>
            <w:r w:rsidDel="00000000" w:rsidR="00000000" w:rsidRPr="00000000">
              <w:rPr>
                <w:rFonts w:ascii="Consolas" w:cs="Consolas" w:eastAsia="Consolas" w:hAnsi="Consolas"/>
                <w:color w:val="abb2bf"/>
                <w:shd w:fill="282c34" w:val="clear"/>
                <w:rtl w:val="0"/>
              </w:rPr>
              <w:br w:type="textWrapping"/>
              <w:t xml:space="preserve">  &lt;</w:t>
            </w:r>
            <w:r w:rsidDel="00000000" w:rsidR="00000000" w:rsidRPr="00000000">
              <w:rPr>
                <w:rFonts w:ascii="Consolas" w:cs="Consolas" w:eastAsia="Consolas" w:hAnsi="Consolas"/>
                <w:color w:val="e06c75"/>
                <w:shd w:fill="282c34" w:val="clear"/>
                <w:rtl w:val="0"/>
              </w:rPr>
              <w:t xml:space="preserve">style</w:t>
            </w:r>
            <w:r w:rsidDel="00000000" w:rsidR="00000000" w:rsidRPr="00000000">
              <w:rPr>
                <w:rFonts w:ascii="Consolas" w:cs="Consolas" w:eastAsia="Consolas" w:hAnsi="Consolas"/>
                <w:color w:val="abb2bf"/>
                <w:shd w:fill="282c34" w:val="clear"/>
                <w:rtl w:val="0"/>
              </w:rPr>
              <w:t xml:space="preserve">&gt; </w:t>
            </w:r>
            <w:r w:rsidDel="00000000" w:rsidR="00000000" w:rsidRPr="00000000">
              <w:rPr>
                <w:rFonts w:ascii="Consolas" w:cs="Consolas" w:eastAsia="Consolas" w:hAnsi="Consolas"/>
                <w:color w:val="e06c75"/>
                <w:shd w:fill="282c34" w:val="clear"/>
                <w:rtl w:val="0"/>
              </w:rPr>
              <w:t xml:space="preserve">body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padding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margin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&lt;/</w:t>
            </w:r>
            <w:r w:rsidDel="00000000" w:rsidR="00000000" w:rsidRPr="00000000">
              <w:rPr>
                <w:rFonts w:ascii="Consolas" w:cs="Consolas" w:eastAsia="Consolas" w:hAnsi="Consolas"/>
                <w:color w:val="e06c75"/>
                <w:shd w:fill="282c34" w:val="clear"/>
                <w:rtl w:val="0"/>
              </w:rPr>
              <w:t xml:space="preserve">style</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head</w:t>
            </w:r>
            <w:r w:rsidDel="00000000" w:rsidR="00000000" w:rsidRPr="00000000">
              <w:rPr>
                <w:rFonts w:ascii="Consolas" w:cs="Consolas" w:eastAsia="Consolas" w:hAnsi="Consolas"/>
                <w:color w:val="abb2bf"/>
                <w:shd w:fill="282c34" w:val="clear"/>
                <w:rtl w:val="0"/>
              </w:rPr>
              <w:t xml:space="preserve">&gt;</w:t>
              <w:br w:type="textWrapping"/>
              <w:br w:type="textWrapping"/>
              <w:t xml:space="preserve">&lt;</w:t>
            </w:r>
            <w:r w:rsidDel="00000000" w:rsidR="00000000" w:rsidRPr="00000000">
              <w:rPr>
                <w:rFonts w:ascii="Consolas" w:cs="Consolas" w:eastAsia="Consolas" w:hAnsi="Consolas"/>
                <w:color w:val="e06c75"/>
                <w:shd w:fill="282c34" w:val="clear"/>
                <w:rtl w:val="0"/>
              </w:rPr>
              <w:t xml:space="preserve">body</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body</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html</w:t>
            </w:r>
            <w:r w:rsidDel="00000000" w:rsidR="00000000" w:rsidRPr="00000000">
              <w:rPr>
                <w:rFonts w:ascii="Consolas" w:cs="Consolas" w:eastAsia="Consolas" w:hAnsi="Consolas"/>
                <w:color w:val="abb2bf"/>
                <w:shd w:fill="282c34" w:val="clear"/>
                <w:rtl w:val="0"/>
              </w:rPr>
              <w:t xml:space="preserve">&gt;</w:t>
            </w:r>
            <w:r w:rsidDel="00000000" w:rsidR="00000000" w:rsidRPr="00000000">
              <w:rPr>
                <w:rtl w:val="0"/>
              </w:rPr>
            </w:r>
          </w:p>
        </w:tc>
      </w:tr>
    </w:tbl>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numPr>
          <w:ilvl w:val="0"/>
          <w:numId w:val="4"/>
        </w:numPr>
        <w:ind w:left="720" w:hanging="360"/>
        <w:contextualSpacing w:val="1"/>
        <w:rPr>
          <w:u w:val="none"/>
        </w:rPr>
      </w:pPr>
      <w:r w:rsidDel="00000000" w:rsidR="00000000" w:rsidRPr="00000000">
        <w:rPr>
          <w:rtl w:val="0"/>
        </w:rPr>
        <w:t xml:space="preserve">Reemplaza el código del Sketch con el siguiente código</w:t>
      </w:r>
    </w:p>
    <w:p w:rsidR="00000000" w:rsidDel="00000000" w:rsidP="00000000" w:rsidRDefault="00000000" w:rsidRPr="00000000" w14:paraId="00000033">
      <w:pPr>
        <w:contextualSpacing w:val="0"/>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rPr/>
            </w:pPr>
            <w:r w:rsidDel="00000000" w:rsidR="00000000" w:rsidRPr="00000000">
              <w:rPr>
                <w:rFonts w:ascii="Consolas" w:cs="Consolas" w:eastAsia="Consolas" w:hAnsi="Consolas"/>
                <w:i w:val="1"/>
                <w:color w:val="5c6370"/>
                <w:shd w:fill="282c34" w:val="clear"/>
                <w:rtl w:val="0"/>
              </w:rPr>
              <w:t xml:space="preserve">// Declara el objeto de "SerialPort" que se va a utilizar</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serial;</w:t>
              <w:br w:type="textWrapping"/>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port = </w:t>
            </w:r>
            <w:r w:rsidDel="00000000" w:rsidR="00000000" w:rsidRPr="00000000">
              <w:rPr>
                <w:rFonts w:ascii="Consolas" w:cs="Consolas" w:eastAsia="Consolas" w:hAnsi="Consolas"/>
                <w:color w:val="98c379"/>
                <w:shd w:fill="282c34" w:val="clear"/>
                <w:rtl w:val="0"/>
              </w:rPr>
              <w:t xml:space="preserve">'/dev/cu.usbmodem1421'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variable que indica el puerto serial utilizado por el Arduino</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backgroundColor = </w:t>
            </w:r>
            <w:r w:rsidDel="00000000" w:rsidR="00000000" w:rsidRPr="00000000">
              <w:rPr>
                <w:rFonts w:ascii="Consolas" w:cs="Consolas" w:eastAsia="Consolas" w:hAnsi="Consolas"/>
                <w:color w:val="98c379"/>
                <w:shd w:fill="282c34" w:val="clear"/>
                <w:rtl w:val="0"/>
              </w:rPr>
              <w:t xml:space="preserve">'rgb(0, 0, 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variable donde se almacena el color de fondo</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setup</w:t>
            </w:r>
            <w:r w:rsidDel="00000000" w:rsidR="00000000" w:rsidRPr="00000000">
              <w:rPr>
                <w:rFonts w:ascii="Consolas" w:cs="Consolas" w:eastAsia="Consolas" w:hAnsi="Consolas"/>
                <w:color w:val="abb2bf"/>
                <w:shd w:fill="282c34" w:val="clear"/>
                <w:rtl w:val="0"/>
              </w:rPr>
              <w:t xml:space="preserve">() {</w:t>
              <w:br w:type="textWrapping"/>
              <w:t xml:space="preserve">  createCanvas(windowWidth, windowHeight);</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Crea un objeto del tipo SerialPort</w:t>
            </w:r>
            <w:r w:rsidDel="00000000" w:rsidR="00000000" w:rsidRPr="00000000">
              <w:rPr>
                <w:rFonts w:ascii="Consolas" w:cs="Consolas" w:eastAsia="Consolas" w:hAnsi="Consolas"/>
                <w:color w:val="abb2bf"/>
                <w:shd w:fill="282c34" w:val="clear"/>
                <w:rtl w:val="0"/>
              </w:rPr>
              <w:br w:type="textWrapping"/>
              <w:t xml:space="preserve">  serial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p5.SerialPort();</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Determina el método que se llama para listar los puertos seriales conectados</w:t>
            </w:r>
            <w:r w:rsidDel="00000000" w:rsidR="00000000" w:rsidRPr="00000000">
              <w:rPr>
                <w:rFonts w:ascii="Consolas" w:cs="Consolas" w:eastAsia="Consolas" w:hAnsi="Consolas"/>
                <w:color w:val="abb2bf"/>
                <w:shd w:fill="282c34" w:val="clear"/>
                <w:rtl w:val="0"/>
              </w:rPr>
              <w:br w:type="textWrapping"/>
              <w:t xml:space="preserve">  serial.onList(portList);</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Abre la conexión con el puerto donde está conectado el Arduino</w:t>
            </w:r>
            <w:r w:rsidDel="00000000" w:rsidR="00000000" w:rsidRPr="00000000">
              <w:rPr>
                <w:rFonts w:ascii="Consolas" w:cs="Consolas" w:eastAsia="Consolas" w:hAnsi="Consolas"/>
                <w:color w:val="abb2bf"/>
                <w:shd w:fill="282c34" w:val="clear"/>
                <w:rtl w:val="0"/>
              </w:rPr>
              <w:br w:type="textWrapping"/>
              <w:t xml:space="preserve">  serial.open(port);</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Determina el método que se llama cuando hay datos en el puerto</w:t>
            </w:r>
            <w:r w:rsidDel="00000000" w:rsidR="00000000" w:rsidRPr="00000000">
              <w:rPr>
                <w:rFonts w:ascii="Consolas" w:cs="Consolas" w:eastAsia="Consolas" w:hAnsi="Consolas"/>
                <w:color w:val="abb2bf"/>
                <w:shd w:fill="282c34" w:val="clear"/>
                <w:rtl w:val="0"/>
              </w:rPr>
              <w:br w:type="textWrapping"/>
              <w:t xml:space="preserve">  serial.onData(getData);</w:t>
              <w:br w:type="textWrapping"/>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Método que muestra por consola los puertos seriales conectados al PC</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portList</w:t>
            </w:r>
            <w:r w:rsidDel="00000000" w:rsidR="00000000" w:rsidRPr="00000000">
              <w:rPr>
                <w:rFonts w:ascii="Consolas" w:cs="Consolas" w:eastAsia="Consolas" w:hAnsi="Consolas"/>
                <w:color w:val="abb2bf"/>
                <w:shd w:fill="282c34" w:val="clear"/>
                <w:rtl w:val="0"/>
              </w:rPr>
              <w:t xml:space="preserve">(ports)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'Listado de puertos seriales:'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i w:val="1"/>
                <w:color w:val="5c6370"/>
                <w:shd w:fill="282c34" w:val="clear"/>
                <w:rtl w:val="0"/>
              </w:rPr>
              <w:t xml:space="preserve">// recorre el listado de puertos seriales y los muestra por consola</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i &lt; ports.length; i++)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.log(ports[i]);</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Método que llama al recibir datos desde el puerto serial</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getData</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draw</w:t>
            </w:r>
            <w:r w:rsidDel="00000000" w:rsidR="00000000" w:rsidRPr="00000000">
              <w:rPr>
                <w:rFonts w:ascii="Consolas" w:cs="Consolas" w:eastAsia="Consolas" w:hAnsi="Consolas"/>
                <w:color w:val="abb2bf"/>
                <w:shd w:fill="282c34" w:val="clear"/>
                <w:rtl w:val="0"/>
              </w:rPr>
              <w:t xml:space="preserve">() {</w:t>
              <w:br w:type="textWrapping"/>
              <w:t xml:space="preserve">  background(backgroundColor);</w:t>
              <w:br w:type="textWrapping"/>
              <w:t xml:space="preserve">}</w:t>
            </w:r>
            <w:r w:rsidDel="00000000" w:rsidR="00000000" w:rsidRPr="00000000">
              <w:rPr>
                <w:rtl w:val="0"/>
              </w:rPr>
            </w:r>
          </w:p>
        </w:tc>
      </w:tr>
    </w:tbl>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numPr>
          <w:ilvl w:val="0"/>
          <w:numId w:val="4"/>
        </w:numPr>
        <w:ind w:left="720" w:hanging="360"/>
        <w:contextualSpacing w:val="1"/>
        <w:rPr>
          <w:u w:val="none"/>
        </w:rPr>
      </w:pPr>
      <w:r w:rsidDel="00000000" w:rsidR="00000000" w:rsidRPr="00000000">
        <w:rPr>
          <w:rtl w:val="0"/>
        </w:rPr>
        <w:t xml:space="preserve">Ejecuta el Sketch y visualiza el resultado en Google Chrome. Debe aparecer la pantalla negra y en la consola del navegador el listado de puertos seriales activos</w:t>
      </w:r>
    </w:p>
    <w:p w:rsidR="00000000" w:rsidDel="00000000" w:rsidP="00000000" w:rsidRDefault="00000000" w:rsidRPr="00000000" w14:paraId="00000037">
      <w:pPr>
        <w:numPr>
          <w:ilvl w:val="0"/>
          <w:numId w:val="4"/>
        </w:numPr>
        <w:ind w:left="720" w:hanging="360"/>
        <w:contextualSpacing w:val="1"/>
        <w:rPr>
          <w:u w:val="none"/>
        </w:rPr>
      </w:pPr>
      <w:r w:rsidDel="00000000" w:rsidR="00000000" w:rsidRPr="00000000">
        <w:rPr>
          <w:rtl w:val="0"/>
        </w:rPr>
        <w:t xml:space="preserve">Identifica el puerto que corresponde al Arduino que dejaste conectado y con el código ejecutándose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contextualSpacing w:val="0"/>
        <w:rPr>
          <w:color w:val="777776"/>
        </w:rPr>
      </w:pPr>
      <w:r w:rsidDel="00000000" w:rsidR="00000000" w:rsidRPr="00000000">
        <w:rPr>
          <w:rtl w:val="0"/>
        </w:rPr>
      </w:r>
    </w:p>
    <w:p w:rsidR="00000000" w:rsidDel="00000000" w:rsidP="00000000" w:rsidRDefault="00000000" w:rsidRPr="00000000" w14:paraId="00000039">
      <w:pPr>
        <w:pStyle w:val="Heading2"/>
        <w:contextualSpacing w:val="0"/>
        <w:rPr>
          <w:color w:val="3f51b5"/>
        </w:rPr>
      </w:pPr>
      <w:bookmarkStart w:colFirst="0" w:colLast="0" w:name="_d1gp12ohk9ps" w:id="5"/>
      <w:bookmarkEnd w:id="5"/>
      <w:r w:rsidDel="00000000" w:rsidR="00000000" w:rsidRPr="00000000">
        <w:rPr>
          <w:color w:val="3f51b5"/>
          <w:rtl w:val="0"/>
        </w:rPr>
        <w:t xml:space="preserve">C</w:t>
      </w:r>
      <w:r w:rsidDel="00000000" w:rsidR="00000000" w:rsidRPr="00000000">
        <w:rPr>
          <w:color w:val="3f51b5"/>
          <w:rtl w:val="0"/>
        </w:rPr>
        <w:t xml:space="preserve">. Integre interactividad mediante un objeto físico</w:t>
      </w:r>
    </w:p>
    <w:p w:rsidR="00000000" w:rsidDel="00000000" w:rsidP="00000000" w:rsidRDefault="00000000" w:rsidRPr="00000000" w14:paraId="0000003A">
      <w:pPr>
        <w:contextualSpacing w:val="0"/>
        <w:jc w:val="both"/>
        <w:rPr>
          <w:color w:val="673ab7"/>
        </w:rPr>
      </w:pPr>
      <w:r w:rsidDel="00000000" w:rsidR="00000000" w:rsidRPr="00000000">
        <w:rPr>
          <w:color w:val="673ab7"/>
          <w:rtl w:val="0"/>
        </w:rPr>
        <w:t xml:space="preserve">Siga cada uno de los pasos que se le presenta, con el objetivo de modificar el Sketch anterior y lograr que el color de fondo del lienzo cambie de forma aleatoria cuando se recibe un uno por el puerto serial y a un color negro cuando recibe un cero.</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numPr>
          <w:ilvl w:val="0"/>
          <w:numId w:val="3"/>
        </w:numPr>
        <w:ind w:left="720" w:hanging="360"/>
        <w:contextualSpacing w:val="1"/>
        <w:rPr>
          <w:u w:val="none"/>
        </w:rPr>
      </w:pPr>
      <w:r w:rsidDel="00000000" w:rsidR="00000000" w:rsidRPr="00000000">
        <w:rPr>
          <w:rtl w:val="0"/>
        </w:rPr>
        <w:t xml:space="preserve">Identifique el método que se llama cuando llegan datos por el puerto serial</w:t>
      </w:r>
    </w:p>
    <w:p w:rsidR="00000000" w:rsidDel="00000000" w:rsidP="00000000" w:rsidRDefault="00000000" w:rsidRPr="00000000" w14:paraId="0000003D">
      <w:pPr>
        <w:numPr>
          <w:ilvl w:val="0"/>
          <w:numId w:val="3"/>
        </w:numPr>
        <w:ind w:left="720" w:hanging="360"/>
        <w:contextualSpacing w:val="1"/>
        <w:rPr>
          <w:u w:val="none"/>
        </w:rPr>
      </w:pPr>
      <w:r w:rsidDel="00000000" w:rsidR="00000000" w:rsidRPr="00000000">
        <w:rPr>
          <w:rtl w:val="0"/>
        </w:rPr>
        <w:t xml:space="preserve">Escriba un código que cambie el color de fondo del lienzo cuando recibe datos así: negro cuando recibe un cero y un color aleatorio cuando recibe un uno.</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contextualSpacing w:val="0"/>
        <w:rPr>
          <w:color w:val="3f51b5"/>
        </w:rPr>
      </w:pPr>
      <w:bookmarkStart w:colFirst="0" w:colLast="0" w:name="_tv0rite88ljt" w:id="6"/>
      <w:bookmarkEnd w:id="6"/>
      <w:r w:rsidDel="00000000" w:rsidR="00000000" w:rsidRPr="00000000">
        <w:rPr>
          <w:color w:val="3f51b5"/>
          <w:rtl w:val="0"/>
        </w:rPr>
        <w:t xml:space="preserve">D. Reflexión</w:t>
      </w:r>
    </w:p>
    <w:p w:rsidR="00000000" w:rsidDel="00000000" w:rsidP="00000000" w:rsidRDefault="00000000" w:rsidRPr="00000000" w14:paraId="00000040">
      <w:pPr>
        <w:contextualSpacing w:val="0"/>
        <w:jc w:val="both"/>
        <w:rPr>
          <w:color w:val="673ab7"/>
        </w:rPr>
      </w:pPr>
      <w:r w:rsidDel="00000000" w:rsidR="00000000" w:rsidRPr="00000000">
        <w:rPr>
          <w:color w:val="673ab7"/>
          <w:rtl w:val="0"/>
        </w:rPr>
        <w:t xml:space="preserve">Responda las siguientes preguntas. </w:t>
      </w:r>
    </w:p>
    <w:p w:rsidR="00000000" w:rsidDel="00000000" w:rsidP="00000000" w:rsidRDefault="00000000" w:rsidRPr="00000000" w14:paraId="00000041">
      <w:pPr>
        <w:contextualSpacing w:val="0"/>
        <w:jc w:val="both"/>
        <w:rPr>
          <w:color w:val="673ab7"/>
        </w:rPr>
      </w:pPr>
      <w:r w:rsidDel="00000000" w:rsidR="00000000" w:rsidRPr="00000000">
        <w:rPr>
          <w:rtl w:val="0"/>
        </w:rPr>
      </w:r>
    </w:p>
    <w:p w:rsidR="00000000" w:rsidDel="00000000" w:rsidP="00000000" w:rsidRDefault="00000000" w:rsidRPr="00000000" w14:paraId="00000042">
      <w:pPr>
        <w:numPr>
          <w:ilvl w:val="0"/>
          <w:numId w:val="2"/>
        </w:numPr>
        <w:ind w:left="720" w:hanging="360"/>
        <w:contextualSpacing w:val="1"/>
        <w:jc w:val="both"/>
        <w:rPr/>
      </w:pPr>
      <w:r w:rsidDel="00000000" w:rsidR="00000000" w:rsidRPr="00000000">
        <w:rPr>
          <w:color w:val="999999"/>
          <w:rtl w:val="0"/>
        </w:rPr>
        <w:t xml:space="preserve">¿Cuantas entidades tiene este sistema multimedia básico? ¿Cuál es el propòsito de cada una de las entidades que determinó?</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t xml:space="preserve">Respuesta: </w:t>
      </w:r>
    </w:p>
    <w:p w:rsidR="00000000" w:rsidDel="00000000" w:rsidP="00000000" w:rsidRDefault="00000000" w:rsidRPr="00000000" w14:paraId="00000045">
      <w:pPr>
        <w:contextualSpacing w:val="0"/>
        <w:jc w:val="both"/>
        <w:rPr/>
      </w:pPr>
      <w:r w:rsidDel="00000000" w:rsidR="00000000" w:rsidRPr="00000000">
        <w:rPr>
          <w:rtl w:val="0"/>
        </w:rPr>
        <w:t xml:space="preserve">Este sistema multimedia cuenta con dos entidades, una de entrada y otra de salida.</w:t>
      </w:r>
    </w:p>
    <w:p w:rsidR="00000000" w:rsidDel="00000000" w:rsidP="00000000" w:rsidRDefault="00000000" w:rsidRPr="00000000" w14:paraId="00000046">
      <w:pPr>
        <w:contextualSpacing w:val="0"/>
        <w:jc w:val="both"/>
        <w:rPr/>
      </w:pPr>
      <w:r w:rsidDel="00000000" w:rsidR="00000000" w:rsidRPr="00000000">
        <w:rPr>
          <w:rtl w:val="0"/>
        </w:rPr>
        <w:t xml:space="preserve">El propósito de la entidad de salida es mandar un dato cuando es presionado el pulsador.</w:t>
      </w:r>
    </w:p>
    <w:p w:rsidR="00000000" w:rsidDel="00000000" w:rsidP="00000000" w:rsidRDefault="00000000" w:rsidRPr="00000000" w14:paraId="00000047">
      <w:pPr>
        <w:contextualSpacing w:val="0"/>
        <w:jc w:val="both"/>
        <w:rPr/>
      </w:pPr>
      <w:r w:rsidDel="00000000" w:rsidR="00000000" w:rsidRPr="00000000">
        <w:rPr>
          <w:rtl w:val="0"/>
        </w:rPr>
        <w:t xml:space="preserve">El propósito de la entidad de entrada es leer los datos que están saliendo de la entidad de salida para poder realizar una “Actuación”, en este caso cambiar de color el fondo de pantalla.</w:t>
      </w:r>
    </w:p>
    <w:p w:rsidR="00000000" w:rsidDel="00000000" w:rsidP="00000000" w:rsidRDefault="00000000" w:rsidRPr="00000000" w14:paraId="00000048">
      <w:pPr>
        <w:contextualSpacing w:val="0"/>
        <w:jc w:val="both"/>
        <w:rPr>
          <w:color w:val="999999"/>
        </w:rPr>
      </w:pPr>
      <w:r w:rsidDel="00000000" w:rsidR="00000000" w:rsidRPr="00000000">
        <w:rPr>
          <w:rtl w:val="0"/>
        </w:rPr>
      </w:r>
    </w:p>
    <w:p w:rsidR="00000000" w:rsidDel="00000000" w:rsidP="00000000" w:rsidRDefault="00000000" w:rsidRPr="00000000" w14:paraId="00000049">
      <w:pPr>
        <w:numPr>
          <w:ilvl w:val="0"/>
          <w:numId w:val="2"/>
        </w:numPr>
        <w:ind w:left="720" w:hanging="360"/>
        <w:contextualSpacing w:val="1"/>
        <w:jc w:val="both"/>
        <w:rPr/>
      </w:pPr>
      <w:r w:rsidDel="00000000" w:rsidR="00000000" w:rsidRPr="00000000">
        <w:rPr>
          <w:color w:val="999999"/>
          <w:rtl w:val="0"/>
        </w:rPr>
        <w:t xml:space="preserve">¿Qué dispositivos de entrada y salida tienen las entidades de este sistema multimedia básico?</w:t>
      </w:r>
    </w:p>
    <w:p w:rsidR="00000000" w:rsidDel="00000000" w:rsidP="00000000" w:rsidRDefault="00000000" w:rsidRPr="00000000" w14:paraId="0000004A">
      <w:pPr>
        <w:contextualSpacing w:val="0"/>
        <w:jc w:val="both"/>
        <w:rPr>
          <w:color w:val="999999"/>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rtl w:val="0"/>
        </w:rPr>
        <w:t xml:space="preserve">Respuesta: </w:t>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t xml:space="preserve">Dispositivo de entrada:</w:t>
        <w:tab/>
        <w:tab/>
        <w:tab/>
        <w:tab/>
        <w:tab/>
        <w:t xml:space="preserve">Dispositivo de salida:</w:t>
      </w:r>
    </w:p>
    <w:p w:rsidR="00000000" w:rsidDel="00000000" w:rsidP="00000000" w:rsidRDefault="00000000" w:rsidRPr="00000000" w14:paraId="0000004E">
      <w:pPr>
        <w:contextualSpacing w:val="0"/>
        <w:jc w:val="both"/>
        <w:rPr/>
      </w:pPr>
      <w:r w:rsidDel="00000000" w:rsidR="00000000" w:rsidRPr="00000000">
        <w:rPr>
          <w:rtl w:val="0"/>
        </w:rPr>
        <w:t xml:space="preserve">Pulsador.</w:t>
        <w:tab/>
        <w:tab/>
        <w:tab/>
        <w:tab/>
        <w:tab/>
        <w:tab/>
        <w:t xml:space="preserve">Pantalla del equipo.</w:t>
      </w:r>
    </w:p>
    <w:p w:rsidR="00000000" w:rsidDel="00000000" w:rsidP="00000000" w:rsidRDefault="00000000" w:rsidRPr="00000000" w14:paraId="0000004F">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2">
    <w:lvl w:ilvl="0">
      <w:start w:val="1"/>
      <w:numFmt w:val="decimal"/>
      <w:lvlText w:val="%1."/>
      <w:lvlJc w:val="left"/>
      <w:pPr>
        <w:ind w:left="720" w:hanging="360"/>
      </w:pPr>
      <w:rPr>
        <w:color w:val="99999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1a1919"/>
        <w:sz w:val="18"/>
        <w:szCs w:val="18"/>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Lato" w:cs="Lato" w:eastAsia="Lato" w:hAnsi="Lato"/>
      <w:color w:val="00a3da"/>
      <w:sz w:val="32"/>
      <w:szCs w:val="32"/>
    </w:rPr>
  </w:style>
  <w:style w:type="paragraph" w:styleId="Heading2">
    <w:name w:val="heading 2"/>
    <w:basedOn w:val="Normal"/>
    <w:next w:val="Normal"/>
    <w:pPr>
      <w:keepNext w:val="1"/>
      <w:keepLines w:val="1"/>
    </w:pPr>
    <w:rPr>
      <w:color w:val="4d4d4c"/>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Lato" w:cs="Lato" w:eastAsia="Lato" w:hAnsi="Lato"/>
      <w:color w:val="777776"/>
      <w:sz w:val="60"/>
      <w:szCs w:val="60"/>
    </w:rPr>
  </w:style>
  <w:style w:type="paragraph" w:styleId="Subtitle">
    <w:name w:val="Subtitle"/>
    <w:basedOn w:val="Normal"/>
    <w:next w:val="Normal"/>
    <w:pPr>
      <w:keepNext w:val="1"/>
      <w:keepLines w:val="1"/>
    </w:pPr>
    <w:rPr>
      <w:rFonts w:ascii="Open Sans" w:cs="Open Sans" w:eastAsia="Open Sans" w:hAnsi="Open Sans"/>
      <w:color w:val="77777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tbm=isch&amp;q=cables%20dupont&amp;tbs=imgo: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