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Documentación de implementación</w:t>
      </w:r>
    </w:p>
    <w:p>
      <w:pPr>
        <w:spacing w:after="60"/>
        <w:jc w:val="center"/>
      </w:pPr>
      <w:r>
        <w:rPr>
          <w:sz w:val="28"/>
          <w:szCs w:val="28"/>
        </w:rPr>
        <w:t xml:space="preserve">HU-002 · Registrar proyecto académico</w:t>
      </w:r>
    </w:p>
    <w:p>
      <w:pPr>
        <w:spacing w:after="60"/>
        <w:jc w:val="center"/>
      </w:pPr>
      <w:r>
        <w:rPr>
          <w:sz w:val="28"/>
          <w:szCs w:val="28"/>
        </w:rPr>
        <w:t xml:space="preserve">HU-004 · Vista de tareas (Notion)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Seguimiento y supervisión de proyectos de software en entornos académicos · Grupo 12 · Semana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700"/>
        <w:gridCol w:w="4460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Historia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Estimación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Situación en esta entrega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HU-002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1,5 SP · 6 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Hecha previamente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Ya implementada en backend (CRUD, PostgreSQL, 10 pruebas); este documento la describe y verifica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HU-004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SP · 4 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Implementada ahora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Endpoint de tareas, vista conectada a la API, CORS y 10 pruebas nuevas</w:t>
            </w:r>
          </w:p>
        </w:tc>
      </w:tr>
    </w:tbl>
    <w:p/>
    <w:p>
      <w:pPr>
        <w:pStyle w:val="Heading1"/>
      </w:pPr>
      <w:r>
        <w:t xml:space="preserve">1. HU-002 · Registrar proyecto académico</w:t>
      </w:r>
    </w:p>
    <w:p>
      <w:pPr>
        <w:pStyle w:val="Heading2"/>
      </w:pPr>
      <w:r>
        <w:t xml:space="preserve">1.1 Qué resuelve</w:t>
      </w:r>
    </w:p>
    <w:p>
      <w:pPr>
        <w:spacing w:after="120"/>
      </w:pPr>
      <w:r>
        <w:t xml:space="preserve">Permite al docente registrar un proyecto con su equipo, las referencias de las tres fuentes de evidencia (GitHub, Notion y Google Drive), la URL pública y el elemento a verificar, y gestionar su ciclo de vida: crear, listar, editar y desactivar.</w:t>
      </w:r>
    </w:p>
    <w:p>
      <w:pPr>
        <w:pStyle w:val="Heading2"/>
      </w:pPr>
      <w:r>
        <w:t xml:space="preserve">1.2 Cómo está construida</w:t>
      </w:r>
    </w:p>
    <w:p>
      <w:pPr>
        <w:spacing w:after="120"/>
      </w:pPr>
      <w:r>
        <w:t xml:space="preserve">El módulo proyectos sigue la arquitectura hexagonal del proyecto: dominio, puerto, servicio con las reglas de negocio y dos adaptadores intercambiables.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Capa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 y responsabilidad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Dominio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dominio.py: Proyecto e Integrante como dataclasses, sin dependencias técnicas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Puerto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puertos.py: RepositorioProyectos (crear, listar, obtener, actualizar)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servicio.py: validación de las reglas CP-04 y CP-05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Adaptadores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adaptadores/sql.py (PostgreSQL con SQLAlchemy) y adaptadores/memoria.py (pruebas)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rutas.py: POST, GET, GET por id, PUT y PATCH desactivar bajo /proyectos</w:t>
            </w:r>
          </w:p>
        </w:tc>
      </w:tr>
      <w:tr>
        <w:trPr>
          <w:tblHeader w:val="off"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Datos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tablas proyecto, integrante y fuente del modelo de datos de TA-004</w:t>
            </w:r>
          </w:p>
        </w:tc>
      </w:tr>
    </w:tbl>
    <w:p/>
    <w:p>
      <w:pPr>
        <w:pStyle w:val="Heading2"/>
      </w:pPr>
      <w:r>
        <w:t xml:space="preserve">1.3 Rutas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5460"/>
      </w:tblGrid>
      <w:tr>
        <w:trPr>
          <w:tblHeader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Ruta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/proyectos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 con el proyecto; 422 si falta nombre, curso, integrantes, fuentes o las fechas son inválidas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/proyectos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Proyectos activos del docente (incluir_inactivos opcional)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/proyectos/{id}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proyecto o 404 si no es del docente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/proyectos/{id}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Edición con las mismas validaciones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/proyectos/{id}/desactivar</w:t>
            </w:r>
          </w:p>
        </w:tc>
        <w:tc>
          <w:tcPr>
            <w:tcW w:type="dxa" w:w="5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Desactiva sin borrar</w:t>
            </w:r>
          </w:p>
        </w:tc>
      </w:tr>
    </w:tbl>
    <w:p/>
    <w:p>
      <w:pPr>
        <w:pStyle w:val="Heading2"/>
      </w:pPr>
      <w:r>
        <w:t xml:space="preserve">1.4 Reglas de validación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Nombre y curso obligatorios; un nombre solo con espacios se rechaza (CP-05).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fecha de fin no puede ser anterior a la de inicio.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menos un integrante, todos con nombre.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tres fuentes (github, notion, drive) con referencia.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pública con http:// o https:// y elemento a verificar no vacío.</w:t>
      </w:r>
    </w:p>
    <w:p>
      <w:pPr>
        <w:pStyle w:val="Heading2"/>
      </w:pPr>
      <w:r>
        <w:t xml:space="preserve">1.5 Verificación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python -m pytest tests/test_proyectos.py -v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704975"/>
            <wp:effectExtent t="0" r="0" b="0" l="0"/>
            <wp:docPr id="1" name="h1.png" descr="Captura 1. Pruebas de HU-002: 10 passed." title="Captura 1. Pruebas de HU-002: 10 pass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1. Pruebas de HU-002: 10 passed.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905375"/>
            <wp:effectExtent t="0" r="0" b="0" l="0"/>
            <wp:docPr id="2" name="u_proyectos.jpg" descr="Captura 2. Pantalla Mis proyectos del prototipo (HU-002), con los proyectos de demostración." title="Captura 2. Pantalla Mis proyectos del prototipo (HU-002), con los proyectos de demost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2. Pantalla Mis proyectos del prototipo (HU-002), con los proyectos de demostración.</w:t>
      </w:r>
    </w:p>
    <w:p>
      <w:pPr>
        <w:pStyle w:val="Heading2"/>
      </w:pPr>
      <w:r>
        <w:t xml:space="preserve">1.6 Limitaciones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docente es temporal (docente_actual() devuelve 1) hasta integrar la autenticación.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formulario del frontend todavía usa datos de demostración y no está conectado a estas rutas.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persistencia en PostgreSQL se verificó en Neon según HU-002.md; las pruebas automáticas usan el repositorio en memoria.</w:t>
      </w:r>
    </w:p>
    <w:p>
      <w:r>
        <w:br w:type="page"/>
      </w:r>
    </w:p>
    <w:p>
      <w:pPr>
        <w:pStyle w:val="Heading1"/>
      </w:pPr>
      <w:r>
        <w:t xml:space="preserve">2. HU-004 · Vista de tareas (Notion)</w:t>
      </w:r>
    </w:p>
    <w:p>
      <w:pPr>
        <w:pStyle w:val="Heading2"/>
      </w:pPr>
      <w:r>
        <w:t xml:space="preserve">2.1 Qué resuelve</w:t>
      </w:r>
    </w:p>
    <w:p>
      <w:pPr>
        <w:spacing w:after="120"/>
      </w:pPr>
      <w:r>
        <w:t xml:space="preserve">El docente ve, en el detalle de un proyecto, las tareas de su base de Notion con responsable, estado y fecha límite. Antes de esta historia la pestaña Notion mostraba solo datos de demostración y ninguna ruta del backend exponía el adaptador de Notion (TA-007).</w:t>
      </w:r>
    </w:p>
    <w:p>
      <w:pPr>
        <w:pStyle w:val="Heading2"/>
      </w:pPr>
      <w:r>
        <w:t xml:space="preserve">2.2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8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Criterio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  <w:tc>
          <w:tcPr>
            <w:tcW w:type="dxa" w:w="8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/proyectos/{id}/tareas devuelve las tareas de la base de Notion registrada en el proyecto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  <w:tc>
          <w:tcPr>
            <w:tcW w:type="dxa" w:w="8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 tarea sin responsable llega con responsable nulo y la vista muestra "Sin responsable"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  <w:tc>
          <w:tcPr>
            <w:tcW w:type="dxa" w:w="8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 Notion falla o rechaza las credenciales, estado "fallo" con mensaje legible y cero tareas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  <w:tc>
          <w:tcPr>
            <w:tcW w:type="dxa" w:w="8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 docente solo consulta las tareas de sus propios proyectos (404 si no son suyos)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Cumple</w:t>
            </w:r>
          </w:p>
        </w:tc>
        <w:tc>
          <w:tcPr>
            <w:tcW w:type="dxa" w:w="8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frontend consume el endpoint con VITE_API_URL; sin ella conserva los datos de demostración</w:t>
            </w:r>
          </w:p>
        </w:tc>
      </w:tr>
    </w:tbl>
    <w:p/>
    <w:p>
      <w:pPr>
        <w:pStyle w:val="Heading2"/>
      </w:pPr>
      <w:r>
        <w:t xml:space="preserve">2.3 Cómo se realizó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Revisión de contexto: rutas y servicio de proyectos (HU-002), adaptador y agente de Notion (TA-007), dataset de TA-017 y la vista Detalle del frontend.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evidencias/tareas.py: consultar_tareas orquesta el puerto FuenteEvidencia, normaliza a Tarea y convierte los errores de Notion en un resultado con estado fallo. El detalle técnico del error no se expone al cliente.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evidencias/rutas.py: ruta GET /proyectos/{id}/tareas con parámetro limite (1 a 200). Reutiliza el docente y el servicio de HU-002 para verificar la pertenencia y toma la referencia de Notion del proyecto. La fuente se inyecta con una dependencia, por lo que las pruebas no necesitan 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main.py: se registra el router y se agrega CORS configurable con CORS_ORIGINS, necesario porque el frontend vive en otro origen.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Frontend: api.js agrega API_ACTIVA y obtenerTareas; Detalle.jsx agrega el componente TareasNotionApi con estados de carga, error de conexión, fallo de Notion y tabla con resumen.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Pruebas: tests/test_tareas_notion.py, con repositorio en memoria y el dataset de TA-017 como fuente de Notion.</w:t>
      </w:r>
    </w:p>
    <w:p>
      <w:pPr>
        <w:pStyle w:val="Heading2"/>
      </w:pPr>
      <w:r>
        <w:t xml:space="preserve">2.4 Respuesta de la API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GET /proyectos/1/tareas?limite=2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5295900"/>
            <wp:effectExtent t="0" r="0" b="0" l="0"/>
            <wp:docPr id="3" name="h3.png" descr="Captura 3. Respuesta JSON del endpoint con el resumen por estado y las tareas." title="Captura 3. Respuesta JSON del endpoint con el resumen por estado y las tare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3. Respuesta JSON del endpoint con el resumen por estado y las tareas.</w:t>
      </w:r>
    </w:p>
    <w:p>
      <w:pPr>
        <w:pStyle w:val="Heading2"/>
      </w:pPr>
      <w:r>
        <w:t xml:space="preserve">2.5 Verificación automática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python -m pytest tests/test_tareas_notion.py -v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704975"/>
            <wp:effectExtent t="0" r="0" b="0" l="0"/>
            <wp:docPr id="4" name="h2.png" descr="Captura 4. Pruebas de HU-004: 10 passed." title="Captura 4. Pruebas de HU-004: 10 pass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4. Pruebas de HU-004: 10 passed.</w:t>
      </w:r>
    </w:p>
    <w:p>
      <w:pPr>
        <w:pStyle w:val="Heading2"/>
      </w:pPr>
      <w:r>
        <w:t xml:space="preserve">2.6 Verificación en la aplicación</w:t>
      </w:r>
    </w:p>
    <w:p>
      <w:pPr>
        <w:spacing w:after="120"/>
      </w:pPr>
      <w:r>
        <w:t xml:space="preserve">Se levantaron la API y el frontend en local (modo API, con el dataset controlado como fuente) y se abrió Mis proyectos → Ver proyecto → Notion.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905375"/>
            <wp:effectExtent t="0" r="0" b="0" l="0"/>
            <wp:docPr id="5" name="u_tareas.jpg" descr="Captura 5. Pestaña Notion leyendo de la API: 20 tareas, resumen 8 terminadas, 6 en curso, 6 sin empezar y 1 sin responsable." title="Captura 5. Pestaña Notion leyendo de la API: 20 tareas, resumen 8 terminadas, 6 en curso, 6 sin empezar y 1 sin respons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5. Pestaña Notion leyendo de la API: 20 tareas, resumen 8 terminadas, 6 en curso, 6 sin empezar y 1 sin responsable.</w:t>
      </w:r>
    </w:p>
    <w:p>
      <w:pPr>
        <w:spacing w:after="120"/>
      </w:pPr>
      <w:r>
        <w:t xml:space="preserve">Durante la verificación, la primera carga falló porque CORS solo permitía localhost y el navegador usaba 127.0.0.1. La pantalla mostró el error controlado en lugar de datos falsos; se amplió el valor por defecto de CORS y la carga posterior fue correcta.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905375"/>
            <wp:effectExtent t="0" r="0" b="0" l="0"/>
            <wp:docPr id="6" name="u_error.jpg" descr="Captura 6. Estado de error de conexión de la vista (comportamiento controlado)." title="Captura 6. Estado de error de conexión de la vista (comportamiento controlad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6. Estado de error de conexión de la vista (comportamiento controlado).</w:t>
      </w:r>
    </w:p>
    <w:p>
      <w:pPr>
        <w:pStyle w:val="Heading2"/>
      </w:pPr>
      <w:r>
        <w:t xml:space="preserve">2.7 Suite completa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python -m pytest -q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838200"/>
            <wp:effectExtent t="0" r="0" b="0" l="0"/>
            <wp:docPr id="7" name="h4.png" descr="Captura 7. Suite completa: 102 passed y 1 failed por entorno (ver nota)." title="Captura 7. Suite completa: 102 passed y 1 failed por entorno (ver not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7. Suite completa: 102 passed y 1 failed por entorno (ver nota).</w:t>
      </w:r>
    </w:p>
    <w:p>
      <w:pPr>
        <w:spacing w:after="120"/>
      </w:pPr>
      <w:r>
        <w:t xml:space="preserve">Nota: el único fallo es test_seguridad_secretos, que necesita un repositorio Git y la carpeta de trabajo local no lo es. En un checkout del repositorio la misma prueba pasa (2 passed).</w:t>
      </w:r>
    </w:p>
    <w:p>
      <w:pPr>
        <w:pStyle w:val="Heading2"/>
      </w:pPr>
      <w:r>
        <w:t xml:space="preserve">2.8 Limitaciones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probó contra la base real de Notion: requiere NOTION_TOKEN y NOTION_DATABASE_ID locales. El adaptador real se verificó previamente en TA-007.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docente sigue siendo el temporal docente_actual() = 1 hasta integrar autenticación (AR-04 / HU-001).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sitio de Netlify no usa el modo API: no hay backend desplegado y mantiene los datos de demostración.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paginación en la interfaz: el máximo del endpoint es 200 tareas.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Horas reales de HU-002 y HU-004: por registrar por el equipo.</w:t>
      </w:r>
    </w:p>
    <w:p>
      <w:pPr>
        <w:pStyle w:val="Heading2"/>
      </w:pPr>
      <w:r>
        <w:t xml:space="preserve">2.9 Archivos de HU-004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Archivo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Cambio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backend/app/modulos/evidencias/tareas.py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Nuevo: consulta y normalización de tareas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backend/app/modulos/evidencias/rutas.py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Nuevo: GET /proyectos/{id}/tareas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backend/app/main.py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Router de evidencias y CORS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frontend/src/api.js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API_ACTIVA y obtenerTareas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frontend/src/paginas/Detalle.jsx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 TareasNotionApi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tests/test_tareas_notion.py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Nuevo: 10 pruebas</w:t>
            </w:r>
          </w:p>
        </w:tc>
      </w:tr>
      <w:tr>
        <w:trPr>
          <w:tblHeader w:val="off"/>
        </w:trPr>
        <w:tc>
          <w:tcPr>
            <w:tcW w:type="dxa" w:w="5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docs/sprint1/HU-004.md</w:t>
            </w:r>
          </w:p>
        </w:tc>
        <w:tc>
          <w:tcPr>
            <w:tcW w:type="dxa" w:w="3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Nuevo: documentación en Markdown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001b1af7f2b9c6d2acaa92129eb7e1164af165ed.png"/><Relationship Id="rId8" Type="http://schemas.openxmlformats.org/officeDocument/2006/relationships/image" Target="media/04170a6c5b1153b55fd13f4793083d1e1a257bc6.jpg"/><Relationship Id="rId9" Type="http://schemas.openxmlformats.org/officeDocument/2006/relationships/image" Target="media/37c250a2eb73f172ed83944acc4b86c34717a07b.png"/><Relationship Id="rId10" Type="http://schemas.openxmlformats.org/officeDocument/2006/relationships/image" Target="media/9adc367da9ffef1a1b6a8c0f9c54c4457d5ee7e1.png"/><Relationship Id="rId11" Type="http://schemas.openxmlformats.org/officeDocument/2006/relationships/image" Target="media/9b6d04b3d2113189e5e9cd5c1ebd38056129ada7.jpg"/><Relationship Id="rId12" Type="http://schemas.openxmlformats.org/officeDocument/2006/relationships/image" Target="media/383f20b6a46fd21923c53207c05f7ff7937ef9d6.jpg"/><Relationship Id="rId13" Type="http://schemas.openxmlformats.org/officeDocument/2006/relationships/image" Target="media/89b066d68ca4a65fcb2cc83f1e40d67f9a8f5bc3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2026-10-14T04:39:41.853Z</dcterms:created>
  <dcterms:modified xsi:type="dcterms:W3CDTF">2026-10-14T04:39:41.855Z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