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5206C" w14:textId="77777777" w:rsidR="002E43AD" w:rsidRDefault="00000000">
      <w:pPr>
        <w:pStyle w:val="Ttulo"/>
      </w:pPr>
      <w:r>
        <w:t>Prueba de la API de GitHub: Caso 02 Cuota autenticada</w:t>
      </w:r>
    </w:p>
    <w:p w14:paraId="5929C3E6" w14:textId="77777777" w:rsidR="002E43AD" w:rsidRPr="007618B1" w:rsidRDefault="00000000">
      <w:pPr>
        <w:pStyle w:val="Subttulo"/>
        <w:rPr>
          <w:rFonts w:ascii="Arial" w:hAnsi="Arial" w:cs="Arial"/>
          <w:b/>
          <w:bCs/>
          <w:i w:val="0"/>
          <w:iCs w:val="0"/>
          <w:color w:val="auto"/>
        </w:rPr>
      </w:pPr>
      <w:r w:rsidRPr="007618B1">
        <w:rPr>
          <w:rFonts w:ascii="Arial" w:hAnsi="Arial" w:cs="Arial"/>
          <w:b/>
          <w:bCs/>
          <w:i w:val="0"/>
          <w:iCs w:val="0"/>
          <w:color w:val="auto"/>
        </w:rPr>
        <w:t>Informe de ejecución y evidencias</w:t>
      </w:r>
    </w:p>
    <w:p w14:paraId="324D2147" w14:textId="51BBAE0C" w:rsidR="002E43AD" w:rsidRPr="007618B1" w:rsidRDefault="00000000">
      <w:pPr>
        <w:rPr>
          <w:rFonts w:ascii="Arial" w:hAnsi="Arial" w:cs="Arial"/>
        </w:rPr>
      </w:pPr>
      <w:r w:rsidRPr="007618B1">
        <w:rPr>
          <w:rFonts w:ascii="Arial" w:hAnsi="Arial" w:cs="Arial"/>
        </w:rPr>
        <w:t xml:space="preserve">Fecha de ejecución: 2 de octubre de 2026, 22:45, hora de </w:t>
      </w:r>
      <w:r w:rsidR="00536387" w:rsidRPr="007618B1">
        <w:rPr>
          <w:rFonts w:ascii="Arial" w:hAnsi="Arial" w:cs="Arial"/>
        </w:rPr>
        <w:t>Trujillo</w:t>
      </w:r>
      <w:r w:rsidRPr="007618B1">
        <w:rPr>
          <w:rFonts w:ascii="Arial" w:hAnsi="Arial" w:cs="Arial"/>
        </w:rPr>
        <w:t>.</w:t>
      </w:r>
      <w:r w:rsidRPr="007618B1">
        <w:rPr>
          <w:rFonts w:ascii="Arial" w:hAnsi="Arial" w:cs="Arial"/>
        </w:rPr>
        <w:br/>
        <w:t>Repositorio: jhon1212-beep/taller1-sistema-multiagentes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2E43AD" w14:paraId="0CB37620" w14:textId="77777777" w:rsidTr="002E4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542A9244" w14:textId="77777777" w:rsidR="002E43AD" w:rsidRDefault="00000000">
            <w:r>
              <w:t>Caso</w:t>
            </w:r>
          </w:p>
        </w:tc>
        <w:tc>
          <w:tcPr>
            <w:tcW w:w="2556" w:type="dxa"/>
          </w:tcPr>
          <w:p w14:paraId="003A2555" w14:textId="77777777" w:rsidR="002E43A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Prueba</w:t>
            </w:r>
          </w:p>
        </w:tc>
        <w:tc>
          <w:tcPr>
            <w:tcW w:w="2556" w:type="dxa"/>
          </w:tcPr>
          <w:p w14:paraId="51B6CD33" w14:textId="77777777" w:rsidR="002E43A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HTTP</w:t>
            </w:r>
          </w:p>
        </w:tc>
        <w:tc>
          <w:tcPr>
            <w:tcW w:w="2556" w:type="dxa"/>
          </w:tcPr>
          <w:p w14:paraId="6CEAF485" w14:textId="77777777" w:rsidR="002E43A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</w:t>
            </w:r>
          </w:p>
        </w:tc>
      </w:tr>
      <w:tr w:rsidR="002E43AD" w14:paraId="15F2B46E" w14:textId="77777777" w:rsidTr="002E4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33C8ECC5" w14:textId="77777777" w:rsidR="002E43AD" w:rsidRDefault="00000000">
            <w:r>
              <w:t>02</w:t>
            </w:r>
          </w:p>
        </w:tc>
        <w:tc>
          <w:tcPr>
            <w:tcW w:w="2556" w:type="dxa"/>
          </w:tcPr>
          <w:p w14:paraId="3E301B55" w14:textId="77777777" w:rsidR="002E43A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Cuota autenticada</w:t>
            </w:r>
          </w:p>
        </w:tc>
        <w:tc>
          <w:tcPr>
            <w:tcW w:w="2556" w:type="dxa"/>
          </w:tcPr>
          <w:p w14:paraId="56955695" w14:textId="77777777" w:rsidR="002E43A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2556" w:type="dxa"/>
          </w:tcPr>
          <w:p w14:paraId="3A276FA4" w14:textId="77777777" w:rsidR="002E43A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APROBADO</w:t>
            </w:r>
          </w:p>
        </w:tc>
      </w:tr>
    </w:tbl>
    <w:p w14:paraId="0E502F01" w14:textId="77777777" w:rsidR="002E43AD" w:rsidRPr="007618B1" w:rsidRDefault="00000000">
      <w:pPr>
        <w:pStyle w:val="Ttulo1"/>
        <w:rPr>
          <w:rFonts w:ascii="Arial" w:hAnsi="Arial" w:cs="Arial"/>
        </w:rPr>
      </w:pPr>
      <w:r w:rsidRPr="007618B1">
        <w:rPr>
          <w:rFonts w:ascii="Arial" w:hAnsi="Arial" w:cs="Arial"/>
        </w:rPr>
        <w:lastRenderedPageBreak/>
        <w:t>Detalle reproducible de las pruebas de API</w:t>
      </w:r>
    </w:p>
    <w:p w14:paraId="1AE7A80B" w14:textId="77777777" w:rsidR="002E43AD" w:rsidRPr="007618B1" w:rsidRDefault="00000000">
      <w:pPr>
        <w:pStyle w:val="Ttulo2"/>
        <w:rPr>
          <w:rFonts w:ascii="Arial" w:hAnsi="Arial" w:cs="Arial"/>
        </w:rPr>
      </w:pPr>
      <w:r w:rsidRPr="007618B1">
        <w:rPr>
          <w:rFonts w:ascii="Arial" w:hAnsi="Arial" w:cs="Arial"/>
        </w:rPr>
        <w:t>Caso 02 Cuota autenticada</w:t>
      </w:r>
    </w:p>
    <w:p w14:paraId="44265FF9" w14:textId="77777777" w:rsidR="002E43AD" w:rsidRPr="007618B1" w:rsidRDefault="00000000">
      <w:pPr>
        <w:rPr>
          <w:rFonts w:ascii="Arial" w:hAnsi="Arial" w:cs="Arial"/>
        </w:rPr>
      </w:pPr>
      <w:r w:rsidRPr="007618B1">
        <w:rPr>
          <w:rFonts w:ascii="Arial" w:hAnsi="Arial" w:cs="Arial"/>
        </w:rPr>
        <w:t>GET /rate_limit</w:t>
      </w:r>
    </w:p>
    <w:p w14:paraId="0F3CB338" w14:textId="77777777" w:rsidR="002E43AD" w:rsidRPr="007618B1" w:rsidRDefault="00000000">
      <w:pPr>
        <w:rPr>
          <w:rFonts w:ascii="Arial" w:hAnsi="Arial" w:cs="Arial"/>
        </w:rPr>
      </w:pPr>
      <w:r w:rsidRPr="007618B1">
        <w:rPr>
          <w:rFonts w:ascii="Arial" w:hAnsi="Arial" w:cs="Arial"/>
        </w:rPr>
        <w:t>Esperado 200; obtenido 200; APROBADO; 450 ms. Autenticación: token proporcionado.</w:t>
      </w:r>
    </w:p>
    <w:p w14:paraId="324D2147" w14:textId="51BBAE0C" w:rsidR="002E43AD" w:rsidRPr="007618B1" w:rsidRDefault="00000000">
      <w:pPr>
        <w:rPr>
          <w:rFonts w:ascii="Arial" w:hAnsi="Arial" w:cs="Arial"/>
        </w:rPr>
      </w:pPr>
      <w:r w:rsidRPr="007618B1">
        <w:rPr>
          <w:rFonts w:ascii="Arial" w:hAnsi="Arial" w:cs="Arial"/>
        </w:rPr>
        <w:t xml:space="preserve">Este caso se sustenta en el registro de la API; no tiene captura equivalente de la web de GitHub.</w:t>
      </w:r>
    </w:p>
    <w:sectPr w:rsidR="002E43AD" w:rsidRPr="007618B1" w:rsidSect="00FB2DF4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330834">
    <w:abstractNumId w:val="8"/>
  </w:num>
  <w:num w:numId="2" w16cid:durableId="7173518">
    <w:abstractNumId w:val="6"/>
  </w:num>
  <w:num w:numId="3" w16cid:durableId="910042205">
    <w:abstractNumId w:val="5"/>
  </w:num>
  <w:num w:numId="4" w16cid:durableId="848180360">
    <w:abstractNumId w:val="4"/>
  </w:num>
  <w:num w:numId="5" w16cid:durableId="692346382">
    <w:abstractNumId w:val="7"/>
  </w:num>
  <w:num w:numId="6" w16cid:durableId="1444114272">
    <w:abstractNumId w:val="3"/>
  </w:num>
  <w:num w:numId="7" w16cid:durableId="874925446">
    <w:abstractNumId w:val="2"/>
  </w:num>
  <w:num w:numId="8" w16cid:durableId="683896031">
    <w:abstractNumId w:val="1"/>
  </w:num>
  <w:num w:numId="9" w16cid:durableId="1456406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3AD"/>
    <w:rsid w:val="00326F90"/>
    <w:rsid w:val="00536387"/>
    <w:rsid w:val="007618B1"/>
    <w:rsid w:val="00AA1D8D"/>
    <w:rsid w:val="00B47730"/>
    <w:rsid w:val="00CB0664"/>
    <w:rsid w:val="00FB2D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D43014F"/>
  <w14:defaultImageDpi w14:val="300"/>
  <w15:docId w15:val="{D3ED660E-E5E1-44D7-8A47-547BEAE89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826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Luiggi Stefano Serrano Salgado</cp:lastModifiedBy>
  <cp:revision>3</cp:revision>
  <dcterms:created xsi:type="dcterms:W3CDTF">2013-12-23T23:15:00Z</dcterms:created>
  <dcterms:modified xsi:type="dcterms:W3CDTF">2026-10-03T04:19:00Z</dcterms:modified>
  <cp:category/>
</cp:coreProperties>
</file>