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Despliegue del frontend en Netlify</w:t>
      </w:r>
    </w:p>
    <w:p>
      <w:pPr>
        <w:spacing w:after="300"/>
        <w:jc w:val="center"/>
      </w:pPr>
      <w:r>
        <w:rPr>
          <w:color w:val="555555"/>
          <w:sz w:val="22"/>
          <w:szCs w:val="22"/>
        </w:rPr>
        <w:t xml:space="preserve">Seguimiento de proyectos académicos · Grupo 12 · Semana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Detalle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URL pública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https://seguimiento-proyectos-g12.netlify.app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Plataforma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Netlify (plan gratuito), equipo henrymondra23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Cuenta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Henry Mondragón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19 + Vite 8 (sitio estático)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Método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Netlify CLI: deploy --prod desde la carpeta frontend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Identificador del sitio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ff45f6fa-085f-4a10-9fb1-d13ea8a60ec4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13/10/2026</w:t>
            </w:r>
          </w:p>
        </w:tc>
      </w:tr>
    </w:tbl>
    <w:p/>
    <w:p>
      <w:pPr>
        <w:spacing w:after="120"/>
      </w:pPr>
      <w:r>
        <w:t xml:space="preserve">Enlace: </w:t>
      </w:r>
      <w:hyperlink w:history="1" r:id="rIdmgtdfv_vs_rmodddp2v9n">
        <w:r>
          <w:rPr>
            <w:rStyle w:val="Hyperlink"/>
            <w:color w:val="0563C1"/>
            <w:u w:val="single"/>
          </w:rPr>
          <w:t xml:space="preserve">https://seguimiento-proyectos-g12.netlify.app</w:t>
        </w:r>
      </w:hyperlink>
    </w:p>
    <w:p>
      <w:pPr>
        <w:pStyle w:val="Heading1"/>
      </w:pPr>
      <w:r>
        <w:t xml:space="preserve">1. Alcance del despliegue</w:t>
      </w:r>
    </w:p>
    <w:p>
      <w:pPr>
        <w:spacing w:after="120"/>
      </w:pPr>
      <w:r>
        <w:t xml:space="preserve">Se publica únicamente el frontend. La aplicación funciona con datos de demostración simulados (frontend/src/datos/demo.js) y no realiza llamadas al backend, por lo que no requiere servidor ni base de datos. El backend FastAPI, PostgreSQL y las integraciones con GitHub, Notion y Drive no forman parte de este despliegue.</w:t>
      </w:r>
    </w:p>
    <w:p>
      <w:pPr>
        <w:pStyle w:val="Heading1"/>
      </w:pPr>
      <w:r>
        <w:t xml:space="preserve">2. Cómo se realizó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Revisión del proyecto: se verificó que el frontend es una aplicación Vite sin dependencia en tiempo de ejecución del backend (el módulo api.js existe, pero las vistas usan datos demo).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Configuración: se agregó frontend/netlify.toml con el comando de build (npm run build), la carpeta publicada (dist), Node 22 y una redirección /* → /index.html para aplicación de una sola página.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Compilación local: npm ci y npm run build generan la carpeta dist (245 kB de JavaScript, 76 kB comprimido) en menos de 2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Autenticación: se instaló Netlify CLI con npx y se ejecutó netlify login. La cuenta del equipo autorizó el acceso desde el navegador; no se compartieron contraseñas.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Publicación: netlify deploy --prod --dir=dist --create-site seguimiento-proyectos-g12 creó el sitio y publicó la compilación en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Visibilidad: Netlify crea los proyectos como privados (respondían HTTP 401 a visitantes sin sesión del equipo). Con la aprobación del equipo, se cambió Project visibility a Public para producción y previews.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Verificación: el sitio responde HTTP 200 sin sesión y muestra la pantalla de inicio de sesión del prototipo.</w:t>
      </w:r>
    </w:p>
    <w:p>
      <w:pPr>
        <w:pStyle w:val="Heading1"/>
      </w:pPr>
      <w:r>
        <w:t xml:space="preserve">3. Evidencias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000500" cy="2638425"/>
            <wp:effectExtent t="0" r="0" b="0" l="0"/>
            <wp:docPr id="1" name="n1.png" descr="Captura 1. Compilación de producción con Vite." title="Captura 1. Compilación de producción con V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1. Compilación de producción con Vite.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netlify deploy --prod --dir=dist --create-site seguimiento-proyectos-g12 --json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009650"/>
            <wp:effectExtent t="0" r="0" b="0" l="0"/>
            <wp:docPr id="2" name="n2.png" descr="Captura 2. Resultado del despliegue con la CLI de Netlify." title="Captura 2. Resultado del despliegue con la CLI de Netlif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2. Resultado del despliegue con la CLI de Netlify.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5286375"/>
            <wp:effectExtent t="0" r="0" b="0" l="0"/>
            <wp:docPr id="3" name="w_deploys.jpg" descr="Captura 3. Panel de Netlify: despliegue de producción publicado." title="Captura 3. Panel de Netlify: despliegue de producción public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3. Panel de Netlify: despliegue de producción publicado.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5286375"/>
            <wp:effectExtent t="0" r="0" b="0" l="0"/>
            <wp:docPr id="4" name="w_privado.jpg" descr="Captura 4. Visibilidad inicial del proyecto: Private (producción y previews)." title="Captura 4. Visibilidad inicial del proyecto: Private (producción y preview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4. Visibilidad inicial del proyecto: Private (producción y previews).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5286375"/>
            <wp:effectExtent t="0" r="0" b="0" l="0"/>
            <wp:docPr id="5" name="w_publico.jpg" descr="Captura 5. Visibilidad después del cambio: Public." title="Captura 5. Visibilidad después del cambio: Publi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5. Visibilidad después del cambio: Public.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476250"/>
            <wp:effectExtent t="0" r="0" b="0" l="0"/>
            <wp:docPr id="6" name="n3.png" descr="Captura 6. Comprobación de acceso sin sesión de Netlify." title="Captura 6. Comprobación de acceso sin sesión de Netlif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6. Comprobación de acceso sin sesión de Netlify.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5286375"/>
            <wp:effectExtent t="0" r="0" b="0" l="0"/>
            <wp:docPr id="7" name="w_login.jpg" descr="Captura 7. Aplicación publicada: pantalla de inicio de sesión del prototipo." title="Captura 7. Aplicación publicada: pantalla de inicio de sesión del prototip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Captura 7. Aplicación publicada: pantalla de inicio de sesión del prototipo.</w:t>
      </w:r>
    </w:p>
    <w:p>
      <w:pPr>
        <w:pStyle w:val="Heading1"/>
      </w:pPr>
      <w:r>
        <w:t xml:space="preserve">4. Cómo volver a publicar</w:t>
      </w:r>
    </w:p>
    <w:p>
      <w:pPr>
        <w:spacing w:after="120"/>
      </w:pPr>
      <w:r>
        <w:t xml:space="preserve">Desde la carpeta frontend, tras iniciar sesión una vez con netlify login: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npm run build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npx netlify-cli deploy --prod --dir=dist</w:t>
      </w:r>
    </w:p>
    <w:p>
      <w:pPr>
        <w:spacing w:after="120"/>
      </w:pPr>
      <w:r>
        <w:t xml:space="preserve">Para despliegue continuo desde GitHub: en Netlify, Add new project → Import from Git → repositorio taller1-sistema-multiagentes, con Base directory = frontend. El archivo netlify.toml ya define el comando y la carpeta.</w:t>
      </w:r>
    </w:p>
    <w:p>
      <w:pPr>
        <w:pStyle w:val="Heading1"/>
      </w:pPr>
      <w:r>
        <w:t xml:space="preserve">5. Limitaciones y siguientes pasos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aplicación muestra datos simulados; para conectar con el backend hay que desplegarlo (por ejemplo en Render con PostgreSQL), definir VITE_API_URL en Netlify y habilitar CORS para el dominio de Netlify.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Mientras el módulo de autenticación real no exista, las credenciales demo del prototipo (docente1@demo.test) son públicas por diseño; son cuentas ficticias.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nombre seguimiento-proyectos-g12.netlify.app es público; puede cambiarse en Project configuration → Change project name.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Las capturas del navegador (3, 4, 5 y 7) provienen del panel real de Netlify; las de consola (1, 2 y 6) son imágenes generadas con la salida real de los comandos.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mgtdfv_vs_rmodddp2v9n" Type="http://schemas.openxmlformats.org/officeDocument/2006/relationships/hyperlink" Target="https://seguimiento-proyectos-g12.netlify.app" TargetMode="External"/><Relationship Id="rId8" Type="http://schemas.openxmlformats.org/officeDocument/2006/relationships/image" Target="media/db53f36a67d3580876a99464be6ab4d6ee4d76ec.png"/><Relationship Id="rId9" Type="http://schemas.openxmlformats.org/officeDocument/2006/relationships/image" Target="media/bf546d3f9acd84f58d0569a409121b43e541c525.png"/><Relationship Id="rId10" Type="http://schemas.openxmlformats.org/officeDocument/2006/relationships/image" Target="media/e0bcb6fb3edc7e8f7a58d85daa4dba556c2cb6f4.jpg"/><Relationship Id="rId11" Type="http://schemas.openxmlformats.org/officeDocument/2006/relationships/image" Target="media/a3c55dc99b1849d2914948996c5a2a63aa8b53fa.jpg"/><Relationship Id="rId12" Type="http://schemas.openxmlformats.org/officeDocument/2006/relationships/image" Target="media/0f64e1e5e7a8d2a2290b3e65f2dd14e70b73be91.jpg"/><Relationship Id="rId13" Type="http://schemas.openxmlformats.org/officeDocument/2006/relationships/image" Target="media/40789648cd5bd79599d8b438e1d0576c4c0727aa.png"/><Relationship Id="rId14" Type="http://schemas.openxmlformats.org/officeDocument/2006/relationships/image" Target="media/cd4bae14e2ece7cb6b78328cd5c83ad5e1274b4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2026-10-14T04:16:49.721Z</dcterms:created>
  <dcterms:modified xsi:type="dcterms:W3CDTF">2026-10-14T04:16:49.723Z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