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[PROGRAMA]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ASIGNATURA: TEST SUBJECT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[SEMESTRE]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[DOCENTE]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Test Subject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[CÓDIGO]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[CARÁCTER]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[SEMESTRE]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[SESIONES] sesiones [SEMANAS]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[Docente]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[CORREO]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[MODALIDAD]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Test Subject pertenece al módulo curricular de estudios de especialidad, es de naturaleza teórico-práctico y de de carácter [carácter], tiene por propósito [PROPÓSITO DE LA ASIGNATURA]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Tema pendiente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Tema pendiente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(C3). Producto pendiente:</w:t>
      </w:r>
    </w:p>
    <w:p>
      <w:pPr>
        <w:spacing w:before="120" w:after="0"/>
        <w:ind w:left="720" w:right="0"/>
        <w:jc w:val="both"/>
      </w:pP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(C4). Producto pendiente:</w:t>
      </w:r>
    </w:p>
    <w:p>
      <w:pPr>
        <w:spacing w:before="120" w:after="0"/>
        <w:ind w:left="720" w:right="0"/>
        <w:jc w:val="both"/>
      </w:pP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PA1(C1)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2025-03-03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2025-03-10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2025-03-17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2025-03-24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PA2(C2)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2025-03-31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2025-04-07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2025-04-14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2025-04-21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PA3(C3)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2025-04-28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2025-05-05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2025-05-19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Tema no definido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¿?     Fecha de término: ¿?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(CE4). Competencia pendiente: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PA4(C4) Título no definido: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13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2025-05-26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14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2025-06-02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15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2025-06-09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16</w:t>
            </w:r>
            <w:r>
              <w:rPr>
                <w:rFonts w:ascii="Times New Roman" w:hAnsi="Times New Roman"/>
                <w:sz w:val="22"/>
              </w:rPr>
              <w:br/>
              <w:t>4 horas</w:t>
              <w:br/>
              <w:t>2025-06-16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center"/>
          </w:pPr>
          <w:r>
            <w:rPr>
              <w:rFonts w:ascii="Arial" w:hAnsi="Arial"/>
              <w:sz w:val="16"/>
            </w:rPr>
            <w:t xml:space="preserve">Código: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Versión: 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09/07/2025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