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B9" w:rsidRDefault="007E1CB9" w:rsidP="007E1CB9">
      <w:pPr>
        <w:pStyle w:val="p1"/>
        <w:jc w:val="center"/>
      </w:pPr>
      <w:bookmarkStart w:id="0" w:name="_GoBack"/>
      <w:bookmarkEnd w:id="0"/>
      <w:r>
        <w:t>La princesa Henar</w:t>
      </w:r>
    </w:p>
    <w:p w:rsidR="007E1CB9" w:rsidRDefault="007E1CB9" w:rsidP="007E1CB9">
      <w:pPr>
        <w:pStyle w:val="p1"/>
      </w:pPr>
      <w:r>
        <w:t xml:space="preserve">La princesa Henar vivía en un bonito castillo. Tenía hermosos vestidos, un peine de oro, cientos </w:t>
      </w:r>
      <w:hyperlink r:id="rId4" w:tooltip="Juguetes para cada edad del niño" w:history="1">
        <w:r w:rsidRPr="007E1CB9">
          <w:t>de juguetes</w:t>
        </w:r>
      </w:hyperlink>
      <w:r>
        <w:t xml:space="preserve"> y hasta un espejo parlanchín.</w:t>
      </w:r>
    </w:p>
    <w:p w:rsidR="007E1CB9" w:rsidRDefault="007E1CB9" w:rsidP="007E1CB9">
      <w:pPr>
        <w:pStyle w:val="p1"/>
      </w:pPr>
      <w:r>
        <w:t>La princesa Henar tenía de todo: un perro dócil y juguetón, un gato travieso, un pájaro celeste que cantaba con los primeros rayos del sol.</w:t>
      </w:r>
    </w:p>
    <w:p w:rsidR="007E1CB9" w:rsidRDefault="007E1CB9" w:rsidP="007E1CB9">
      <w:pPr>
        <w:pStyle w:val="p1"/>
      </w:pPr>
      <w:r>
        <w:t xml:space="preserve">La princesa Henar tenía diez sirvientes, una institutriz y veinte lacayos. Pero la princesa estaba triste. Solo faltaban diez días </w:t>
      </w:r>
      <w:hyperlink r:id="rId5" w:tooltip="El Carnaval y los niños" w:history="1">
        <w:r w:rsidRPr="007E1CB9">
          <w:t>para Carnaval</w:t>
        </w:r>
      </w:hyperlink>
      <w:r>
        <w:t xml:space="preserve"> y la princesa Henar no encontraba disfraz.</w:t>
      </w:r>
    </w:p>
    <w:p w:rsidR="001E7C80" w:rsidRDefault="00A61C4C">
      <w:r>
        <w:rPr>
          <w:noProof/>
          <w:lang w:eastAsia="es-CO"/>
        </w:rPr>
        <w:drawing>
          <wp:inline distT="0" distB="0" distL="0" distR="0" wp14:anchorId="6129E93F" wp14:editId="228A878D">
            <wp:extent cx="4429125" cy="443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4C"/>
    <w:rsid w:val="001E7C80"/>
    <w:rsid w:val="007E1CB9"/>
    <w:rsid w:val="00A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8BA80-BEB1-4C0C-BB85-90B5B8BE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7E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E1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uiainfantil.com/fiestas/carnaval/carnaval.htm" TargetMode="External"/><Relationship Id="rId4" Type="http://schemas.openxmlformats.org/officeDocument/2006/relationships/hyperlink" Target="https://www.guiainfantil.com/236/juguetes-para-cada-edad-del-ni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Los Yiyos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2</cp:revision>
  <dcterms:created xsi:type="dcterms:W3CDTF">2020-07-03T01:24:00Z</dcterms:created>
  <dcterms:modified xsi:type="dcterms:W3CDTF">2020-07-03T01:24:00Z</dcterms:modified>
</cp:coreProperties>
</file>