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CO"/>
        </w:rPr>
        <w:t xml:space="preserve">REPORTE DE CALIDAD DE SOFTWARE — SOPHIA</w:t>
      </w:r>
    </w:p>
    <w:p>
      <w:pPr>
        <w:pStyle w:val="Subtitle"/>
      </w:pPr>
      <w:r>
        <w:rPr>
          <w:lang w:val="es-CO"/>
        </w:rPr>
        <w:t xml:space="preserve">Evaluación integral según ISO/IEC 25010 · Entrega académica (ACA) · Ingeniería de Calidad y DevSecOps</w:t>
      </w:r>
    </w:p>
    <w:p>
      <w:pPr>
        <w:pStyle w:val="Author"/>
      </w:pPr>
      <w:r>
        <w:rPr>
          <w:lang w:val="es-CO"/>
        </w:rPr>
        <w:t xml:space="preserve">Jhon Arlem Silva Andrade</w:t>
      </w:r>
    </w:p>
    <w:p>
      <w:pPr>
        <w:pStyle w:val="Date"/>
      </w:pPr>
      <w:r>
        <w:rPr>
          <w:lang w:val="es-CO"/>
        </w:rPr>
        <w:t xml:space="preserve">24 de octubre de 2026</w:t>
      </w:r>
    </w:p>
    <w:p>
      <w:r>
        <w:br w:type="page"/>
      </w:r>
    </w:p>
    <w:p>
      <w:pPr>
        <w:pStyle w:val="Heading2"/>
      </w:pPr>
      <w:bookmarkStart w:id="9" w:name="_cbc85973b5acf4874320347e9f9b8aedc22161a"/>
      <w:r>
        <w:rPr>
          <w:lang w:val="es-CO"/>
        </w:rPr>
        <w:t xml:space="preserve">1. Ficha técnica del proyecto</w:t>
      </w:r>
      <w:bookmarkEnd w:id="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SOPHIA —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i/>
                <w:iCs/>
                <w:lang w:val="es-CO"/>
              </w:rPr>
              <w:t xml:space="preserve">Software for Organized Product Handling and Inventory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Paquete / versión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sophia/pos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v1.2.1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Dominio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Punto de venta (POS), control de inventario, caja, créditos y facturación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Autor declarado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Jhon Arlem Silva Andrade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MVC monolítico Laravel + panel administrativo FilamentPHP (stack TALL: Tailwind, Alpine, Livewire, Laravel) + MariaDB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Laravel Framework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11.57.0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 PHP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8.4.27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Capa de presentación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Filament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v3.3.37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 Livewire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3.6.4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 Filament Shield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3.9.10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MariaDB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13.0.2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 25 tablas · conexión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mariadb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127.0.0.1:3306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Módulos funcionales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Ventas, Caja, Créditos, Clientes, Productos, Gastos, Pérdidas, Resoluciones, Usuarios/Roles,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Entorno de análisis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Arch Linux (kernel 7.2.8-9-omarchy) · Composer 2.10.3 · Docker · SonarQube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9.9.8 LTS Community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localhost:9000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Fecha de ejecución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24 de octubre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Alcance estático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→ 95 clases, 5.840 LOC lógicas · SonarQube → 120 archivos, 9.880 ncloc · scc → 164 archivos PHP + 8 Blade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Commit base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main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(árbol de trabajo con dependencias dev añadidas para el análisis)</w:t>
            </w:r>
          </w:p>
        </w:tc>
      </w:tr>
    </w:tbl>
    <w:p>
      <w:pPr>
        <w:pStyle w:val="Heading3"/>
      </w:pPr>
      <w:bookmarkStart w:id="10" w:name="_f0b5cc794ee0ff99ed8ae4f6af29c4e6a8ca9bb"/>
      <w:r>
        <w:rPr>
          <w:lang w:val="es-CO"/>
        </w:rPr>
        <w:t xml:space="preserve">1.1 Herramientas y versiones exactas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6"/>
        <w:gridCol w:w="1245"/>
        <w:gridCol w:w="3737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Herramienta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Rol en la evaluación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Larastan / PHPStan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3.13.2 / 2.3.2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Análisis estático tipado, nivel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PhpMetrics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2.11.0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Métricas OO: MI, v(G), Halstead, acoplamiento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scc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4.1.0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Conteo físico: SLOC, comentarios, complejidad por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SonarScanner CLI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8.1.0.6389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Ingesta de hallazgos a SonarQube 9.9.8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beyondcode/laravel-query-detector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2.3.0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Detección de consultas repetidas (N+1)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Composer Audit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2.10.3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Auditoría de vulnerabilidades en dependencias</w:t>
            </w:r>
          </w:p>
        </w:tc>
      </w:tr>
    </w:tbl>
    <w:p>
      <w:pPr>
        <w:pStyle w:val="Heading3"/>
      </w:pPr>
      <w:bookmarkStart w:id="11" w:name="_d3600327d37c2a97ede02e4ff4b52170330cedf"/>
      <w:r>
        <w:rPr>
          <w:lang w:val="es-CO"/>
        </w:rPr>
        <w:t xml:space="preserve">1.2 Artefactos generados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Archivo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report_larastan.txt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Salida completa de PHPStan (180 errores)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storage/app/reports/larastan.json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docs/reportes/larastan.json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Salida machine-readable de PHPStan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storage/app/reports/phpmetrics/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docs/reportes/phpmetrics/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Informe HTML + JSON de PhpMetrics (copia versionada en el repositorio)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report_scc.txt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Conteo de líneas y complejidad por lenguaje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storage/app/reports/composer_audit.json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·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docs/reportes/composer_audit.json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Avisos de seguridad de 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docs/capturas/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13 capturas de SonarQube y PhpMetrics (sección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phpstan.neon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/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sonar-project.properties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Configuración reproducible del análisis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GUIA_EJECUCION.md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Tutorial paso a paso para replicar todo el análisis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REPORTE_CALIDAD_ACA.docx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Este mismo informe en formato Word, con portada, numeración y capturas incrustadas</w:t>
            </w:r>
          </w:p>
        </w:tc>
      </w:tr>
    </w:tbl>
    <w:p>
      <w:pPr>
        <w:pStyle w:val="Heading2"/>
      </w:pPr>
      <w:bookmarkStart w:id="12" w:name="_56df7a16a9fe64f9452cb7ca4525fc3d95a27de"/>
      <w:r>
        <w:rPr>
          <w:lang w:val="es-CO"/>
        </w:rPr>
        <w:t xml:space="preserve">2. Resumen ejecutivo</w:t>
      </w:r>
      <w:bookmarkEnd w:id="12"/>
    </w:p>
    <w:p>
      <w:pPr>
        <w:pStyle w:val="FirstParagraph"/>
      </w:pPr>
      <w:r>
        <w:rPr>
          <w:lang w:val="es-CO"/>
        </w:rPr>
        <w:t xml:space="preserve">El sistema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compila, arranca y es funcionalmente operativo</w:t>
      </w:r>
      <w:r>
        <w:rPr>
          <w:lang w:val="es-CO"/>
        </w:rPr>
        <w:t xml:space="preserve">, y su núcleo de dominio (modelos y</w:t>
      </w:r>
      <w:r>
        <w:rPr>
          <w:lang w:val="es-CO"/>
        </w:rPr>
        <w:t xml:space="preserve"> </w:t>
      </w:r>
      <w:r>
        <w:rPr>
          <w:lang w:val="es-CO"/>
        </w:rPr>
        <w:t xml:space="preserve">políticas) presenta una mantenibilidad alta. Sin embargo, la evaluación evidencia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tres brechas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concretas</w:t>
      </w:r>
      <w:r>
        <w:rPr>
          <w:lang w:val="es-CO"/>
        </w:rPr>
        <w:t xml:space="preserve"> </w:t>
      </w:r>
      <w:r>
        <w:rPr>
          <w:lang w:val="es-CO"/>
        </w:rPr>
        <w:t xml:space="preserve">que impiden declarar el software</w:t>
      </w:r>
      <w:r>
        <w:rPr>
          <w:lang w:val="es-CO"/>
        </w:rPr>
        <w:t xml:space="preserve"> </w:t>
      </w:r>
      <w:r>
        <w:rPr>
          <w:lang w:val="es-CO"/>
        </w:rPr>
        <w:t xml:space="preserve">“apto sin reservas”</w:t>
      </w:r>
      <w:r>
        <w:rPr>
          <w:lang w:val="es-CO"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Deuda de tipado en Eloquent.</w:t>
      </w:r>
      <w:r>
        <w:rPr>
          <w:lang w:val="es-CO"/>
        </w:rPr>
        <w:t xml:space="preserve"> </w:t>
      </w:r>
      <w:r>
        <w:rPr>
          <w:lang w:val="es-CO"/>
        </w:rPr>
        <w:t xml:space="preserve">180 errores estáticos, de los cuales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122 (68 %)</w:t>
      </w:r>
      <w:r>
        <w:rPr>
          <w:lang w:val="es-CO"/>
        </w:rPr>
        <w:t xml:space="preserve"> </w:t>
      </w:r>
      <w:r>
        <w:rPr>
          <w:lang w:val="es-CO"/>
        </w:rPr>
        <w:t xml:space="preserve">provienen de</w:t>
      </w:r>
      <w:r>
        <w:rPr>
          <w:lang w:val="es-CO"/>
        </w:rPr>
        <w:t xml:space="preserve"> </w:t>
      </w:r>
      <w:r>
        <w:rPr>
          <w:lang w:val="es-CO"/>
        </w:rPr>
        <w:t xml:space="preserve">propiedades/relaciones no tipadas en modelos. No son fallos de ejecución, pero sí un riesgo real:</w:t>
      </w:r>
      <w:r>
        <w:rPr>
          <w:lang w:val="es-CO"/>
        </w:rPr>
        <w:t xml:space="preserve"> </w:t>
      </w:r>
      <w:r>
        <w:rPr>
          <w:lang w:val="es-CO"/>
        </w:rPr>
        <w:t xml:space="preserve">Larastan no puede verificar 4 relaciones declaradas y 76 accesos a propiedades dinámicas.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Complejidad concentrada.</w:t>
      </w:r>
      <w:r>
        <w:rPr>
          <w:lang w:val="es-CO"/>
        </w:rPr>
        <w:t xml:space="preserve"> </w:t>
      </w:r>
      <w:r>
        <w:rPr>
          <w:lang w:val="es-CO"/>
        </w:rPr>
        <w:t xml:space="preserve">Cuatro clases superan el umbral de v(G) ≥ 15, con un máximo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29</w:t>
      </w:r>
      <w:r>
        <w:rPr>
          <w:lang w:val="es-CO"/>
        </w:rPr>
        <w:t xml:space="preserve"> </w:t>
      </w:r>
      <w:r>
        <w:rPr>
          <w:lang w:val="es-CO"/>
        </w:rPr>
        <w:t xml:space="preserve">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SaleManager::createSale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31</w:t>
      </w:r>
      <w:r>
        <w:rPr>
          <w:lang w:val="es-CO"/>
        </w:rPr>
        <w:t xml:space="preserve"> </w:t>
      </w:r>
      <w:r>
        <w:rPr>
          <w:lang w:val="es-CO"/>
        </w:rPr>
        <w:t xml:space="preserve">de complejidad cognitiva. Toda la lógica transaccional de</w:t>
      </w:r>
      <w:r>
        <w:rPr>
          <w:lang w:val="es-CO"/>
        </w:rPr>
        <w:t xml:space="preserve"> </w:t>
      </w:r>
      <w:r>
        <w:rPr>
          <w:lang w:val="es-CO"/>
        </w:rPr>
        <w:t xml:space="preserve">venta (stock, pagos, caja, crédito, facturación) vive en un único método.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Riesgo de N+1 sistémico.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24 de 25</w:t>
      </w:r>
      <w:r>
        <w:rPr>
          <w:lang w:val="es-CO"/>
        </w:rPr>
        <w:t xml:space="preserve"> </w:t>
      </w:r>
      <w:r>
        <w:rPr>
          <w:lang w:val="es-CO"/>
        </w:rPr>
        <w:t xml:space="preserve">columnas de relación usadas en tablas Filament se</w:t>
      </w:r>
      <w:r>
        <w:rPr>
          <w:lang w:val="es-CO"/>
        </w:rPr>
        <w:t xml:space="preserve"> </w:t>
      </w:r>
      <w:r>
        <w:rPr>
          <w:lang w:val="es-CO"/>
        </w:rPr>
        <w:t xml:space="preserve">resuelven por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lazy loading</w:t>
      </w:r>
      <w:r>
        <w:rPr>
          <w:lang w:val="es-CO"/>
        </w:rPr>
        <w:t xml:space="preserve">; solo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SaleResource</w:t>
      </w:r>
      <w:r>
        <w:rPr>
          <w:lang w:val="es-CO"/>
        </w:rPr>
        <w:t xml:space="preserve"> </w:t>
      </w:r>
      <w:r>
        <w:rPr>
          <w:lang w:val="es-CO"/>
        </w:rPr>
        <w:t xml:space="preserve">aplica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eager loading</w:t>
      </w:r>
      <w:r>
        <w:rPr>
          <w:lang w:val="es-CO"/>
        </w:rPr>
        <w:t xml:space="preserve"> </w:t>
      </w:r>
      <w:r>
        <w:rPr>
          <w:lang w:val="es-CO"/>
        </w:rPr>
        <w:t xml:space="preserve">parcial. En listados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n</w:t>
      </w:r>
      <w:r>
        <w:rPr>
          <w:lang w:val="es-CO"/>
        </w:rPr>
        <w:t xml:space="preserve"> </w:t>
      </w:r>
      <w:r>
        <w:rPr>
          <w:lang w:val="es-CO"/>
        </w:rPr>
        <w:t xml:space="preserve">filas el coste es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1 + k·n</w:t>
      </w:r>
      <w:r>
        <w:rPr>
          <w:lang w:val="es-CO"/>
        </w:rPr>
        <w:t xml:space="preserve"> </w:t>
      </w:r>
      <w:r>
        <w:rPr>
          <w:lang w:val="es-CO"/>
        </w:rPr>
        <w:t xml:space="preserve">consultas.</w:t>
      </w:r>
    </w:p>
    <w:p>
      <w:pPr>
        <w:pStyle w:val="FirstParagraph"/>
      </w:pPr>
      <w:r>
        <w:rPr>
          <w:lang w:val="es-CO"/>
        </w:rPr>
        <w:t xml:space="preserve">Adicionalmente, la auditoría DevSecOps detecta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32 avisos de seguridad en 11 paquetes, 3 de ellos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críticos</w:t>
      </w:r>
      <w:r>
        <w:rPr>
          <w:lang w:val="es-CO"/>
        </w:rPr>
        <w:t xml:space="preserve"> </w:t>
      </w:r>
      <w:r>
        <w:rPr>
          <w:lang w:val="es-CO"/>
        </w:rPr>
        <w:t xml:space="preserve">(bypass de autenticación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laravel/framework</w:t>
      </w:r>
      <w:r>
        <w:rPr>
          <w:lang w:val="es-CO"/>
        </w:rPr>
        <w:t xml:space="preserve">, RCE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phpspreadsheet</w:t>
      </w:r>
      <w:r>
        <w:rPr>
          <w:lang w:val="es-CO"/>
        </w:rPr>
        <w:t xml:space="preserve">).</w:t>
      </w:r>
    </w:p>
    <w:p>
      <w:pPr>
        <w:pStyle w:val="BodyText"/>
      </w:pPr>
      <w:r>
        <w:rPr>
          <w:b/>
          <w:bCs/>
          <w:lang w:val="es-CO"/>
        </w:rPr>
        <w:t xml:space="preserve">Veredicto global: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Aprobado con observaciones</w:t>
      </w:r>
      <w:r>
        <w:rPr>
          <w:lang w:val="es-CO"/>
        </w:rPr>
        <w:t xml:space="preserve">. El código es mantenible a nivel de módulo, pero</w:t>
      </w:r>
      <w:r>
        <w:rPr>
          <w:lang w:val="es-CO"/>
        </w:rPr>
        <w:t xml:space="preserve"> </w:t>
      </w:r>
      <w:r>
        <w:rPr>
          <w:lang w:val="es-CO"/>
        </w:rPr>
        <w:t xml:space="preserve">requiere un sprint de endurecimiento antes de considerarse listo para producción.</w:t>
      </w:r>
    </w:p>
    <w:p>
      <w:pPr>
        <w:pStyle w:val="Heading2"/>
      </w:pPr>
      <w:bookmarkStart w:id="13" w:name="_f11b64cc29b9d06f6fb8baa7ca1f476f7f1d42f"/>
      <w:r>
        <w:rPr>
          <w:lang w:val="es-CO"/>
        </w:rPr>
        <w:t xml:space="preserve">3. Matriz de calidad ISO/IEC 25010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0"/>
        <w:gridCol w:w="1350"/>
        <w:gridCol w:w="1350"/>
        <w:gridCol w:w="1350"/>
        <w:gridCol w:w="1170"/>
        <w:gridCol w:w="135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Característica ISO 25010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Métrica concreta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Herramienta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Valor medido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Umbral de referencia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Estado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Maintainability Index (MI) global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PhpMetrics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75,6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(ponderado por LOC) · 94,4 media simple · 86,7 mediana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&gt; 75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✅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Aprobado (limítrofe)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18 clases &lt; 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Mantenibilidad (complejidad)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Máx. v(G) por función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PhpMetrics / scc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29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SaleManager::createSale</w:t>
            </w:r>
            <w:r>
              <w:rPr>
                <w:sz w:val="18"/>
                <w:szCs w:val="18"/>
                <w:lang w:val="es-CO"/>
              </w:rPr>
              <w:t xml:space="preserve">) · 4 clases con método ≥ 15 · CCN medio 4,83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&lt; 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Revisar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4 métodos exceden umbral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Fiabilidad / Corrección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Errores estáticos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Larastan nivel 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180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errores (179 en 42 archivos + 1 global)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errores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Revisar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68 % por tipado Eloquent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Eficiencia de rendimiento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Riesgo de consultas N+1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Query Detector + inspección de consultas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24/25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columnas de relación sin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i/>
                <w:iCs/>
                <w:lang w:val="es-CO"/>
              </w:rPr>
              <w:t xml:space="preserve">eager loading</w:t>
            </w:r>
            <w:r>
              <w:rPr>
                <w:sz w:val="18"/>
                <w:szCs w:val="18"/>
                <w:lang w:val="es-CO"/>
              </w:rPr>
              <w:t xml:space="preserve">; 12 clases afectadas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Sin N+1 en vistas clave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Revisar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patrón sistémico, no puntual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Capacidad de prueba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Cobertura / modularidad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SonarQube + estructura de clases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0,0 %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cobertura · 2 tests placeholder · 95 clases / 428 métodos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Cobertura &gt; 0 % y suites por módulo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Revisar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sin red de seguridad automatizada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Seguridad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(complementaria)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Vulnerabilidades en código y dependencias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SonarQube + Composer Audit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vulnerabilidades en código ·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32 avisos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en 11 paquetes (3 críticos, 9 altos)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 avisos críticos/altos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Revisar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— dependencias desactualizadas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Adecuación funcional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(complementaria)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Pruebas funcionales automatizadas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Pest / Sonar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tests triviales 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/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responde 200;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true === true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Suite por módulo crítico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⚠️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No verificable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Usabilidad / Portabilidad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No evaluadas con instrumentación automática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⚠️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Fuera de alcance</w:t>
            </w:r>
          </w:p>
        </w:tc>
      </w:tr>
    </w:tbl>
    <w:p>
      <w:pPr>
        <w:pStyle w:val="BlockText"/>
      </w:pPr>
      <w:r>
        <w:rPr>
          <w:b/>
          <w:bCs/>
          <w:lang w:val="es-CO"/>
        </w:rPr>
        <w:t xml:space="preserve">Lectura del MI:</w:t>
      </w:r>
      <w:r>
        <w:rPr>
          <w:lang w:val="es-CO"/>
        </w:rPr>
        <w:t xml:space="preserve"> </w:t>
      </w:r>
      <w:r>
        <w:rPr>
          <w:lang w:val="es-CO"/>
        </w:rPr>
        <w:t xml:space="preserve">PhpMetrics calcula el MI con bonificación por comentarios, por lo que puede</w:t>
      </w:r>
      <w:r>
        <w:rPr>
          <w:lang w:val="es-CO"/>
        </w:rPr>
        <w:t xml:space="preserve"> </w:t>
      </w:r>
      <w:r>
        <w:rPr>
          <w:lang w:val="es-CO"/>
        </w:rPr>
        <w:t xml:space="preserve">superar 100 en clases pequeñas y bien documentadas. El valor representativo del sistema es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ponderado por LOC (75,6)</w:t>
      </w:r>
      <w:r>
        <w:rPr>
          <w:lang w:val="es-CO"/>
        </w:rPr>
        <w:t xml:space="preserve">, no la media simple (94,4), que está inflada por 27 de las 34 clases</w:t>
      </w:r>
      <w:r>
        <w:rPr>
          <w:lang w:val="es-CO"/>
        </w:rPr>
        <w:t xml:space="preserve"> </w:t>
      </w:r>
      <w:r>
        <w:rPr>
          <w:lang w:val="es-CO"/>
        </w:rPr>
        <w:t xml:space="preserve">de página (LOC &lt; 40).</w:t>
      </w:r>
    </w:p>
    <w:p>
      <w:pPr>
        <w:pStyle w:val="Heading3"/>
      </w:pPr>
      <w:bookmarkStart w:id="14" w:name="_e636d7e3c0639acbd7c9218346f2e9069c09ba5"/>
      <w:r>
        <w:rPr>
          <w:lang w:val="es-CO"/>
        </w:rPr>
        <w:t xml:space="preserve">3.1 Indicadores SonarQube (panel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laravel-filament-aca</w:t>
      </w:r>
      <w:r>
        <w:rPr>
          <w:lang w:val="es-CO"/>
        </w:rPr>
        <w:t xml:space="preserve">)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0"/>
        <w:gridCol w:w="3114"/>
        <w:gridCol w:w="3114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Indicador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Valor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ncloc / archivos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9.880 / 120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Alcance: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app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config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routes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resources/views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Bugs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25 en las 4 plantillas Blade de impresión (tablas sin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&lt;th&gt;</w:t>
            </w:r>
            <w:r>
              <w:rPr>
                <w:sz w:val="18"/>
                <w:szCs w:val="18"/>
                <w:lang w:val="es-CO"/>
              </w:rPr>
              <w:t xml:space="preserve">, imágenes sin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alt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Vulnerabilidades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Rating de seguridad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Code smells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Del total de 345 issues: 41 críticos, 251 mayores, 52 menores, 1 informativo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Deuda técnica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1.429 min ≈ 23 h 49 min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(2d 7h con jornada de 8 h)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Ratio 0,5 % — rating de mantenibilidad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Duplicación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15,3 %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(29 archivos)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Por encima del 3 %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Complejidad cognitiva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 funciones sobre el límite de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0,0 %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Sin reporte PHPUnit/JaCoCo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Densidad de comentarios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15,9 %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Aceptable, por debajo del 20 % ideal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i/>
                <w:iCs/>
                <w:lang w:val="es-CO"/>
              </w:rPr>
              <w:t xml:space="preserve">Sonar way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no evalúa cobertura al no existir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“new code”</w:t>
            </w:r>
          </w:p>
        </w:tc>
      </w:tr>
    </w:tbl>
    <w:p>
      <w:pPr>
        <w:pStyle w:val="Heading2"/>
      </w:pPr>
      <w:bookmarkStart w:id="15" w:name="_adf90d99055c18356110b56f30a49d1858b4de6"/>
      <w:r>
        <w:rPr>
          <w:lang w:val="es-CO"/>
        </w:rPr>
        <w:t xml:space="preserve">4. Desglose técnico</w:t>
      </w:r>
      <w:bookmarkEnd w:id="15"/>
    </w:p>
    <w:p>
      <w:pPr>
        <w:pStyle w:val="Heading3"/>
      </w:pPr>
      <w:bookmarkStart w:id="16" w:name="_a134522710ebaf70040421f429895702cc89335"/>
      <w:r>
        <w:rPr>
          <w:lang w:val="es-CO"/>
        </w:rPr>
        <w:t xml:space="preserve">4.1 Larastan — 180 errores (nivel 5)</w:t>
      </w:r>
      <w:bookmarkEnd w:id="16"/>
    </w:p>
    <w:p>
      <w:pPr>
        <w:pStyle w:val="FirstParagraph"/>
      </w:pPr>
      <w:r>
        <w:rPr>
          <w:b/>
          <w:bCs/>
          <w:lang w:val="es-CO"/>
        </w:rPr>
        <w:t xml:space="preserve">Distribución por tipo de regla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1080"/>
        <w:gridCol w:w="414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Identificador PHPStan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Ocurrencias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Causa raíz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property.notFound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Acceso a propiedades dinámicas de Eloquent sin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@property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ni tipo de retorno en la relación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property.nonObject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Cadenas de relación 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$x-&gt;rel-&gt;attr</w:t>
            </w:r>
            <w:r>
              <w:rPr>
                <w:sz w:val="18"/>
                <w:szCs w:val="18"/>
                <w:lang w:val="es-CO"/>
              </w:rPr>
              <w:t xml:space="preserve">) donde el tipo inferido 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match.unhandled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match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sin rama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default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sobre valores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property.phpDocType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@property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declarado no coincide con la realidad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nullCoalesce.expr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??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sobre expresiones que nunca son nulas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varTag.misplaced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@var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colocado en posición inválida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larastan.relationExistence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Relaciones no reconocidas por falta de tipo de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binaryOp.invalid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Operaciones aritméticas sobre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nullsafe.neverNull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?-&gt;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innecesario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method.notFound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Métodos inexistentes en el tipo inferido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argument.type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Argumentos incompatibles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Otros (7 reglas)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180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Archivos con mayor concentración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50"/>
        <w:gridCol w:w="117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Archivo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app/Http/Controllers/InvoiceController.php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app/Filament/Resources/SaleResource/Pages/ViewSale.php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app/Http/Controllers/ReceiptController.php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app/Filament/Resources/CreditResource/Pages/ViewCredit.php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app/Services/Sale/SaleFormBuilder.php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app/Http/Controllers/ReceiptBoxController.php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app/Http/Controllers/ReceiptCreditController.php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app/Filament/Resources/BoxResource/Widgets/BoxWidget.php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app/Filament/Resources/CustomerResource/Pages/ViewCustomer.php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app/Filament/Resources/ProductResource.php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Clasificación por naturaleza del hallazgo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Tipado de modelos (122 errores, 68 %):</w:t>
      </w:r>
      <w:r>
        <w:rPr>
          <w:lang w:val="es-CO"/>
        </w:rPr>
        <w:t xml:space="preserve"> </w:t>
      </w:r>
      <w:r>
        <w:rPr>
          <w:lang w:val="es-CO"/>
        </w:rPr>
        <w:t xml:space="preserve">las 12 clases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app/Models</w:t>
      </w:r>
      <w:r>
        <w:rPr>
          <w:lang w:val="es-CO"/>
        </w:rPr>
        <w:t xml:space="preserve"> </w:t>
      </w:r>
      <w:r>
        <w:rPr>
          <w:lang w:val="es-CO"/>
        </w:rPr>
        <w:t xml:space="preserve">declaran relaciones sin</w:t>
      </w:r>
      <w:r>
        <w:rPr>
          <w:lang w:val="es-CO"/>
        </w:rPr>
        <w:t xml:space="preserve"> </w:t>
      </w:r>
      <w:r>
        <w:rPr>
          <w:lang w:val="es-CO"/>
        </w:rPr>
        <w:t xml:space="preserve">tipo de retorno (</w:t>
      </w:r>
      <w:r>
        <w:rPr>
          <w:rStyle w:val="VerbatimChar"/>
          <w:lang w:val="es-CO"/>
        </w:rPr>
        <w:t xml:space="preserve">public function box()</w:t>
      </w:r>
      <w:r>
        <w:rPr>
          <w:lang w:val="es-CO"/>
        </w:rPr>
        <w:t xml:space="preserve"> </w:t>
      </w:r>
      <w:r>
        <w:rPr>
          <w:lang w:val="es-CO"/>
        </w:rPr>
        <w:t xml:space="preserve">en lugar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public function box(): BelongsTo</w:t>
      </w:r>
      <w:r>
        <w:rPr>
          <w:lang w:val="es-CO"/>
        </w:rPr>
        <w:t xml:space="preserve">). Larastan</w:t>
      </w:r>
      <w:r>
        <w:rPr>
          <w:lang w:val="es-CO"/>
        </w:rPr>
        <w:t xml:space="preserve"> </w:t>
      </w:r>
      <w:r>
        <w:rPr>
          <w:lang w:val="es-CO"/>
        </w:rPr>
        <w:t xml:space="preserve">no resuelve la relación y degrada toda la cadena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mixed</w:t>
      </w:r>
      <w:r>
        <w:rPr>
          <w:lang w:val="es-CO"/>
        </w:rPr>
        <w:t xml:space="preserve">. Ejemplo verificable: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Sale.php:142</w:t>
      </w:r>
      <w:r>
        <w:rPr>
          <w:lang w:val="es-CO"/>
        </w:rPr>
        <w:t xml:space="preserve"> </w:t>
      </w:r>
      <w:r>
        <w:rPr>
          <w:lang w:val="es-CO"/>
        </w:rPr>
        <w:t xml:space="preserve">define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box()</w:t>
      </w:r>
      <w:r>
        <w:rPr>
          <w:lang w:val="es-CO"/>
        </w:rPr>
        <w:t xml:space="preserve"> </w:t>
      </w:r>
      <w:r>
        <w:rPr>
          <w:lang w:val="es-CO"/>
        </w:rPr>
        <w:t xml:space="preserve">y aun así se reportan 2 errores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larastan.relationExistence</w:t>
      </w:r>
      <w:r>
        <w:rPr>
          <w:lang w:val="es-CO"/>
        </w:rPr>
        <w:t xml:space="preserve"> </w:t>
      </w:r>
      <w:r>
        <w:rPr>
          <w:lang w:val="es-CO"/>
        </w:rPr>
        <w:t xml:space="preserve">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Sale.php:52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Sale.php:99</w:t>
      </w:r>
      <w:r>
        <w:rPr>
          <w:lang w:val="es-CO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Controladores de impresión (56 errores, 31 %):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InvoiceController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ReceiptController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ReceiptBoxController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ReceiptCreditController</w:t>
      </w:r>
      <w:r>
        <w:rPr>
          <w:lang w:val="es-CO"/>
        </w:rPr>
        <w:t xml:space="preserve"> </w:t>
      </w:r>
      <w:r>
        <w:rPr>
          <w:lang w:val="es-CO"/>
        </w:rPr>
        <w:t xml:space="preserve">acceden a colecciones Eloquent sin tipar y</w:t>
      </w:r>
      <w:r>
        <w:rPr>
          <w:lang w:val="es-CO"/>
        </w:rPr>
        <w:t xml:space="preserve"> </w:t>
      </w:r>
      <w:r>
        <w:rPr>
          <w:lang w:val="es-CO"/>
        </w:rPr>
        <w:t xml:space="preserve">pasan datos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dompdf</w:t>
      </w:r>
      <w:r>
        <w:rPr>
          <w:lang w:val="es-CO"/>
        </w:rPr>
        <w:t xml:space="preserve"> </w:t>
      </w:r>
      <w:r>
        <w:rPr>
          <w:lang w:val="es-CO"/>
        </w:rPr>
        <w:t xml:space="preserve">sin contrato explícito.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Recursos Filament (83 errores, 46 %):</w:t>
      </w:r>
      <w:r>
        <w:rPr>
          <w:lang w:val="es-CO"/>
        </w:rPr>
        <w:t xml:space="preserve"> </w:t>
      </w:r>
      <w:r>
        <w:rPr>
          <w:lang w:val="es-CO"/>
        </w:rPr>
        <w:t xml:space="preserve">se concentran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Pages/View*</w:t>
      </w:r>
      <w:r>
        <w:rPr>
          <w:lang w:val="es-CO"/>
        </w:rPr>
        <w:t xml:space="preserve"> </w:t>
      </w:r>
      <w:r>
        <w:rPr>
          <w:lang w:val="es-CO"/>
        </w:rPr>
        <w:t xml:space="preserve">y widgets, donde se</w:t>
      </w:r>
      <w:r>
        <w:rPr>
          <w:lang w:val="es-CO"/>
        </w:rPr>
        <w:t xml:space="preserve"> </w:t>
      </w:r>
      <w:r>
        <w:rPr>
          <w:lang w:val="es-CO"/>
        </w:rPr>
        <w:t xml:space="preserve">encadenan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$record-&gt;relación-&gt;atributo</w:t>
      </w:r>
      <w:r>
        <w:rPr>
          <w:lang w:val="es-CO"/>
        </w:rPr>
        <w:t xml:space="preserve"> </w:t>
      </w:r>
      <w:r>
        <w:rPr>
          <w:lang w:val="es-CO"/>
        </w:rPr>
        <w:t xml:space="preserve">sin tipos.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Estructuras Filament:</w:t>
      </w:r>
      <w:r>
        <w:rPr>
          <w:lang w:val="es-CO"/>
        </w:rPr>
        <w:t xml:space="preserve"> </w:t>
      </w:r>
      <w:r>
        <w:rPr>
          <w:lang w:val="es-CO"/>
        </w:rPr>
        <w:t xml:space="preserve">13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match.unhandled</w:t>
      </w:r>
      <w:r>
        <w:rPr>
          <w:lang w:val="es-CO"/>
        </w:rPr>
        <w:t xml:space="preserve"> </w:t>
      </w:r>
      <w:r>
        <w:rPr>
          <w:lang w:val="es-CO"/>
        </w:rPr>
        <w:t xml:space="preserve">provienen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match</w:t>
      </w:r>
      <w:r>
        <w:rPr>
          <w:lang w:val="es-CO"/>
        </w:rPr>
        <w:t xml:space="preserve"> </w:t>
      </w:r>
      <w:r>
        <w:rPr>
          <w:lang w:val="es-CO"/>
        </w:rPr>
        <w:t xml:space="preserve">sobre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status</w:t>
      </w:r>
      <w:r>
        <w:rPr>
          <w:lang w:val="es-CO"/>
        </w:rPr>
        <w:t xml:space="preserve">/</w:t>
      </w:r>
      <w:r>
        <w:rPr>
          <w:rStyle w:val="VerbatimChar"/>
          <w:lang w:val="es-CO"/>
        </w:rPr>
        <w:t xml:space="preserve">payment_method</w:t>
      </w:r>
      <w:r>
        <w:rPr>
          <w:lang w:val="es-CO"/>
        </w:rPr>
        <w:t xml:space="preserve"> </w:t>
      </w:r>
      <w:r>
        <w:rPr>
          <w:lang w:val="es-CO"/>
        </w:rPr>
        <w:t xml:space="preserve">sin rama por defecto (p. ej.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BoxResource.php:109</w:t>
      </w:r>
      <w:r>
        <w:rPr>
          <w:lang w:val="es-CO"/>
        </w:rPr>
        <w:t xml:space="preserve">), lo que en producción lanzaría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UnhandledMatchError</w:t>
      </w:r>
      <w:r>
        <w:rPr>
          <w:lang w:val="es-CO"/>
        </w:rPr>
        <w:t xml:space="preserve"> </w:t>
      </w:r>
      <w:r>
        <w:rPr>
          <w:lang w:val="es-CO"/>
        </w:rPr>
        <w:t xml:space="preserve">ante un valor nuevo en BD.</w:t>
      </w:r>
    </w:p>
    <w:p>
      <w:pPr>
        <w:pStyle w:val="BlockText"/>
      </w:pPr>
      <w:r>
        <w:rPr>
          <w:b/>
          <w:bCs/>
          <w:lang w:val="es-CO"/>
        </w:rPr>
        <w:t xml:space="preserve">Nota de configuración:</w:t>
      </w:r>
      <w:r>
        <w:rPr>
          <w:lang w:val="es-CO"/>
        </w:rPr>
        <w:t xml:space="preserve"> </w:t>
      </w:r>
      <w:r>
        <w:rPr>
          <w:lang w:val="es-CO"/>
        </w:rPr>
        <w:t xml:space="preserve">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ignoreErrors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'#Unsafe usage of new static#'</w:t>
      </w:r>
      <w:r>
        <w:rPr>
          <w:lang w:val="es-CO"/>
        </w:rPr>
        <w:t xml:space="preserve"> </w:t>
      </w:r>
      <w:r>
        <w:rPr>
          <w:lang w:val="es-CO"/>
        </w:rPr>
        <w:t xml:space="preserve">no coincide con</w:t>
      </w:r>
      <w:r>
        <w:rPr>
          <w:lang w:val="es-CO"/>
        </w:rPr>
        <w:t xml:space="preserve"> </w:t>
      </w:r>
      <w:r>
        <w:rPr>
          <w:lang w:val="es-CO"/>
        </w:rPr>
        <w:t xml:space="preserve">ningún error y genera el único error global del reporte (</w:t>
      </w:r>
      <w:r>
        <w:rPr>
          <w:rStyle w:val="VerbatimChar"/>
          <w:lang w:val="es-CO"/>
        </w:rPr>
        <w:t xml:space="preserve">ignore.unmatchedLine</w:t>
      </w:r>
      <w:r>
        <w:rPr>
          <w:lang w:val="es-CO"/>
        </w:rPr>
        <w:t xml:space="preserve">). Además,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excludePaths: app/Providers/</w:t>
      </w:r>
      <w:r>
        <w:rPr>
          <w:lang w:val="es-CO"/>
        </w:rPr>
        <w:t xml:space="preserve"> </w:t>
      </w:r>
      <w:r>
        <w:rPr>
          <w:lang w:val="es-CO"/>
        </w:rPr>
        <w:t xml:space="preserve">deja fuera del análisis a 2 proveedores, incluido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DashboardPanelProvider</w:t>
      </w:r>
      <w:r>
        <w:rPr>
          <w:lang w:val="es-CO"/>
        </w:rPr>
        <w:t xml:space="preserve"> </w:t>
      </w:r>
      <w:r>
        <w:rPr>
          <w:lang w:val="es-CO"/>
        </w:rPr>
        <w:t xml:space="preserve">(configuración del panel Filament).</w:t>
      </w:r>
    </w:p>
    <w:p>
      <w:pPr>
        <w:pStyle w:val="Heading3"/>
      </w:pPr>
      <w:bookmarkStart w:id="17" w:name="_1e1a087033ef18814f4566ff0458a78526c24c6"/>
      <w:r>
        <w:rPr>
          <w:lang w:val="es-CO"/>
        </w:rPr>
        <w:t xml:space="preserve">4.2 PhpMetrics — complejidad y mantenibilidad</w:t>
      </w:r>
      <w:bookmarkEnd w:id="17"/>
    </w:p>
    <w:p>
      <w:pPr>
        <w:pStyle w:val="FirstParagraph"/>
      </w:pPr>
      <w:r>
        <w:rPr>
          <w:b/>
          <w:bCs/>
          <w:lang w:val="es-CO"/>
        </w:rPr>
        <w:t xml:space="preserve">Métricas globales (95 clases, 428 métodos, 5.840 LOC, 3.853 LLOC, 1.987 CLOC)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0"/>
        <w:gridCol w:w="414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Métrica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Maintainability Index ponderado por LOC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75,59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MI media / mediana / mínimo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94,38 / 86,7 /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26,33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Shield\RoleResource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Clases con MI &lt; 65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18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(19 %)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Clases con MI &lt; 75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32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(34 %)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Complejidad ciclomática total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CCN medio por clase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Clases con CCN &gt; 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Métodos con v(G) ≥ 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Acoplamiento aferente medio (Ca)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Acoplamiento eferente medio (Ce)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5,76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Inestabilidad media (I = Ce/(Ca+Ce))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0,80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Violaciones PhpMetrics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 error · 20 warning · 8 info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Métricas por módulo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552"/>
        <w:gridCol w:w="644"/>
        <w:gridCol w:w="644"/>
        <w:gridCol w:w="552"/>
        <w:gridCol w:w="736"/>
        <w:gridCol w:w="736"/>
        <w:gridCol w:w="644"/>
        <w:gridCol w:w="736"/>
        <w:gridCol w:w="552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 medio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 pond.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 mín.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v(G) máx.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CCN medio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Total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b/>
                <w:bCs/>
                <w:lang w:val="es-CO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94,4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75,6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26,3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1,24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5,76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5.840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Models (Eloquent)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94,7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88,8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69,9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6,17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Filament Resources (raíz)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60,0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69,9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39,6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18,60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Filament Pages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118,9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89,5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55,5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0,82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3,91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Filament RelationManagers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61,9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62,2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50,4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Filament Widgets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55,1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57,6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47,9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4,75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71,2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58,6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35,7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20,1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0,56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7,89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1.389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Http Controllers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104,4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81,6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71,2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5,80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87,9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88,1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86,7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1,91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1.029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Interpretación del acoplamiento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Los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modelos</w:t>
      </w:r>
      <w:r>
        <w:rPr>
          <w:lang w:val="es-CO"/>
        </w:rPr>
        <w:t xml:space="preserve"> </w:t>
      </w:r>
      <w:r>
        <w:rPr>
          <w:lang w:val="es-CO"/>
        </w:rPr>
        <w:t xml:space="preserve">son el centro del grafo (Ca = 6,17): 12 modelos reciben dependencias de todo el</w:t>
      </w:r>
      <w:r>
        <w:rPr>
          <w:lang w:val="es-CO"/>
        </w:rPr>
        <w:t xml:space="preserve"> </w:t>
      </w:r>
      <w:r>
        <w:rPr>
          <w:lang w:val="es-CO"/>
        </w:rPr>
        <w:t xml:space="preserve">sistema. Es el comportamiento esperado de un dominio Eloquent activo, no un defecto.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Los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Resources de Filament</w:t>
      </w:r>
      <w:r>
        <w:rPr>
          <w:lang w:val="es-CO"/>
        </w:rPr>
        <w:t xml:space="preserve"> </w:t>
      </w:r>
      <w:r>
        <w:rPr>
          <w:lang w:val="es-CO"/>
        </w:rPr>
        <w:t xml:space="preserve">son extremadamente inestables (I = 0,97; Ce = 18,6; Ca = 0,5):</w:t>
      </w:r>
      <w:r>
        <w:rPr>
          <w:lang w:val="es-CO"/>
        </w:rPr>
        <w:t xml:space="preserve"> </w:t>
      </w:r>
      <w:r>
        <w:rPr>
          <w:lang w:val="es-CO"/>
        </w:rPr>
        <w:t xml:space="preserve">dependen de 18,6 clases de media y nadie depende de ellos. Correcto por capa, pero indica que</w:t>
      </w:r>
      <w:r>
        <w:rPr>
          <w:lang w:val="es-CO"/>
        </w:rPr>
        <w:t xml:space="preserve"> </w:t>
      </w:r>
      <w:r>
        <w:rPr>
          <w:lang w:val="es-CO"/>
        </w:rPr>
        <w:t xml:space="preserve">concentran demasiada orquestación (formularios + tablas + acciones + lógica de negocio).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Los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Services</w:t>
      </w:r>
      <w:r>
        <w:rPr>
          <w:lang w:val="es-CO"/>
        </w:rPr>
        <w:t xml:space="preserve"> </w:t>
      </w:r>
      <w:r>
        <w:rPr>
          <w:lang w:val="es-CO"/>
        </w:rPr>
        <w:t xml:space="preserve">tienen el peor MI ponderado (58,6) y la mayor complejidad media (CCN 20,1):</w:t>
      </w:r>
      <w:r>
        <w:rPr>
          <w:lang w:val="es-CO"/>
        </w:rPr>
        <w:t xml:space="preserve"> </w:t>
      </w:r>
      <w:r>
        <w:rPr>
          <w:lang w:val="es-CO"/>
        </w:rPr>
        <w:t xml:space="preserve">es el verdadero punto caliente del sistema.</w:t>
      </w:r>
    </w:p>
    <w:p>
      <w:pPr>
        <w:pStyle w:val="FirstParagraph"/>
      </w:pPr>
      <w:r>
        <w:rPr>
          <w:b/>
          <w:bCs/>
          <w:lang w:val="es-CO"/>
        </w:rPr>
        <w:t xml:space="preserve">Clases con peor mantenibilidad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8"/>
        <w:gridCol w:w="711"/>
        <w:gridCol w:w="533"/>
        <w:gridCol w:w="622"/>
        <w:gridCol w:w="800"/>
        <w:gridCol w:w="533"/>
        <w:gridCol w:w="533"/>
        <w:gridCol w:w="533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LOC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CCN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v(G) máx.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Filament\Resources\Shield\RoleResource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26,3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Services\Sale\SaleFormBuilder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35,7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474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Filament\Resources\ProductResource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39,6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Filament\Resources\CustomerResource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40,9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Filament\Resources\ResolutionResource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43,2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Filament\Resources\LossResource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46,8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Filament\Resources\UserResource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48,3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Filament\Resources\BoxResource\Widgets\BoxWidget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48,6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Services\Sale\SaleManager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52,8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1,00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Métodos con mayor complejidad (v(G) y cognitiva)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0"/>
        <w:gridCol w:w="1440"/>
        <w:gridCol w:w="270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Método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v(G) PhpMetrics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Complejidad cognitiva (Sonar)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SaleManager::createSale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SaleFormBuilder::handleBarcodeScan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CreateSaleOld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(página legacy)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ViewCredit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(página)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ViewSale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(página)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SaleFormBuilder::handleQuickBarcodeScan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SaleFormBuilder::getSaleFormSchema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SaleFormBuilder::quickSaleFormSchema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ProductResource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(formulario)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SaleFormBuilder::handleProductSelection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</w:t>
            </w:r>
          </w:p>
        </w:tc>
      </w:tr>
    </w:tbl>
    <w:p>
      <w:pPr>
        <w:pStyle w:val="Heading3"/>
      </w:pPr>
      <w:bookmarkStart w:id="18" w:name="_281d95df0d33c08a8d74947df4c5d6583d7814b"/>
      <w:r>
        <w:rPr>
          <w:lang w:val="es-CO"/>
        </w:rPr>
        <w:t xml:space="preserve">4.3 scc — análisis físico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0"/>
        <w:gridCol w:w="810"/>
        <w:gridCol w:w="990"/>
        <w:gridCol w:w="900"/>
        <w:gridCol w:w="1170"/>
        <w:gridCol w:w="990"/>
        <w:gridCol w:w="117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Lenguaje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Archivos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Líneas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Blancas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Comentarios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Código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Complejidad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16.796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1.609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3.235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11.952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Blade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2.376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277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2.068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1.141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1.046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3.166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CSS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4.497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344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3.337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JSON / XML / otros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1.765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1.615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218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26.575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2.866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3.691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20.018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3.443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Ratio comentarios/código PHP:</w:t>
      </w:r>
      <w:r>
        <w:rPr>
          <w:lang w:val="es-CO"/>
        </w:rPr>
        <w:t xml:space="preserve"> </w:t>
      </w:r>
      <w:r>
        <w:rPr>
          <w:lang w:val="es-CO"/>
        </w:rPr>
        <w:t xml:space="preserve">3.235 / 11.952 =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27,1 %</w:t>
      </w:r>
      <w:r>
        <w:rPr>
          <w:lang w:val="es-CO"/>
        </w:rPr>
        <w:t xml:space="preserve"> </w:t>
      </w:r>
      <w:r>
        <w:rPr>
          <w:lang w:val="es-CO"/>
        </w:rPr>
        <w:t xml:space="preserve">(19,3 % sobre el total de líneas).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Densidad reportada por SonarQube:</w:t>
      </w:r>
      <w:r>
        <w:rPr>
          <w:lang w:val="es-CO"/>
        </w:rPr>
        <w:t xml:space="preserve"> </w:t>
      </w:r>
      <w:r>
        <w:rPr>
          <w:lang w:val="es-CO"/>
        </w:rPr>
        <w:t xml:space="preserve">15,9 % (solo cuenta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//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/* */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/** */</w:t>
      </w:r>
      <w:r>
        <w:rPr>
          <w:lang w:val="es-CO"/>
        </w:rPr>
        <w:t xml:space="preserve"> </w:t>
      </w:r>
      <w:r>
        <w:rPr>
          <w:lang w:val="es-CO"/>
        </w:rPr>
        <w:t xml:space="preserve">válidos).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Coste estimado de desarrollo (modelo orgánico scc):</w:t>
      </w:r>
      <w:r>
        <w:rPr>
          <w:lang w:val="es-CO"/>
        </w:rPr>
        <w:t xml:space="preserve"> </w:t>
      </w:r>
      <w:r>
        <w:rPr>
          <w:lang w:val="es-CO"/>
        </w:rPr>
        <w:t xml:space="preserve">623.144 USD · 11,49 meses-persona · 4,82 personas.</w:t>
      </w:r>
    </w:p>
    <w:p>
      <w:pPr>
        <w:pStyle w:val="Compact"/>
        <w:numPr>
          <w:ilvl w:val="0"/>
          <w:numId w:val="1004"/>
        </w:numPr>
      </w:pPr>
      <w:r>
        <w:rPr>
          <w:lang w:val="es-CO"/>
        </w:rPr>
        <w:t xml:space="preserve">El desglose confirma que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59,7 % del código</w:t>
      </w:r>
      <w:r>
        <w:rPr>
          <w:lang w:val="es-CO"/>
        </w:rPr>
        <w:t xml:space="preserve"> </w:t>
      </w:r>
      <w:r>
        <w:rPr>
          <w:lang w:val="es-CO"/>
        </w:rPr>
        <w:t xml:space="preserve">contado es PHP y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70 %</w:t>
      </w:r>
      <w:r>
        <w:rPr>
          <w:lang w:val="es-CO"/>
        </w:rPr>
        <w:t xml:space="preserve"> </w:t>
      </w:r>
      <w:r>
        <w:rPr>
          <w:lang w:val="es-CO"/>
        </w:rPr>
        <w:t xml:space="preserve">es PHP + Blade; el</w:t>
      </w:r>
      <w:r>
        <w:rPr>
          <w:lang w:val="es-CO"/>
        </w:rPr>
        <w:t xml:space="preserve"> </w:t>
      </w:r>
      <w:r>
        <w:rPr>
          <w:lang w:val="es-CO"/>
        </w:rPr>
        <w:t xml:space="preserve">resto son activos compilados (JS/CSS de Filament) y archivos de configuración. Blade es marginal</w:t>
      </w:r>
      <w:r>
        <w:rPr>
          <w:lang w:val="es-CO"/>
        </w:rPr>
        <w:t xml:space="preserve"> </w:t>
      </w:r>
      <w:r>
        <w:rPr>
          <w:lang w:val="es-CO"/>
        </w:rPr>
        <w:t xml:space="preserve">en número (8 plantillas) pero concentra los 26 bugs de accesibilidad del panel Sonar.</w:t>
      </w:r>
    </w:p>
    <w:p>
      <w:pPr>
        <w:pStyle w:val="Heading3"/>
      </w:pPr>
      <w:bookmarkStart w:id="19" w:name="_ec12324f855fa1b3a201017369bb80707ef4faa"/>
      <w:r>
        <w:rPr>
          <w:lang w:val="es-CO"/>
        </w:rPr>
        <w:t xml:space="preserve">4.4 SonarQube — deuda técnica y reglas</w:t>
      </w:r>
      <w:bookmarkEnd w:id="19"/>
    </w:p>
    <w:p>
      <w:pPr>
        <w:pStyle w:val="FirstParagraph"/>
      </w:pPr>
      <w:r>
        <w:rPr>
          <w:b/>
          <w:bCs/>
          <w:lang w:val="es-CO"/>
        </w:rPr>
        <w:t xml:space="preserve">Hallazgos por severidad:</w:t>
      </w:r>
      <w:r>
        <w:rPr>
          <w:lang w:val="es-CO"/>
        </w:rPr>
        <w:t xml:space="preserve"> </w:t>
      </w:r>
      <w:r>
        <w:rPr>
          <w:lang w:val="es-CO"/>
        </w:rPr>
        <w:t xml:space="preserve">41 CRITICAL · 251 MAJOR · 52 MINOR · 1 INFO · 0 BLOCKER.</w:t>
      </w:r>
    </w:p>
    <w:p>
      <w:pPr>
        <w:pStyle w:val="BodyText"/>
      </w:pPr>
      <w:r>
        <w:rPr>
          <w:b/>
          <w:bCs/>
          <w:lang w:val="es-CO"/>
        </w:rPr>
        <w:t xml:space="preserve">Reglas más incumplidas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4"/>
        <w:gridCol w:w="3648"/>
        <w:gridCol w:w="1156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Descripción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Ocurrencias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php:S103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Líneas demasiado largas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php:S1172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Parámetros de función no utilizados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php:S1192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Literales de cadena duplicados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php:S1808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Archivos con demasiadas líneas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php:S125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Código comentado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css:S4656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Selectores CSS desconocidos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php:S3776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Complejidad cognitiva &gt; 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Web:TableWithoutCaptionCheck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Tablas sin leyenda/encabezados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 regla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S103</w:t>
      </w:r>
      <w:r>
        <w:rPr>
          <w:lang w:val="es-CO"/>
        </w:rPr>
        <w:t xml:space="preserve"> </w:t>
      </w:r>
      <w:r>
        <w:rPr>
          <w:lang w:val="es-CO"/>
        </w:rPr>
        <w:t xml:space="preserve">(112 casos) es un síntoma directo del estilo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fluent</w:t>
      </w:r>
      <w:r>
        <w:rPr>
          <w:lang w:val="es-CO"/>
        </w:rPr>
        <w:t xml:space="preserve"> </w:t>
      </w:r>
      <w:r>
        <w:rPr>
          <w:lang w:val="es-CO"/>
        </w:rPr>
        <w:t xml:space="preserve">de Filament: cadenas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Forms\Components\...::make()-&gt;label()-&gt;required()-&gt;reactive()-&gt;afterStateUpdated(...)</w:t>
      </w:r>
      <w:r>
        <w:rPr>
          <w:lang w:val="es-CO"/>
        </w:rPr>
        <w:t xml:space="preserve"> </w:t>
      </w:r>
      <w:r>
        <w:rPr>
          <w:lang w:val="es-CO"/>
        </w:rPr>
        <w:t xml:space="preserve">en una sola</w:t>
      </w:r>
      <w:r>
        <w:rPr>
          <w:lang w:val="es-CO"/>
        </w:rPr>
        <w:t xml:space="preserve"> </w:t>
      </w:r>
      <w:r>
        <w:rPr>
          <w:lang w:val="es-CO"/>
        </w:rPr>
        <w:t xml:space="preserve">línea.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S1808</w:t>
      </w:r>
      <w:r>
        <w:rPr>
          <w:lang w:val="es-CO"/>
        </w:rPr>
        <w:t xml:space="preserve"> </w:t>
      </w:r>
      <w:r>
        <w:rPr>
          <w:lang w:val="es-CO"/>
        </w:rPr>
        <w:t xml:space="preserve">(23 archivos) señala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(474 LOC),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SaleResource</w:t>
      </w:r>
      <w:r>
        <w:rPr>
          <w:lang w:val="es-CO"/>
        </w:rPr>
        <w:t xml:space="preserve"> </w:t>
      </w:r>
      <w:r>
        <w:rPr>
          <w:lang w:val="es-CO"/>
        </w:rPr>
        <w:t xml:space="preserve">(454 LOC)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SaleManager</w:t>
      </w:r>
      <w:r>
        <w:rPr>
          <w:lang w:val="es-CO"/>
        </w:rPr>
        <w:t xml:space="preserve"> </w:t>
      </w:r>
      <w:r>
        <w:rPr>
          <w:lang w:val="es-CO"/>
        </w:rPr>
        <w:t xml:space="preserve">(276 LOC).</w:t>
      </w:r>
    </w:p>
    <w:p>
      <w:pPr>
        <w:pStyle w:val="BodyText"/>
      </w:pPr>
      <w:r>
        <w:rPr>
          <w:b/>
          <w:bCs/>
          <w:lang w:val="es-CO"/>
        </w:rPr>
        <w:t xml:space="preserve">Bugs (26):</w:t>
      </w:r>
      <w:r>
        <w:rPr>
          <w:lang w:val="es-CO"/>
        </w:rPr>
        <w:t xml:space="preserve"> </w:t>
      </w:r>
      <w:r>
        <w:rPr>
          <w:lang w:val="es-CO"/>
        </w:rPr>
        <w:t xml:space="preserve">25 se concentran en las cuatro plantillas Blade de impresión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invoice</w:t>
      </w:r>
      <w:r>
        <w:rPr>
          <w:lang w:val="es-CO"/>
        </w:rPr>
        <w:t xml:space="preserve"> </w:t>
      </w:r>
      <w:r>
        <w:rPr>
          <w:lang w:val="es-CO"/>
        </w:rPr>
        <w:t xml:space="preserve">11,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</w:t>
      </w:r>
      <w:r>
        <w:rPr>
          <w:lang w:val="es-CO"/>
        </w:rPr>
        <w:t xml:space="preserve"> </w:t>
      </w:r>
      <w:r>
        <w:rPr>
          <w:lang w:val="es-CO"/>
        </w:rPr>
        <w:t xml:space="preserve">5,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receiptcredit</w:t>
      </w:r>
      <w:r>
        <w:rPr>
          <w:lang w:val="es-CO"/>
        </w:rPr>
        <w:t xml:space="preserve"> </w:t>
      </w:r>
      <w:r>
        <w:rPr>
          <w:lang w:val="es-CO"/>
        </w:rPr>
        <w:t xml:space="preserve">5,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receiptbox</w:t>
      </w:r>
      <w:r>
        <w:rPr>
          <w:lang w:val="es-CO"/>
        </w:rPr>
        <w:t xml:space="preserve"> </w:t>
      </w:r>
      <w:r>
        <w:rPr>
          <w:lang w:val="es-CO"/>
        </w:rPr>
        <w:t xml:space="preserve">4) y 1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welcome.blade.php</w:t>
      </w:r>
      <w:r>
        <w:rPr>
          <w:lang w:val="es-CO"/>
        </w:rPr>
        <w:t xml:space="preserve"> </w:t>
      </w:r>
      <w:r>
        <w:rPr>
          <w:lang w:val="es-CO"/>
        </w:rPr>
        <w:t xml:space="preserve">—</w:t>
      </w:r>
      <w:r>
        <w:rPr>
          <w:lang w:val="es-CO"/>
        </w:rPr>
        <w:t xml:space="preserve"> </w:t>
      </w:r>
      <w:r>
        <w:rPr>
          <w:lang w:val="es-CO"/>
        </w:rPr>
        <w:t xml:space="preserve">tablas sin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&lt;th&gt;</w:t>
      </w:r>
      <w:r>
        <w:rPr>
          <w:lang w:val="es-CO"/>
        </w:rPr>
        <w:t xml:space="preserve">, imágenes sin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alt</w:t>
      </w:r>
      <w:r>
        <w:rPr>
          <w:lang w:val="es-CO"/>
        </w:rPr>
        <w:t xml:space="preserve">, ausencia de familia genérica de fuente. No afectan la lógica</w:t>
      </w:r>
      <w:r>
        <w:rPr>
          <w:lang w:val="es-CO"/>
        </w:rPr>
        <w:t xml:space="preserve"> </w:t>
      </w:r>
      <w:r>
        <w:rPr>
          <w:lang w:val="es-CO"/>
        </w:rPr>
        <w:t xml:space="preserve">de negocio, pero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invalidan el criterio de accesibilidad</w:t>
      </w:r>
      <w:r>
        <w:rPr>
          <w:lang w:val="es-CO"/>
        </w:rPr>
        <w:t xml:space="preserve"> </w:t>
      </w:r>
      <w:r>
        <w:rPr>
          <w:lang w:val="es-CO"/>
        </w:rPr>
        <w:t xml:space="preserve">y son triviales de corregir.</w:t>
      </w:r>
    </w:p>
    <w:p>
      <w:pPr>
        <w:pStyle w:val="BodyText"/>
      </w:pPr>
      <w:r>
        <w:rPr>
          <w:b/>
          <w:bCs/>
          <w:lang w:val="es-CO"/>
        </w:rPr>
        <w:t xml:space="preserve">Duplicación:</w:t>
      </w:r>
      <w:r>
        <w:rPr>
          <w:lang w:val="es-CO"/>
        </w:rPr>
        <w:t xml:space="preserve"> </w:t>
      </w:r>
      <w:r>
        <w:rPr>
          <w:lang w:val="es-CO"/>
        </w:rPr>
        <w:t xml:space="preserve">15,3 % —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2.590 líneas</w:t>
      </w:r>
      <w:r>
        <w:rPr>
          <w:lang w:val="es-CO"/>
        </w:rPr>
        <w:t xml:space="preserve">, 235 bloques en 29 archivos. Los focos no son la página</w:t>
      </w:r>
      <w:r>
        <w:rPr>
          <w:lang w:val="es-CO"/>
        </w:rPr>
        <w:t xml:space="preserve"> </w:t>
      </w:r>
      <w:r>
        <w:rPr>
          <w:lang w:val="es-CO"/>
        </w:rPr>
        <w:t xml:space="preserve">legacy, sino la duplicación estructural entre componentes análogos: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RelationManagers</w:t>
      </w:r>
      <w:r>
        <w:rPr>
          <w:lang w:val="es-CO"/>
        </w:rPr>
        <w:t xml:space="preserve"> </w:t>
      </w:r>
      <w:r>
        <w:rPr>
          <w:lang w:val="es-CO"/>
        </w:rPr>
        <w:t xml:space="preserve">de pagos</w:t>
      </w:r>
      <w:r>
        <w:rPr>
          <w:lang w:val="es-CO"/>
        </w:rPr>
        <w:t xml:space="preserve"> </w:t>
      </w:r>
      <w:r>
        <w:rPr>
          <w:lang w:val="es-CO"/>
        </w:rPr>
        <w:t xml:space="preserve">(75,8 % y 74,6 %),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*TableBuilder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SaleTableBuilder</w:t>
      </w:r>
      <w:r>
        <w:rPr>
          <w:lang w:val="es-CO"/>
        </w:rPr>
        <w:t xml:space="preserve"> </w:t>
      </w:r>
      <w:r>
        <w:rPr>
          <w:lang w:val="es-CO"/>
        </w:rPr>
        <w:t xml:space="preserve">75,0 %,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BoxTableBuilder</w:t>
      </w:r>
      <w:r>
        <w:rPr>
          <w:lang w:val="es-CO"/>
        </w:rPr>
        <w:t xml:space="preserve"> </w:t>
      </w:r>
      <w:r>
        <w:rPr>
          <w:lang w:val="es-CO"/>
        </w:rPr>
        <w:t xml:space="preserve">68,5 %)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(58,0 %, 595 líneas duplicadas).</w:t>
      </w:r>
    </w:p>
    <w:p>
      <w:pPr>
        <w:pStyle w:val="Heading3"/>
      </w:pPr>
      <w:bookmarkStart w:id="20" w:name="_90474d8b0a621004f5b709d21cf2358b5ba6355"/>
      <w:r>
        <w:rPr>
          <w:lang w:val="es-CO"/>
        </w:rPr>
        <w:t xml:space="preserve">4.5 Detalle de componentes FilamentPHP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3"/>
        <w:gridCol w:w="546"/>
        <w:gridCol w:w="546"/>
        <w:gridCol w:w="546"/>
        <w:gridCol w:w="637"/>
        <w:gridCol w:w="364"/>
        <w:gridCol w:w="364"/>
        <w:gridCol w:w="2822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Componente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Archivos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 medio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MI pond.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v(G) máx.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Resources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*Resource.php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60,0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69,9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18,60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Concentran esquemas de formulario y tabla;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ProductResource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UserResource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son los más acoplados (Ce 28 y 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Pages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Pages/*.php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118,9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89,5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3,91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0,82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MI alto por tamaño reducido; el problema 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CreateSaleOld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(v(G) 22) 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ViewCredit</w:t>
            </w:r>
            <w:r>
              <w:rPr>
                <w:sz w:val="18"/>
                <w:szCs w:val="18"/>
                <w:lang w:val="es-CO"/>
              </w:rPr>
              <w:t xml:space="preserve">/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ViewSale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con lógica de presentación compleja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RelationManagers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61,9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62,2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Simples, pero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b/>
                <w:bCs/>
                <w:lang w:val="es-CO"/>
              </w:rPr>
              <w:t xml:space="preserve">4 de 5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usan columnas de relación sin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i/>
                <w:iCs/>
                <w:lang w:val="es-CO"/>
              </w:rPr>
              <w:t xml:space="preserve">eager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Widgets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55,1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57,6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4,75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0,25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BoxWidget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hace 4 consultas + hidrata la colección completa de ventas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Hallazgos específicos por componente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  <w:lang w:val="es-CO"/>
        </w:rPr>
        <w:t xml:space="preserve">ProductResource</w:t>
      </w:r>
      <w:r>
        <w:rPr>
          <w:lang w:val="es-CO"/>
        </w:rPr>
        <w:t xml:space="preserve"> </w:t>
      </w:r>
      <w:r>
        <w:rPr>
          <w:lang w:val="es-CO"/>
        </w:rPr>
        <w:t xml:space="preserve">— MI 39,6 con solo 116 LOC: el formulario usa 28 dependencias externas</w:t>
      </w:r>
      <w:r>
        <w:rPr>
          <w:lang w:val="es-CO"/>
        </w:rPr>
        <w:t xml:space="preserve"> </w:t>
      </w:r>
      <w:r>
        <w:rPr>
          <w:lang w:val="es-CO"/>
        </w:rPr>
        <w:t xml:space="preserve">(Ce = 28) y un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match</w:t>
      </w:r>
      <w:r>
        <w:rPr>
          <w:lang w:val="es-CO"/>
        </w:rPr>
        <w:t xml:space="preserve"> </w:t>
      </w:r>
      <w:r>
        <w:rPr>
          <w:lang w:val="es-CO"/>
        </w:rPr>
        <w:t xml:space="preserve">sobre estado con 8 ramas. La baja MI no viene del tamaño sino de la</w:t>
      </w:r>
      <w:r>
        <w:rPr>
          <w:lang w:val="es-CO"/>
        </w:rPr>
        <w:t xml:space="preserve"> </w:t>
      </w:r>
      <w:r>
        <w:rPr>
          <w:lang w:val="es-CO"/>
        </w:rPr>
        <w:t xml:space="preserve">densidad de Halstead.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  <w:lang w:val="es-CO"/>
        </w:rPr>
        <w:t xml:space="preserve">Shield\RoleResource</w:t>
      </w:r>
      <w:r>
        <w:rPr>
          <w:lang w:val="es-CO"/>
        </w:rPr>
        <w:t xml:space="preserve"> </w:t>
      </w:r>
      <w:r>
        <w:rPr>
          <w:lang w:val="es-CO"/>
        </w:rPr>
        <w:t xml:space="preserve">— MI 26,3, el peor del sistema. Es código de terceros publicado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filament-shield</w:t>
      </w:r>
      <w:r>
        <w:rPr>
          <w:lang w:val="es-CO"/>
        </w:rPr>
        <w:t xml:space="preserve">) y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no debería refactorizarse</w:t>
      </w:r>
      <w:r>
        <w:rPr>
          <w:lang w:val="es-CO"/>
        </w:rPr>
        <w:t xml:space="preserve">: se recomienda excluirlo del análisis o</w:t>
      </w:r>
      <w:r>
        <w:rPr>
          <w:lang w:val="es-CO"/>
        </w:rPr>
        <w:t xml:space="preserve"> </w:t>
      </w:r>
      <w:r>
        <w:rPr>
          <w:lang w:val="es-CO"/>
        </w:rPr>
        <w:t xml:space="preserve">sustituirlo por la versión del paquete.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— 474 LOC, CCN total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115</w:t>
      </w:r>
      <w:r>
        <w:rPr>
          <w:lang w:val="es-CO"/>
        </w:rPr>
        <w:t xml:space="preserve">, 4 métodos con complejidad cognitiva ≥ 16 y</w:t>
      </w:r>
      <w:r>
        <w:rPr>
          <w:lang w:val="es-CO"/>
        </w:rPr>
        <w:t xml:space="preserve"> </w:t>
      </w:r>
      <w:r>
        <w:rPr>
          <w:lang w:val="es-CO"/>
        </w:rPr>
        <w:t xml:space="preserve">MI 35,7. Es el componente que más deuda aporta.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  <w:lang w:val="es-CO"/>
        </w:rPr>
        <w:t xml:space="preserve">CreateSaleOld</w:t>
      </w:r>
      <w:r>
        <w:rPr>
          <w:lang w:val="es-CO"/>
        </w:rPr>
        <w:t xml:space="preserve"> </w:t>
      </w:r>
      <w:r>
        <w:rPr>
          <w:lang w:val="es-CO"/>
        </w:rPr>
        <w:t xml:space="preserve">— código muerto: no está referenciado por ninguna ruta ni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getPages()</w:t>
      </w:r>
      <w:r>
        <w:rPr>
          <w:lang w:val="es-CO"/>
        </w:rPr>
        <w:t xml:space="preserve">.</w:t>
      </w:r>
      <w:r>
        <w:rPr>
          <w:lang w:val="es-CO"/>
        </w:rPr>
        <w:t xml:space="preserve"> </w:t>
      </w:r>
      <w:r>
        <w:rPr>
          <w:lang w:val="es-CO"/>
        </w:rPr>
        <w:t xml:space="preserve">Aporta 137 LOC, v(G) 22 y una función global, además de duplicación.</w:t>
      </w:r>
    </w:p>
    <w:p>
      <w:pPr>
        <w:pStyle w:val="Heading3"/>
      </w:pPr>
      <w:bookmarkStart w:id="21" w:name="_c5a37e0b1a43755f3c5c28a6e40a90b5ba1e18e"/>
      <w:r>
        <w:rPr>
          <w:lang w:val="es-CO"/>
        </w:rPr>
        <w:t xml:space="preserve">4.6 Impacto en las consultas a MySQL (N+1)</w:t>
      </w:r>
      <w:bookmarkEnd w:id="21"/>
    </w:p>
    <w:p>
      <w:pPr>
        <w:pStyle w:val="FirstParagraph"/>
      </w:pPr>
      <w:r>
        <w:rPr>
          <w:b/>
          <w:bCs/>
          <w:lang w:val="es-CO"/>
        </w:rPr>
        <w:t xml:space="preserve">Patrón detectado.</w:t>
      </w:r>
      <w:r>
        <w:rPr>
          <w:lang w:val="es-CO"/>
        </w:rPr>
        <w:t xml:space="preserve"> </w:t>
      </w:r>
      <w:r>
        <w:rPr>
          <w:lang w:val="es-CO"/>
        </w:rPr>
        <w:t xml:space="preserve">Filament resuelve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TextColumn::make('relacion.atributo')</w:t>
      </w:r>
      <w:r>
        <w:rPr>
          <w:lang w:val="es-CO"/>
        </w:rPr>
        <w:t xml:space="preserve"> </w:t>
      </w:r>
      <w:r>
        <w:rPr>
          <w:lang w:val="es-CO"/>
        </w:rPr>
        <w:t xml:space="preserve">mediante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lazy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loading</w:t>
      </w:r>
      <w:r>
        <w:rPr>
          <w:lang w:val="es-CO"/>
        </w:rPr>
        <w:t xml:space="preserve"> </w:t>
      </w:r>
      <w:r>
        <w:rPr>
          <w:lang w:val="es-CO"/>
        </w:rPr>
        <w:t xml:space="preserve">por registro. Sin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getEloquentQuery()-&gt;with([...])</w:t>
      </w:r>
      <w:r>
        <w:rPr>
          <w:lang w:val="es-CO"/>
        </w:rPr>
        <w:t xml:space="preserve"> </w:t>
      </w:r>
      <w:r>
        <w:rPr>
          <w:lang w:val="es-CO"/>
        </w:rPr>
        <w:t xml:space="preserve">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modifyQueryUsing()</w:t>
      </w:r>
      <w:r>
        <w:rPr>
          <w:lang w:val="es-CO"/>
        </w:rPr>
        <w:t xml:space="preserve">, un listado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n</w:t>
      </w:r>
      <w:r>
        <w:rPr>
          <w:lang w:val="es-CO"/>
        </w:rPr>
        <w:t xml:space="preserve"> </w:t>
      </w:r>
      <w:r>
        <w:rPr>
          <w:lang w:val="es-CO"/>
        </w:rPr>
        <w:t xml:space="preserve">filas ejecuta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1 + k·n</w:t>
      </w:r>
      <w:r>
        <w:rPr>
          <w:lang w:val="es-CO"/>
        </w:rPr>
        <w:t xml:space="preserve"> </w:t>
      </w:r>
      <w:r>
        <w:rPr>
          <w:lang w:val="es-CO"/>
        </w:rPr>
        <w:t xml:space="preserve">consultas, donde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k</w:t>
      </w:r>
      <w:r>
        <w:rPr>
          <w:lang w:val="es-CO"/>
        </w:rPr>
        <w:t xml:space="preserve"> </w:t>
      </w:r>
      <w:r>
        <w:rPr>
          <w:lang w:val="es-CO"/>
        </w:rPr>
        <w:t xml:space="preserve">es el número de relaciones mostradas.</w:t>
      </w:r>
    </w:p>
    <w:p>
      <w:pPr>
        <w:pStyle w:val="BodyText"/>
      </w:pPr>
      <w:r>
        <w:rPr>
          <w:b/>
          <w:bCs/>
          <w:lang w:val="es-CO"/>
        </w:rPr>
        <w:t xml:space="preserve">Evidencia:</w:t>
      </w:r>
      <w:r>
        <w:rPr>
          <w:lang w:val="es-CO"/>
        </w:rPr>
        <w:t xml:space="preserve"> </w:t>
      </w:r>
      <w:r>
        <w:rPr>
          <w:lang w:val="es-CO"/>
        </w:rPr>
        <w:t xml:space="preserve">25 columnas de relación en 12 clases;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solo 1</w:t>
      </w:r>
      <w:r>
        <w:rPr>
          <w:lang w:val="es-CO"/>
        </w:rPr>
        <w:t xml:space="preserve"> </w:t>
      </w:r>
      <w:r>
        <w:rPr>
          <w:lang w:val="es-CO"/>
        </w:rPr>
        <w:t xml:space="preserve">está cubierta por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eager loading</w:t>
      </w:r>
      <w:r>
        <w:rPr>
          <w:lang w:val="es-CO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0"/>
        <w:gridCol w:w="2430"/>
        <w:gridCol w:w="1710"/>
        <w:gridCol w:w="135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Columnas de relación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¿Eager loading?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Consultas extra por fila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BoxResource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resolution.number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openedBy.name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closedBy.name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CreditResource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sale.full_invoice_number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customer.name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CreditResource/RelationManagers/PaymentsRelationManager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sale.full_invoice_number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CustomerResource/RelationManagers/CreditsRelationManager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sale.full_invoice_number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customer.name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CustomerResource/RelationManagers/SalesRelationManager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box.name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customer.name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ExpenseResource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LossResource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product.name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box.name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customer.name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⚠️ parcial (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box.resolution</w:t>
            </w:r>
            <w:r>
              <w:rPr>
                <w:sz w:val="18"/>
                <w:szCs w:val="18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SaleResource/RelationManagers/PaymentsRelationManager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sale.full_invoice_number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SaleResource/RelationManagers/SaleItemsRelationManager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product.name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SaleResource/Widgets/SalesWidget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box.name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customer.name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UserResource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roles.name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Casos críticos adicionales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  <w:lang w:val="es-CO"/>
        </w:rPr>
        <w:t xml:space="preserve">SalesWidget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app/Filament/Resources/SaleResource/Widgets/SalesWidget.php:20</w:t>
      </w:r>
      <w:r>
        <w:rPr>
          <w:lang w:val="es-CO"/>
        </w:rPr>
        <w:t xml:space="preserve">):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Sale::query()-&gt;orderBy('created_at','desc')-&gt;limit(5)</w:t>
      </w:r>
      <w:r>
        <w:rPr>
          <w:lang w:val="es-CO"/>
        </w:rPr>
        <w:t xml:space="preserve"> </w:t>
      </w:r>
      <w:r>
        <w:rPr>
          <w:lang w:val="es-CO"/>
        </w:rPr>
        <w:t xml:space="preserve">y luego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box.name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customer.name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$record-&gt;box-&gt;resolution-&gt;prefix</w:t>
      </w:r>
      <w:r>
        <w:rPr>
          <w:lang w:val="es-CO"/>
        </w:rPr>
        <w:t xml:space="preserve"> </w:t>
      </w:r>
      <w:r>
        <w:rPr>
          <w:lang w:val="es-CO"/>
        </w:rPr>
        <w:t xml:space="preserve">en el formateador. Para 5 filas: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 + 5×(1+1+1) = 16 consultas</w:t>
      </w:r>
      <w:r>
        <w:rPr>
          <w:lang w:val="es-CO"/>
        </w:rPr>
        <w:t xml:space="preserve"> </w:t>
      </w:r>
      <w:r>
        <w:rPr>
          <w:lang w:val="es-CO"/>
        </w:rPr>
        <w:t xml:space="preserve">en lugar de 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  <w:lang w:val="es-CO"/>
        </w:rPr>
        <w:t xml:space="preserve">BoxWidget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BoxWidget.php:16-34</w:t>
      </w:r>
      <w:r>
        <w:rPr>
          <w:lang w:val="es-CO"/>
        </w:rPr>
        <w:t xml:space="preserve">):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Box::latest()-&gt;first()</w:t>
      </w:r>
      <w:r>
        <w:rPr>
          <w:lang w:val="es-CO"/>
        </w:rPr>
        <w:t xml:space="preserve"> </w:t>
      </w:r>
      <w:r>
        <w:rPr>
          <w:lang w:val="es-CO"/>
        </w:rPr>
        <w:t xml:space="preserve">seguido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$box-&gt;openedBy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$box-&gt;closedBy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$box-&gt;sales-&gt;count()</w:t>
      </w:r>
      <w:r>
        <w:rPr>
          <w:lang w:val="es-CO"/>
        </w:rPr>
        <w:t xml:space="preserve">. La última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hidrata toda la colección</w:t>
      </w:r>
      <w:r>
        <w:rPr>
          <w:lang w:val="es-CO"/>
        </w:rPr>
        <w:t xml:space="preserve"> </w:t>
      </w:r>
      <w:r>
        <w:rPr>
          <w:lang w:val="es-CO"/>
        </w:rPr>
        <w:t xml:space="preserve">de ventas de la</w:t>
      </w:r>
      <w:r>
        <w:rPr>
          <w:lang w:val="es-CO"/>
        </w:rPr>
        <w:t xml:space="preserve"> </w:t>
      </w:r>
      <w:r>
        <w:rPr>
          <w:lang w:val="es-CO"/>
        </w:rPr>
        <w:t xml:space="preserve">caja solo para contarlas; debería ser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$box-&gt;sales()-&gt;count()</w:t>
      </w:r>
      <w:r>
        <w:rPr>
          <w:lang w:val="es-CO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  <w:lang w:val="es-CO"/>
        </w:rPr>
        <w:t xml:space="preserve">Credit::payments()</w:t>
      </w:r>
      <w:r>
        <w:rPr>
          <w:lang w:val="es-CO"/>
        </w:rPr>
        <w:t xml:space="preserve"> </w:t>
      </w:r>
      <w:r>
        <w:rPr>
          <w:lang w:val="es-CO"/>
        </w:rPr>
        <w:t xml:space="preserve">usa una clave foránea no convencional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hasMany(Payment::class, 'sale_id', 'sale_id')</w:t>
      </w:r>
      <w:r>
        <w:rPr>
          <w:lang w:val="es-CO"/>
        </w:rPr>
        <w:t xml:space="preserve">): cualquier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with('payments')</w:t>
      </w:r>
      <w:r>
        <w:rPr>
          <w:lang w:val="es-CO"/>
        </w:rPr>
        <w:t xml:space="preserve"> </w:t>
      </w:r>
      <w:r>
        <w:rPr>
          <w:lang w:val="es-CO"/>
        </w:rPr>
        <w:t xml:space="preserve">se resuelve por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sale_id</w:t>
      </w:r>
      <w:r>
        <w:rPr>
          <w:lang w:val="es-CO"/>
        </w:rPr>
        <w:t xml:space="preserve">, no por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credit.id</w:t>
      </w:r>
      <w:r>
        <w:rPr>
          <w:lang w:val="es-CO"/>
        </w:rPr>
        <w:t xml:space="preserve">, lo que puede devolver pagos de otras ventas del mismo crédito.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CO"/>
        </w:rPr>
        <w:t xml:space="preserve">Generación de número de factura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Sale::generateInvoiceNumber</w:t>
      </w:r>
      <w:r>
        <w:rPr>
          <w:lang w:val="es-CO"/>
        </w:rPr>
        <w:t xml:space="preserve">): ejecuta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whereHas('box')</w:t>
      </w:r>
      <w:r>
        <w:rPr>
          <w:lang w:val="es-CO"/>
        </w:rPr>
        <w:t xml:space="preserve"> </w:t>
      </w:r>
      <w:r>
        <w:rPr>
          <w:lang w:val="es-CO"/>
        </w:rPr>
        <w:t xml:space="preserve">+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orderBy('id','desc')-&gt;value(...)</w:t>
      </w:r>
      <w:r>
        <w:rPr>
          <w:lang w:val="es-CO"/>
        </w:rPr>
        <w:t xml:space="preserve"> </w:t>
      </w:r>
      <w:r>
        <w:rPr>
          <w:lang w:val="es-CO"/>
        </w:rPr>
        <w:t xml:space="preserve">en cada creación de venta. No es N+1, pero es una consulta</w:t>
      </w:r>
      <w:r>
        <w:rPr>
          <w:lang w:val="es-CO"/>
        </w:rPr>
        <w:t xml:space="preserve"> </w:t>
      </w:r>
      <w:r>
        <w:rPr>
          <w:lang w:val="es-CO"/>
        </w:rPr>
        <w:t xml:space="preserve">agregada dentro de la transacción de venta; conviene cachear la resolución activa.</w:t>
      </w:r>
    </w:p>
    <w:p>
      <w:pPr>
        <w:pStyle w:val="BlockText"/>
      </w:pPr>
      <w:r>
        <w:rPr>
          <w:b/>
          <w:bCs/>
          <w:lang w:val="es-CO"/>
        </w:rPr>
        <w:t xml:space="preserve">Limitación:</w:t>
      </w:r>
      <w:r>
        <w:rPr>
          <w:lang w:val="es-CO"/>
        </w:rPr>
        <w:t xml:space="preserve"> </w:t>
      </w:r>
      <w:r>
        <w:rPr>
          <w:lang w:val="es-CO"/>
        </w:rPr>
        <w:t xml:space="preserve">la base de datos de desarrollo tiene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0 ventas, 0 cajas y 1 cliente</w:t>
      </w:r>
      <w:r>
        <w:rPr>
          <w:lang w:val="es-CO"/>
        </w:rPr>
        <w:t xml:space="preserve">, por lo que</w:t>
      </w:r>
      <w:r>
        <w:rPr>
          <w:lang w:val="es-CO"/>
        </w:rPr>
        <w:t xml:space="preserve"> </w:t>
      </w:r>
      <w:r>
        <w:rPr>
          <w:lang w:val="es-CO"/>
        </w:rPr>
        <w:t xml:space="preserve">no fue posible medir el N+1 en ejecución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laravel-query-detector</w:t>
      </w:r>
      <w:r>
        <w:rPr>
          <w:lang w:val="es-CO"/>
        </w:rPr>
        <w:t xml:space="preserve">. El detector está instalado</w:t>
      </w:r>
      <w:r>
        <w:rPr>
          <w:lang w:val="es-CO"/>
        </w:rPr>
        <w:t xml:space="preserve"> </w:t>
      </w:r>
      <w:r>
        <w:rPr>
          <w:lang w:val="es-CO"/>
        </w:rPr>
        <w:t xml:space="preserve">y activo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local</w:t>
      </w:r>
      <w:r>
        <w:rPr>
          <w:lang w:val="es-CO"/>
        </w:rPr>
        <w:t xml:space="preserve">; la evaluación presentada 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estática sobre el código de consulta</w:t>
      </w:r>
      <w:r>
        <w:rPr>
          <w:lang w:val="es-CO"/>
        </w:rPr>
        <w:t xml:space="preserve"> </w:t>
      </w:r>
      <w:r>
        <w:rPr>
          <w:lang w:val="es-CO"/>
        </w:rPr>
        <w:t xml:space="preserve">y debe</w:t>
      </w:r>
      <w:r>
        <w:rPr>
          <w:lang w:val="es-CO"/>
        </w:rPr>
        <w:t xml:space="preserve"> </w:t>
      </w:r>
      <w:r>
        <w:rPr>
          <w:lang w:val="es-CO"/>
        </w:rPr>
        <w:t xml:space="preserve">confirmarse con datos de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staging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storage/logs/laravel.log</w:t>
      </w:r>
      <w:r>
        <w:rPr>
          <w:lang w:val="es-CO"/>
        </w:rPr>
        <w:t xml:space="preserve"> </w:t>
      </w:r>
      <w:r>
        <w:rPr>
          <w:lang w:val="es-CO"/>
        </w:rPr>
        <w:t xml:space="preserve">registra los avisos del detector).</w:t>
      </w:r>
    </w:p>
    <w:p>
      <w:pPr>
        <w:pStyle w:val="Heading2"/>
      </w:pPr>
      <w:bookmarkStart w:id="22" w:name="_b13b467d5b480cbc65cd45fea010eccd5061cd4"/>
      <w:r>
        <w:rPr>
          <w:lang w:val="es-CO"/>
        </w:rPr>
        <w:t xml:space="preserve">5. Plan de refactorización priorizado</w:t>
      </w:r>
      <w:bookmarkEnd w:id="22"/>
    </w:p>
    <w:p>
      <w:pPr>
        <w:pStyle w:val="FirstParagraph"/>
      </w:pPr>
      <w:r>
        <w:rPr>
          <w:lang w:val="es-CO"/>
        </w:rPr>
        <w:t xml:space="preserve">Ordenado por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relación impacto/esfuerzo</w:t>
      </w:r>
      <w:r>
        <w:rPr>
          <w:lang w:val="es-CO"/>
        </w:rPr>
        <w:t xml:space="preserve">. Las dos primeras acciones eliminan el 80 % de la deuda</w:t>
      </w:r>
      <w:r>
        <w:rPr>
          <w:lang w:val="es-CO"/>
        </w:rPr>
        <w:t xml:space="preserve"> </w:t>
      </w:r>
      <w:r>
        <w:rPr>
          <w:lang w:val="es-CO"/>
        </w:rPr>
        <w:t xml:space="preserve">medida.</w:t>
      </w:r>
    </w:p>
    <w:p>
      <w:pPr>
        <w:pStyle w:val="Heading3"/>
      </w:pPr>
      <w:bookmarkStart w:id="23" w:name="_e59188634f60915a4c47eecbbe68bf4d8bb99cf"/>
      <w:r>
        <w:rPr>
          <w:lang w:val="es-CO"/>
        </w:rPr>
        <w:t xml:space="preserve">Acción 1 — Tipar las relaciones Eloquent (impacto: 122 errores Larastan)</w:t>
      </w:r>
      <w:bookmarkEnd w:id="23"/>
    </w:p>
    <w:p>
      <w:pPr>
        <w:pStyle w:val="FirstParagraph"/>
      </w:pPr>
      <w:r>
        <w:rPr>
          <w:b/>
          <w:bCs/>
          <w:lang w:val="es-CO"/>
        </w:rPr>
        <w:t xml:space="preserve">Objetivo:</w:t>
      </w:r>
      <w:r>
        <w:rPr>
          <w:lang w:val="es-CO"/>
        </w:rPr>
        <w:t xml:space="preserve"> </w:t>
      </w:r>
      <w:r>
        <w:rPr>
          <w:lang w:val="es-CO"/>
        </w:rPr>
        <w:t xml:space="preserve">eliminar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property.notFound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property.nonObject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larastan.relationExistence</w:t>
      </w:r>
      <w:r>
        <w:rPr>
          <w:lang w:val="es-CO"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// app/Models/Sale.php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Illuminate\Database\Eloquent\Relations\BelongsTo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Illuminate\Database\Eloquent\Relations\HasMany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@property</w:t>
      </w:r>
      <w:r>
        <w:rPr>
          <w:rStyle w:val="CommentVarTok"/>
        </w:rPr>
        <w:t xml:space="preserve">-read</w:t>
      </w:r>
      <w:r>
        <w:rPr>
          <w:rStyle w:val="CommentTok"/>
        </w:rPr>
        <w:t xml:space="preserve"> Box $box */</w:t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@property</w:t>
      </w:r>
      <w:r>
        <w:rPr>
          <w:rStyle w:val="CommentVarTok"/>
        </w:rPr>
        <w:t xml:space="preserve">-read</w:t>
      </w:r>
      <w:r>
        <w:rPr>
          <w:rStyle w:val="CommentTok"/>
        </w:rPr>
        <w:t xml:space="preserve"> Customer $customer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box()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BelongsTo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-&gt;belongsTo(Box::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customer()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BelongsTo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-&gt;belongsTo(Customer::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saleItems()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HasMany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-&gt;hasMany(SaleItem::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lang w:val="es-CO"/>
        </w:rPr>
        <w:t xml:space="preserve">Aplicar a los 12 modelos (</w:t>
      </w:r>
      <w:r>
        <w:rPr>
          <w:rStyle w:val="VerbatimChar"/>
          <w:lang w:val="es-CO"/>
        </w:rPr>
        <w:t xml:space="preserve">Sale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Credit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Customer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Product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Payment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SaleItem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Expense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Loss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Resolution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Configuration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User</w:t>
      </w:r>
      <w:r>
        <w:rPr>
          <w:lang w:val="es-CO"/>
        </w:rPr>
        <w:t xml:space="preserve">).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Esfuerzo:</w:t>
      </w:r>
      <w:r>
        <w:rPr>
          <w:lang w:val="es-CO"/>
        </w:rPr>
        <w:t xml:space="preserve"> </w:t>
      </w:r>
      <w:r>
        <w:rPr>
          <w:lang w:val="es-CO"/>
        </w:rPr>
        <w:t xml:space="preserve">2–3 h.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Riesgo:</w:t>
      </w:r>
      <w:r>
        <w:rPr>
          <w:lang w:val="es-CO"/>
        </w:rPr>
        <w:t xml:space="preserve"> </w:t>
      </w:r>
      <w:r>
        <w:rPr>
          <w:lang w:val="es-CO"/>
        </w:rPr>
        <w:t xml:space="preserve">nulo</w:t>
      </w:r>
      <w:r>
        <w:rPr>
          <w:lang w:val="es-CO"/>
        </w:rPr>
        <w:t xml:space="preserve"> </w:t>
      </w:r>
      <w:r>
        <w:rPr>
          <w:lang w:val="es-CO"/>
        </w:rPr>
        <w:t xml:space="preserve">(solo tipos).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Verificación: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./vendor/bin/phpstan analyse --no-progress</w:t>
      </w:r>
      <w:r>
        <w:rPr>
          <w:lang w:val="es-CO"/>
        </w:rPr>
        <w:t xml:space="preserve"> </w:t>
      </w:r>
      <w:r>
        <w:rPr>
          <w:lang w:val="es-CO"/>
        </w:rPr>
        <w:t xml:space="preserve">debe bajar a ~58 errores.</w:t>
      </w:r>
    </w:p>
    <w:p>
      <w:pPr>
        <w:pStyle w:val="Heading3"/>
      </w:pPr>
      <w:bookmarkStart w:id="24" w:name="_6abdbd5dc60a04d94d85243ed873eea65179e90"/>
      <w:r>
        <w:rPr>
          <w:lang w:val="es-CO"/>
        </w:rPr>
        <w:t xml:space="preserve">Acción 2 — Eager loading en los 12 componentes Filament (impacto: N+1 sistémico)</w:t>
      </w:r>
      <w:bookmarkEnd w:id="24"/>
    </w:p>
    <w:p>
      <w:pPr>
        <w:pStyle w:val="SourceCode"/>
      </w:pPr>
      <w:r>
        <w:rPr>
          <w:rStyle w:val="CommentTok"/>
        </w:rPr>
        <w:t xml:space="preserve">// BoxResource.php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getEloquentQuery()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::getEloquentQuery()-&gt;with([</w:t>
      </w:r>
      <w:r>
        <w:rPr>
          <w:rStyle w:val="StringTok"/>
        </w:rPr>
        <w:t xml:space="preserve">'resolution'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'openedBy'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'closedBy'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SaleResource.php — completar el eager loading existente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::getEloquentQuery()-&gt;with([</w:t>
      </w:r>
      <w:r>
        <w:rPr>
          <w:rStyle w:val="StringTok"/>
        </w:rPr>
        <w:t xml:space="preserve">'box.resolution'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SalesWidget.php</w:t>
      </w:r>
      <w:r>
        <w:br/>
      </w:r>
      <w:r>
        <w:rPr>
          <w:rStyle w:val="NormalTok"/>
        </w:rPr>
        <w:t xml:space="preserve">-&gt;query(Sale::query()-&gt;with([</w:t>
      </w:r>
      <w:r>
        <w:rPr>
          <w:rStyle w:val="StringTok"/>
        </w:rPr>
        <w:t xml:space="preserve">'box.resolution'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])-&gt;latest()-&gt;limit(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BoxWidget.php</w:t>
      </w:r>
      <w:r>
        <w:br/>
      </w:r>
      <w:r>
        <w:rPr>
          <w:rStyle w:val="StringTok"/>
        </w:rPr>
        <w:t xml:space="preserve">'Ventas realizadas: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number_format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$box</w:t>
      </w:r>
      <w:r>
        <w:rPr>
          <w:rStyle w:val="NormalTok"/>
        </w:rPr>
        <w:t xml:space="preserve">-&gt;sales()-&gt;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  <w:lang w:val="es-CO"/>
        </w:rPr>
        <w:t xml:space="preserve">Esfuerzo:</w:t>
      </w:r>
      <w:r>
        <w:rPr>
          <w:lang w:val="es-CO"/>
        </w:rPr>
        <w:t xml:space="preserve"> </w:t>
      </w:r>
      <w:r>
        <w:rPr>
          <w:lang w:val="es-CO"/>
        </w:rPr>
        <w:t xml:space="preserve">1–2 h.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Impacto medible:</w:t>
      </w:r>
      <w:r>
        <w:rPr>
          <w:lang w:val="es-CO"/>
        </w:rPr>
        <w:t xml:space="preserve"> </w:t>
      </w:r>
      <w:r>
        <w:rPr>
          <w:lang w:val="es-CO"/>
        </w:rPr>
        <w:t xml:space="preserve">un listado de 50 ventas pasa de ~101 a 2 consultas.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Verificación:</w:t>
      </w:r>
      <w:r>
        <w:rPr>
          <w:lang w:val="es-CO"/>
        </w:rPr>
        <w:t xml:space="preserve"> </w:t>
      </w:r>
      <w:r>
        <w:rPr>
          <w:lang w:val="es-CO"/>
        </w:rPr>
        <w:t xml:space="preserve">activar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QUERY_DETECTOR_ENABLED=true</w:t>
      </w:r>
      <w:r>
        <w:rPr>
          <w:lang w:val="es-CO"/>
        </w:rPr>
        <w:t xml:space="preserve"> </w:t>
      </w:r>
      <w:r>
        <w:rPr>
          <w:lang w:val="es-CO"/>
        </w:rPr>
        <w:t xml:space="preserve">y navegar los 12 listados sin avisos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storage/logs/laravel.log</w:t>
      </w:r>
      <w:r>
        <w:rPr>
          <w:lang w:val="es-CO"/>
        </w:rPr>
        <w:t xml:space="preserve">.</w:t>
      </w:r>
    </w:p>
    <w:p>
      <w:pPr>
        <w:pStyle w:val="Heading3"/>
      </w:pPr>
      <w:bookmarkStart w:id="25" w:name="_f3709ee8dc7454f93e0cf344ec22f92e2dc95df"/>
      <w:r>
        <w:rPr>
          <w:lang w:val="es-CO"/>
        </w:rPr>
        <w:t xml:space="preserve">Acción 3 — Descomponer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SaleManager::createSale</w:t>
      </w:r>
      <w:r>
        <w:rPr>
          <w:lang w:val="es-CO"/>
        </w:rPr>
        <w:t xml:space="preserve"> </w:t>
      </w:r>
      <w:r>
        <w:rPr>
          <w:lang w:val="es-CO"/>
        </w:rPr>
        <w:t xml:space="preserve">(v(G) 29 → objetivo ≤ 10)</w:t>
      </w:r>
      <w:bookmarkEnd w:id="25"/>
    </w:p>
    <w:p>
      <w:pPr>
        <w:pStyle w:val="FirstParagraph"/>
      </w:pPr>
      <w:r>
        <w:rPr>
          <w:lang w:val="es-CO"/>
        </w:rPr>
        <w:t xml:space="preserve">Extraer tres colaboradores con responsabilidad única: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150"/>
        <w:gridCol w:w="315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Nuevo servicio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Responsabilidad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Método extraído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InvoiceNumberService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Resolver caja abierta, resolución y correlativo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Sale::generateInvoiceNumber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getBoxAndInvoiceNumber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StockService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Validar stock, descontar y revertir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bloques de líneas 138-187 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returnProductSale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rStyle w:val="VerbatimChar"/>
                <w:lang w:val="es-CO"/>
              </w:rPr>
              <w:t xml:space="preserve">PaymentService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Normalizar y totalizar pagos (efectivo/transferencia/crédito)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líneas 88-187</w:t>
            </w:r>
          </w:p>
        </w:tc>
      </w:tr>
    </w:tbl>
    <w:p>
      <w:pPr>
        <w:pStyle w:val="FirstParagraph"/>
      </w:pPr>
      <w:r>
        <w:rPr>
          <w:rStyle w:val="VerbatimChar"/>
          <w:lang w:val="es-CO"/>
        </w:rPr>
        <w:t xml:space="preserve">createSale()</w:t>
      </w:r>
      <w:r>
        <w:rPr>
          <w:lang w:val="es-CO"/>
        </w:rPr>
        <w:t xml:space="preserve"> </w:t>
      </w:r>
      <w:r>
        <w:rPr>
          <w:lang w:val="es-CO"/>
        </w:rPr>
        <w:t xml:space="preserve">quedaría como orquestador transaccional de ~25 líneas.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Esfuerzo:</w:t>
      </w:r>
      <w:r>
        <w:rPr>
          <w:lang w:val="es-CO"/>
        </w:rPr>
        <w:t xml:space="preserve"> </w:t>
      </w:r>
      <w:r>
        <w:rPr>
          <w:lang w:val="es-CO"/>
        </w:rPr>
        <w:t xml:space="preserve">6–8 h con tests</w:t>
      </w:r>
      <w:r>
        <w:rPr>
          <w:lang w:val="es-CO"/>
        </w:rPr>
        <w:t xml:space="preserve"> </w:t>
      </w:r>
      <w:r>
        <w:rPr>
          <w:lang w:val="es-CO"/>
        </w:rPr>
        <w:t xml:space="preserve">de caracterización previos.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Riesgo:</w:t>
      </w:r>
      <w:r>
        <w:rPr>
          <w:lang w:val="es-CO"/>
        </w:rPr>
        <w:t xml:space="preserve"> </w:t>
      </w:r>
      <w:r>
        <w:rPr>
          <w:lang w:val="es-CO"/>
        </w:rPr>
        <w:t xml:space="preserve">alto — exige pruebas de regresión sobre el flujo de venta.</w:t>
      </w:r>
    </w:p>
    <w:p>
      <w:pPr>
        <w:pStyle w:val="Heading3"/>
      </w:pPr>
      <w:bookmarkStart w:id="26" w:name="_8c06f5f9b9db6b21a4b3e22bc2cd9b70a09851f"/>
      <w:r>
        <w:rPr>
          <w:lang w:val="es-CO"/>
        </w:rPr>
        <w:t xml:space="preserve">Acción 4 — Eliminar código muerto y unificar componentes duplicados (impacto: −137 LOC, −15,3 % duplicación)</w:t>
      </w:r>
      <w:bookmarkEnd w:id="26"/>
    </w:p>
    <w:p>
      <w:pPr>
        <w:pStyle w:val="Compact"/>
        <w:numPr>
          <w:ilvl w:val="0"/>
          <w:numId w:val="1007"/>
        </w:numPr>
      </w:pPr>
      <w:r>
        <w:rPr>
          <w:lang w:val="es-CO"/>
        </w:rPr>
        <w:t xml:space="preserve">Borrar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app/Filament/Resources/SaleResource/Pages/CreateSaleOld.php</w:t>
      </w:r>
      <w:r>
        <w:rPr>
          <w:lang w:val="es-CO"/>
        </w:rPr>
        <w:t xml:space="preserve"> </w:t>
      </w:r>
      <w:r>
        <w:rPr>
          <w:lang w:val="es-CO"/>
        </w:rPr>
        <w:t xml:space="preserve">(no referenciado; contiene la</w:t>
      </w:r>
      <w:r>
        <w:rPr>
          <w:lang w:val="es-CO"/>
        </w:rPr>
        <w:t xml:space="preserve"> </w:t>
      </w:r>
      <w:r>
        <w:rPr>
          <w:lang w:val="es-CO"/>
        </w:rPr>
        <w:t xml:space="preserve">función global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calcularTotales</w:t>
      </w:r>
      <w:r>
        <w:rPr>
          <w:lang w:val="es-CO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lang w:val="es-CO"/>
        </w:rPr>
        <w:t xml:space="preserve">Eliminar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app/Models/Credit.php:41-44</w:t>
      </w:r>
      <w:r>
        <w:rPr>
          <w:lang w:val="es-CO"/>
        </w:rPr>
        <w:t xml:space="preserve"> </w:t>
      </w:r>
      <w:r>
        <w:rPr>
          <w:lang w:val="es-CO"/>
        </w:rPr>
        <w:t xml:space="preserve">(bloque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hasManyThrough</w:t>
      </w:r>
      <w:r>
        <w:rPr>
          <w:lang w:val="es-CO"/>
        </w:rPr>
        <w:t xml:space="preserve"> </w:t>
      </w:r>
      <w:r>
        <w:rPr>
          <w:lang w:val="es-CO"/>
        </w:rPr>
        <w:t xml:space="preserve">comentado).</w:t>
      </w:r>
    </w:p>
    <w:p>
      <w:pPr>
        <w:pStyle w:val="Compact"/>
        <w:numPr>
          <w:ilvl w:val="0"/>
          <w:numId w:val="1007"/>
        </w:numPr>
      </w:pPr>
      <w:r>
        <w:rPr>
          <w:lang w:val="es-CO"/>
        </w:rPr>
        <w:t xml:space="preserve">Extraer una clase base o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trait</w:t>
      </w:r>
      <w:r>
        <w:rPr>
          <w:lang w:val="es-CO"/>
        </w:rPr>
        <w:t xml:space="preserve"> </w:t>
      </w:r>
      <w:r>
        <w:rPr>
          <w:lang w:val="es-CO"/>
        </w:rPr>
        <w:t xml:space="preserve">para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RelationManagers</w:t>
      </w:r>
      <w:r>
        <w:rPr>
          <w:lang w:val="es-CO"/>
        </w:rPr>
        <w:t xml:space="preserve"> </w:t>
      </w:r>
      <w:r>
        <w:rPr>
          <w:lang w:val="es-CO"/>
        </w:rPr>
        <w:t xml:space="preserve">de pagos (75,8 % y 74,6 % duplicados)</w:t>
      </w:r>
      <w:r>
        <w:rPr>
          <w:lang w:val="es-CO"/>
        </w:rPr>
        <w:t xml:space="preserve"> </w:t>
      </w:r>
      <w:r>
        <w:rPr>
          <w:lang w:val="es-CO"/>
        </w:rPr>
        <w:t xml:space="preserve">y para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SaleTableBuilder</w:t>
      </w:r>
      <w:r>
        <w:rPr>
          <w:lang w:val="es-CO"/>
        </w:rPr>
        <w:t xml:space="preserve"> </w:t>
      </w:r>
      <w:r>
        <w:rPr>
          <w:lang w:val="es-CO"/>
        </w:rPr>
        <w:t xml:space="preserve">/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BoxTableBuilder</w:t>
      </w:r>
      <w:r>
        <w:rPr>
          <w:lang w:val="es-CO"/>
        </w:rPr>
        <w:t xml:space="preserve"> </w:t>
      </w:r>
      <w:r>
        <w:rPr>
          <w:lang w:val="es-CO"/>
        </w:rPr>
        <w:t xml:space="preserve">(75,0 % y 68,5 %).</w:t>
      </w:r>
    </w:p>
    <w:p>
      <w:pPr>
        <w:pStyle w:val="Compact"/>
        <w:numPr>
          <w:ilvl w:val="0"/>
          <w:numId w:val="1007"/>
        </w:numPr>
      </w:pPr>
      <w:r>
        <w:rPr>
          <w:lang w:val="es-CO"/>
        </w:rPr>
        <w:t xml:space="preserve">Quitar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phpstan.neon</w:t>
      </w:r>
      <w:r>
        <w:rPr>
          <w:lang w:val="es-CO"/>
        </w:rPr>
        <w:t xml:space="preserve"> </w:t>
      </w:r>
      <w:r>
        <w:rPr>
          <w:lang w:val="es-CO"/>
        </w:rPr>
        <w:t xml:space="preserve">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ignoreErrors</w:t>
      </w:r>
      <w:r>
        <w:rPr>
          <w:lang w:val="es-CO"/>
        </w:rPr>
        <w:t xml:space="preserve"> </w:t>
      </w:r>
      <w:r>
        <w:rPr>
          <w:lang w:val="es-CO"/>
        </w:rPr>
        <w:t xml:space="preserve">que no coincide y revisar si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excludePaths: app/Providers/</w:t>
      </w:r>
      <w:r>
        <w:rPr>
          <w:lang w:val="es-CO"/>
        </w:rPr>
        <w:t xml:space="preserve"> </w:t>
      </w:r>
      <w:r>
        <w:rPr>
          <w:lang w:val="es-CO"/>
        </w:rPr>
        <w:t xml:space="preserve">sigue siendo necesario.</w:t>
      </w:r>
    </w:p>
    <w:p>
      <w:pPr>
        <w:pStyle w:val="Compact"/>
        <w:numPr>
          <w:ilvl w:val="0"/>
          <w:numId w:val="1007"/>
        </w:numPr>
      </w:pPr>
      <w:r>
        <w:rPr>
          <w:lang w:val="es-CO"/>
        </w:rPr>
        <w:t xml:space="preserve">Excluir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app/Filament/Resources/Shield/</w:t>
      </w:r>
      <w:r>
        <w:rPr>
          <w:lang w:val="es-CO"/>
        </w:rPr>
        <w:t xml:space="preserve"> </w:t>
      </w:r>
      <w:r>
        <w:rPr>
          <w:lang w:val="es-CO"/>
        </w:rPr>
        <w:t xml:space="preserve">del análisis propio (código publicado por el paquete).</w:t>
      </w:r>
    </w:p>
    <w:p>
      <w:pPr>
        <w:pStyle w:val="FirstParagraph"/>
      </w:pPr>
      <w:r>
        <w:rPr>
          <w:b/>
          <w:bCs/>
          <w:lang w:val="es-CO"/>
        </w:rPr>
        <w:t xml:space="preserve">Esfuerzo:</w:t>
      </w:r>
      <w:r>
        <w:rPr>
          <w:lang w:val="es-CO"/>
        </w:rPr>
        <w:t xml:space="preserve"> </w:t>
      </w:r>
      <w:r>
        <w:rPr>
          <w:lang w:val="es-CO"/>
        </w:rPr>
        <w:t xml:space="preserve">4–6 h.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Verificación:</w:t>
      </w:r>
      <w:r>
        <w:rPr>
          <w:lang w:val="es-CO"/>
        </w:rPr>
        <w:t xml:space="preserve"> </w:t>
      </w:r>
      <w:r>
        <w:rPr>
          <w:lang w:val="es-CO"/>
        </w:rPr>
        <w:t xml:space="preserve">duplicación Sonar &lt; 10 % y −137 LOC.</w:t>
      </w:r>
    </w:p>
    <w:p>
      <w:pPr>
        <w:pStyle w:val="Heading3"/>
      </w:pPr>
      <w:bookmarkStart w:id="27" w:name="_721b6c17e0f1bb482f47436bccc8e6bd6dfabc4"/>
      <w:r>
        <w:rPr>
          <w:lang w:val="es-CO"/>
        </w:rPr>
        <w:t xml:space="preserve">Acción 5 — Endurecer la cadena de suministro y crear red de pruebas</w:t>
      </w:r>
      <w:bookmarkEnd w:id="27"/>
    </w:p>
    <w:p>
      <w:pPr>
        <w:pStyle w:val="FirstParagraph"/>
      </w:pPr>
      <w:r>
        <w:rPr>
          <w:b/>
          <w:bCs/>
          <w:lang w:val="es-CO"/>
        </w:rPr>
        <w:t xml:space="preserve">5.1 Dependencias (DevSecOps).</w:t>
      </w:r>
      <w:r>
        <w:rPr>
          <w:lang w:val="es-CO"/>
        </w:rPr>
        <w:t xml:space="preserve"> </w:t>
      </w:r>
      <w:r>
        <w:rPr>
          <w:lang w:val="es-CO"/>
        </w:rPr>
        <w:t xml:space="preserve">32 avisos, 3 críticos: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update laravel/framework livewire/livewire phpoffice/phpspreadsheet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symfony/html-sanitizer maatwebsite/excel </w:t>
      </w:r>
      <w:r>
        <w:rPr>
          <w:rStyle w:val="AttributeTok"/>
        </w:rPr>
        <w:t xml:space="preserve">--with-dependencies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audit</w:t>
      </w:r>
    </w:p>
    <w:p>
      <w:pPr>
        <w:pStyle w:val="FirstParagraph"/>
      </w:pPr>
      <w:r>
        <w:rPr>
          <w:lang w:val="es-CO"/>
        </w:rPr>
        <w:t xml:space="preserve">Prioridad: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PKSA-b41t-wbzk-9q51</w:t>
      </w:r>
      <w:r>
        <w:rPr>
          <w:lang w:val="es-CO"/>
        </w:rPr>
        <w:t xml:space="preserve"> </w:t>
      </w:r>
      <w:r>
        <w:rPr>
          <w:lang w:val="es-CO"/>
        </w:rPr>
        <w:t xml:space="preserve">(bypass de autenticación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TokenGuard</w:t>
      </w:r>
      <w:r>
        <w:rPr>
          <w:lang w:val="es-CO"/>
        </w:rPr>
        <w:t xml:space="preserve">),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PKSA-8cfg-tzhf-fr83</w:t>
      </w:r>
      <w:r>
        <w:rPr>
          <w:lang w:val="es-CO"/>
        </w:rPr>
        <w:t xml:space="preserve"> </w:t>
      </w:r>
      <w:r>
        <w:rPr>
          <w:lang w:val="es-CO"/>
        </w:rPr>
        <w:t xml:space="preserve">(RCE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IOFactory::load</w:t>
      </w:r>
      <w:r>
        <w:rPr>
          <w:lang w:val="es-CO"/>
        </w:rPr>
        <w:t xml:space="preserve">)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PKSA-x678-4z45-v3d5</w:t>
      </w:r>
      <w:r>
        <w:rPr>
          <w:lang w:val="es-CO"/>
        </w:rPr>
        <w:t xml:space="preserve"> </w:t>
      </w:r>
      <w:r>
        <w:rPr>
          <w:lang w:val="es-CO"/>
        </w:rPr>
        <w:t xml:space="preserve">(bypass de parche).</w:t>
      </w:r>
      <w:r>
        <w:rPr>
          <w:lang w:val="es-CO"/>
        </w:rPr>
        <w:t xml:space="preserve"> </w:t>
      </w:r>
      <w:r>
        <w:rPr>
          <w:lang w:val="es-CO"/>
        </w:rPr>
        <w:t xml:space="preserve">Mientras no se actualice,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no debe exponerse la importación/exportación Excel a usuarios no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confiables</w:t>
      </w:r>
      <w:r>
        <w:rPr>
          <w:lang w:val="es-CO"/>
        </w:rPr>
        <w:t xml:space="preserve">.</w:t>
      </w:r>
    </w:p>
    <w:p>
      <w:pPr>
        <w:pStyle w:val="BodyText"/>
      </w:pPr>
      <w:r>
        <w:rPr>
          <w:b/>
          <w:bCs/>
          <w:lang w:val="es-CO"/>
        </w:rPr>
        <w:t xml:space="preserve">5.2 Pruebas.</w:t>
      </w:r>
      <w:r>
        <w:rPr>
          <w:lang w:val="es-CO"/>
        </w:rPr>
        <w:t xml:space="preserve"> </w:t>
      </w:r>
      <w:r>
        <w:rPr>
          <w:lang w:val="es-CO"/>
        </w:rPr>
        <w:t xml:space="preserve">Sustituir los 2 tests placeholder por una suite Pest por módulo, con umbral mínimo: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</w:t>
      </w:r>
      <w:r>
        <w:br/>
      </w:r>
      <w:r>
        <w:rPr>
          <w:rStyle w:val="CommentTok"/>
        </w:rPr>
        <w:t xml:space="preserve"># y publicar el reporte a Sonar: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-Dsonar.php.coverage.reportPaths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coverage.xml</w:t>
      </w:r>
    </w:p>
    <w:p>
      <w:pPr>
        <w:pStyle w:val="FirstParagraph"/>
      </w:pPr>
      <w:r>
        <w:rPr>
          <w:lang w:val="es-CO"/>
        </w:rPr>
        <w:t xml:space="preserve">Cobertura objetivo: 40 %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app/Services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app/Models</w:t>
      </w:r>
      <w:r>
        <w:rPr>
          <w:lang w:val="es-CO"/>
        </w:rPr>
        <w:t xml:space="preserve"> </w:t>
      </w:r>
      <w:r>
        <w:rPr>
          <w:lang w:val="es-CO"/>
        </w:rPr>
        <w:t xml:space="preserve">(donde vive la lógica transaccional),</w:t>
      </w:r>
      <w:r>
        <w:rPr>
          <w:lang w:val="es-CO"/>
        </w:rPr>
        <w:t xml:space="preserve"> </w:t>
      </w:r>
      <w:r>
        <w:rPr>
          <w:lang w:val="es-CO"/>
        </w:rPr>
        <w:t xml:space="preserve">no en Resources de Filament.</w:t>
      </w:r>
    </w:p>
    <w:p>
      <w:pPr>
        <w:pStyle w:val="Heading3"/>
      </w:pPr>
      <w:bookmarkStart w:id="28" w:name="_713cb99d709a937fb2fff24ecc332750221f338"/>
      <w:r>
        <w:rPr>
          <w:lang w:val="es-CO"/>
        </w:rPr>
        <w:t xml:space="preserve">5.3 Correcciones rápidas (menos de 30 min, alto valor)</w:t>
      </w:r>
      <w:bookmarkEnd w:id="2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10"/>
        <w:gridCol w:w="441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Hallazgo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13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match.unhandled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Añadir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default =&gt;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en los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match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sobre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status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payment_method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 bugs de accesibilidad en Blade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Añadir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&lt;th&gt;</w:t>
            </w:r>
            <w:r>
              <w:rPr>
                <w:sz w:val="18"/>
                <w:szCs w:val="18"/>
                <w:lang w:val="es-CO"/>
              </w:rPr>
              <w:t xml:space="preserve">,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alt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font-family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genérica en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invoice.blade.php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79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S1172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(parámetros sin usar)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Eliminar parámetros o usar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112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rStyle w:val="VerbatimChar"/>
                <w:lang w:val="es-CO"/>
              </w:rPr>
              <w:t xml:space="preserve">S103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(líneas largas)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Extraer cadenas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i/>
                <w:iCs/>
                <w:lang w:val="es-CO"/>
              </w:rPr>
              <w:t xml:space="preserve">fluent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>
              <w:rPr>
                <w:sz w:val="18"/>
                <w:szCs w:val="18"/>
                <w:lang w:val="es-CO"/>
              </w:rPr>
              <w:t xml:space="preserve">de Filament a variables</w:t>
            </w:r>
          </w:p>
        </w:tc>
      </w:tr>
    </w:tbl>
    <w:p>
      <w:pPr>
        <w:pStyle w:val="Heading2"/>
      </w:pPr>
      <w:bookmarkStart w:id="29" w:name="_e8745ea7e556ad7687522c305662bcf7164f5b6"/>
      <w:r>
        <w:rPr>
          <w:lang w:val="es-CO"/>
        </w:rPr>
        <w:t xml:space="preserve">6. Limitaciones del análisis</w:t>
      </w:r>
      <w:bookmarkEnd w:id="29"/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O"/>
        </w:rPr>
        <w:t xml:space="preserve">Cobertura de pruebas nula:</w:t>
      </w:r>
      <w:r>
        <w:rPr>
          <w:lang w:val="es-CO"/>
        </w:rPr>
        <w:t xml:space="preserve"> </w:t>
      </w:r>
      <w:r>
        <w:rPr>
          <w:lang w:val="es-CO"/>
        </w:rPr>
        <w:t xml:space="preserve">no existe suite funcional, por lo que las métricas de fiabilidad</w:t>
      </w:r>
      <w:r>
        <w:rPr>
          <w:lang w:val="es-CO"/>
        </w:rPr>
        <w:t xml:space="preserve"> </w:t>
      </w:r>
      <w:r>
        <w:rPr>
          <w:lang w:val="es-CO"/>
        </w:rPr>
        <w:t xml:space="preserve">en ejecución (defectos/KLOC, MTBF) no son calculables; solo se reporta fiabilidad estática.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O"/>
        </w:rPr>
        <w:t xml:space="preserve">N+1 no medido en runtime:</w:t>
      </w:r>
      <w:r>
        <w:rPr>
          <w:lang w:val="es-CO"/>
        </w:rPr>
        <w:t xml:space="preserve"> </w:t>
      </w:r>
      <w:r>
        <w:rPr>
          <w:lang w:val="es-CO"/>
        </w:rPr>
        <w:t xml:space="preserve">la BD de desarrollo está vacía (0 ventas, 0 cajas). La evaluación</w:t>
      </w:r>
      <w:r>
        <w:rPr>
          <w:lang w:val="es-CO"/>
        </w:rPr>
        <w:t xml:space="preserve"> </w:t>
      </w:r>
      <w:r>
        <w:rPr>
          <w:lang w:val="es-CO"/>
        </w:rPr>
        <w:t xml:space="preserve">es estática y debe confirmarse en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staging</w:t>
      </w:r>
      <w:r>
        <w:rPr>
          <w:lang w:val="es-CO"/>
        </w:rPr>
        <w:t xml:space="preserve"> </w:t>
      </w:r>
      <w:r>
        <w:rPr>
          <w:lang w:val="es-CO"/>
        </w:rPr>
        <w:t xml:space="preserve">con datos representativos.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O"/>
        </w:rPr>
        <w:t xml:space="preserve">MI de PhpMetrics</w:t>
      </w:r>
      <w:r>
        <w:rPr>
          <w:lang w:val="es-CO"/>
        </w:rPr>
        <w:t xml:space="preserve"> </w:t>
      </w:r>
      <w:r>
        <w:rPr>
          <w:lang w:val="es-CO"/>
        </w:rPr>
        <w:t xml:space="preserve">incluye bonificación por comentarios y puede superar 100; se reporta el</w:t>
      </w:r>
      <w:r>
        <w:rPr>
          <w:lang w:val="es-CO"/>
        </w:rPr>
        <w:t xml:space="preserve"> </w:t>
      </w:r>
      <w:r>
        <w:rPr>
          <w:lang w:val="es-CO"/>
        </w:rPr>
        <w:t xml:space="preserve">valor ponderado por LOC como indicador principal.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O"/>
        </w:rPr>
        <w:t xml:space="preserve">SonarQube Community 9.9.8</w:t>
      </w:r>
      <w:r>
        <w:rPr>
          <w:lang w:val="es-CO"/>
        </w:rPr>
        <w:t xml:space="preserve"> </w:t>
      </w:r>
      <w:r>
        <w:rPr>
          <w:lang w:val="es-CO"/>
        </w:rPr>
        <w:t xml:space="preserve">no analiza ramas ni PR; los valores corresponden a la rama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main</w:t>
      </w:r>
      <w:r>
        <w:rPr>
          <w:lang w:val="es-CO"/>
        </w:rPr>
        <w:t xml:space="preserve"> </w:t>
      </w:r>
      <w:r>
        <w:rPr>
          <w:lang w:val="es-CO"/>
        </w:rPr>
        <w:t xml:space="preserve">en el momento del escaneo.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O"/>
        </w:rPr>
        <w:t xml:space="preserve">Código de terceros: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app/Filament/Resources/Shield/</w:t>
      </w:r>
      <w:r>
        <w:rPr>
          <w:lang w:val="es-CO"/>
        </w:rPr>
        <w:t xml:space="preserve"> </w:t>
      </w:r>
      <w:r>
        <w:rPr>
          <w:lang w:val="es-CO"/>
        </w:rPr>
        <w:t xml:space="preserve">es código publicado por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bezhansalleh/filament-shield</w:t>
      </w:r>
      <w:r>
        <w:rPr>
          <w:lang w:val="es-CO"/>
        </w:rPr>
        <w:t xml:space="preserve">; sus métricas degradan el MI global sin ser deuda propia.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  <w:lang w:val="es-CO"/>
        </w:rPr>
        <w:t xml:space="preserve">app/Providers/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excluido</w:t>
      </w:r>
      <w:r>
        <w:rPr>
          <w:lang w:val="es-CO"/>
        </w:rPr>
        <w:t xml:space="preserve"> </w:t>
      </w:r>
      <w:r>
        <w:rPr>
          <w:lang w:val="es-CO"/>
        </w:rPr>
        <w:t xml:space="preserve">por configuración de Larastan; 2 archivos quedan sin analizar.</w:t>
      </w:r>
    </w:p>
    <w:p>
      <w:pPr>
        <w:pStyle w:val="Heading2"/>
      </w:pPr>
      <w:bookmarkStart w:id="30" w:name="_anexos"/>
      <w:r>
        <w:rPr>
          <w:lang w:val="es-CO"/>
        </w:rPr>
        <w:t xml:space="preserve">7. Anexos</w:t>
      </w:r>
      <w:bookmarkEnd w:id="30"/>
    </w:p>
    <w:p>
      <w:pPr>
        <w:pStyle w:val="Heading3"/>
      </w:pPr>
      <w:bookmarkStart w:id="31" w:name="_1add6cc4e7cd49baac8cb6d9e6f90063751a64d"/>
      <w:r>
        <w:rPr>
          <w:lang w:val="es-CO"/>
        </w:rPr>
        <w:t xml:space="preserve">7.1 Comandos de reproducción</w:t>
      </w:r>
      <w:bookmarkEnd w:id="31"/>
    </w:p>
    <w:p>
      <w:pPr>
        <w:pStyle w:val="SourceCode"/>
      </w:pPr>
      <w:r>
        <w:rPr>
          <w:rStyle w:val="CommentTok"/>
        </w:rPr>
        <w:t xml:space="preserve"># Análisis estático</w:t>
      </w:r>
      <w:r>
        <w:br/>
      </w:r>
      <w:r>
        <w:rPr>
          <w:rStyle w:val="ExtensionTok"/>
        </w:rPr>
        <w:t xml:space="preserve">./vendor/bin/phpstan</w:t>
      </w:r>
      <w:r>
        <w:rPr>
          <w:rStyle w:val="NormalTok"/>
        </w:rPr>
        <w:t xml:space="preserve"> analyse </w:t>
      </w:r>
      <w:r>
        <w:rPr>
          <w:rStyle w:val="AttributeTok"/>
        </w:rPr>
        <w:t xml:space="preserve">--no-progress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report_larastan.txt</w:t>
      </w:r>
      <w:r>
        <w:br/>
      </w:r>
      <w:r>
        <w:br/>
      </w:r>
      <w:r>
        <w:rPr>
          <w:rStyle w:val="CommentTok"/>
        </w:rPr>
        <w:t xml:space="preserve"># Métricas OO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storage/app/reports/phpmetrics</w:t>
      </w:r>
      <w:r>
        <w:br/>
      </w:r>
      <w:r>
        <w:rPr>
          <w:rStyle w:val="ExtensionTok"/>
        </w:rPr>
        <w:t xml:space="preserve">./vendor/bin/phpmetrics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--report-html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storage/app/reports/phpmetrics .</w:t>
      </w:r>
      <w:r>
        <w:br/>
      </w:r>
      <w:r>
        <w:rPr>
          <w:rStyle w:val="ExtensionTok"/>
        </w:rPr>
        <w:t xml:space="preserve">./vendor/bin/phpmetrics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--report-json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storage/app/reports/phpmetrics/phpmetrics.json app</w:t>
      </w:r>
      <w:r>
        <w:br/>
      </w:r>
      <w:r>
        <w:br/>
      </w:r>
      <w:r>
        <w:rPr>
          <w:rStyle w:val="CommentTok"/>
        </w:rPr>
        <w:t xml:space="preserve"># Conteo físico</w:t>
      </w:r>
      <w:r>
        <w:br/>
      </w:r>
      <w:r>
        <w:rPr>
          <w:rStyle w:val="ExtensionTok"/>
        </w:rPr>
        <w:t xml:space="preserve">scc</w:t>
      </w:r>
      <w:r>
        <w:rPr>
          <w:rStyle w:val="NormalTok"/>
        </w:rPr>
        <w:t xml:space="preserve"> .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report_scc.txt</w:t>
      </w:r>
      <w:r>
        <w:br/>
      </w:r>
      <w:r>
        <w:br/>
      </w:r>
      <w:r>
        <w:rPr>
          <w:rStyle w:val="CommentTok"/>
        </w:rPr>
        <w:t xml:space="preserve"># SonarQube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sonarqube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9000:9000 sonarqube:lts-community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-Dsonar.host.url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http://localhost:9000 </w:t>
      </w:r>
      <w:r>
        <w:rPr>
          <w:rStyle w:val="AttributeTok"/>
        </w:rPr>
        <w:t xml:space="preserve">-Dsonar.token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$SONAR_TOKEN</w:t>
      </w:r>
      <w:r>
        <w:br/>
      </w:r>
      <w:r>
        <w:br/>
      </w:r>
      <w:r>
        <w:rPr>
          <w:rStyle w:val="CommentTok"/>
        </w:rPr>
        <w:t xml:space="preserve"># Auditoría de dependencias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storage/app/reports/composer_audit.json</w:t>
      </w:r>
    </w:p>
    <w:p>
      <w:pPr>
        <w:pStyle w:val="Heading3"/>
      </w:pPr>
      <w:bookmarkStart w:id="32" w:name="_f143e51f79b0e5cff6d9ff8704809916961710c"/>
      <w:r>
        <w:rPr>
          <w:lang w:val="es-CO"/>
        </w:rPr>
        <w:t xml:space="preserve">7.2 Correspondencia entre hallazgos y características ISO 25010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50"/>
        <w:gridCol w:w="1980"/>
        <w:gridCol w:w="279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Hallazgo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Característica afectada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Subcaracterística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180 errores estáticos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Fiabilidad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Madurez / Tolerancia a fallos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v(G) 29 y cognitiva 31 en ventas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Analizabilidad / Modificabilidad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24/25 relaciones sin eager loading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Eficiencia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Comportamiento temporal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15,3 % duplicación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Reusabilidad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32 avisos de dependencias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Integridad / Confidencialidad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0 % cobertura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Capacidad de prueba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Testabilidad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26 bugs de accesibilidad en facturas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Usabilidad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Accesibilidad</w:t>
            </w:r>
          </w:p>
        </w:tc>
      </w:tr>
    </w:tbl>
    <w:p>
      <w:pPr>
        <w:pStyle w:val="Heading2"/>
      </w:pPr>
      <w:bookmarkStart w:id="33" w:name="_a718a7ef77511cf389e067995cffdcc61bdbfeb"/>
      <w:r>
        <w:rPr>
          <w:lang w:val="es-CO"/>
        </w:rPr>
        <w:t xml:space="preserve">8. Evidencias gráficas</w:t>
      </w:r>
      <w:bookmarkEnd w:id="33"/>
    </w:p>
    <w:p>
      <w:pPr>
        <w:pStyle w:val="FirstParagraph"/>
      </w:pPr>
      <w:r>
        <w:rPr>
          <w:lang w:val="es-CO"/>
        </w:rPr>
        <w:t xml:space="preserve">Capturas generadas con Chromium headless (1600×1000 px, escala 2×) el 24/10/2026, tanto sobre el</w:t>
      </w:r>
      <w:r>
        <w:rPr>
          <w:lang w:val="es-CO"/>
        </w:rPr>
        <w:t xml:space="preserve"> </w:t>
      </w:r>
      <w:r>
        <w:rPr>
          <w:lang w:val="es-CO"/>
        </w:rPr>
        <w:t xml:space="preserve">panel de SonarQube como sobre el informe HTML de PhpMetrics. Se archivan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docs/capturas/</w:t>
      </w:r>
      <w:r>
        <w:rPr>
          <w:lang w:val="es-CO"/>
        </w:rPr>
        <w:t xml:space="preserve">.</w:t>
      </w:r>
    </w:p>
    <w:p>
      <w:pPr>
        <w:pStyle w:val="Heading3"/>
      </w:pPr>
      <w:bookmarkStart w:id="34" w:name="_cd9490630254f69defa4d48fe9cec665cbcc3ec"/>
      <w:r>
        <w:rPr>
          <w:lang w:val="es-CO"/>
        </w:rPr>
        <w:t xml:space="preserve">8.1 SonarQube 9.9.8 —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laravel-filament-aca</w:t>
      </w:r>
      <w:bookmarkEnd w:id="34"/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osu/Projects/sophia/docs/capturas/01-sonar-proyecto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1.</w:t>
      </w:r>
      <w:r>
        <w:rPr>
          <w:lang w:val="es-CO"/>
        </w:rPr>
        <w:t xml:space="preserve"> </w:t>
      </w:r>
      <w:r>
        <w:rPr>
          <w:lang w:val="es-CO"/>
        </w:rPr>
        <w:t xml:space="preserve">Proyecto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laravel-filament-aca</w:t>
      </w:r>
      <w:r>
        <w:rPr>
          <w:lang w:val="es-CO"/>
        </w:rPr>
        <w:t xml:space="preserve"> </w:t>
      </w:r>
      <w:r>
        <w:rPr>
          <w:lang w:val="es-CO"/>
        </w:rPr>
        <w:t xml:space="preserve">registrado y analizado en la instancia local.</w:t>
      </w:r>
      <w:r>
        <w:rPr>
          <w:lang w:val="es-CO"/>
        </w:rPr>
        <w:t xml:space="preserve"> </w:t>
      </w:r>
      <w:r>
        <w:rPr>
          <w:lang w:val="es-CO"/>
        </w:rPr>
        <w:t xml:space="preserve">Sustenta la Ficha Técnica y la sección 3.1.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osu/Projects/sophia/docs/capturas/02-sonar-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2.</w:t>
      </w:r>
      <w:r>
        <w:rPr>
          <w:lang w:val="es-CO"/>
        </w:rPr>
        <w:t xml:space="preserve"> </w:t>
      </w:r>
      <w:r>
        <w:rPr>
          <w:lang w:val="es-CO"/>
        </w:rPr>
        <w:t xml:space="preserve">Vista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Overview → Overall Code</w:t>
      </w:r>
      <w:r>
        <w:rPr>
          <w:lang w:val="es-CO"/>
        </w:rPr>
        <w:t xml:space="preserve">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26 bugs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0 vulnerabilidades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deuda 2d 7h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319 code smells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cobertura 0,0 %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duplicación 15,3 %</w:t>
      </w:r>
      <w:r>
        <w:rPr>
          <w:lang w:val="es-CO"/>
        </w:rPr>
        <w:t xml:space="preserve"> </w:t>
      </w:r>
      <w:r>
        <w:rPr>
          <w:lang w:val="es-CO"/>
        </w:rPr>
        <w:t xml:space="preserve">y ratings</w:t>
      </w:r>
      <w:r>
        <w:rPr>
          <w:lang w:val="es-CO"/>
        </w:rPr>
        <w:t xml:space="preserve"> </w:t>
      </w:r>
      <w:r>
        <w:rPr>
          <w:lang w:val="es-CO"/>
        </w:rPr>
        <w:t xml:space="preserve">Fiabilidad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</w:t>
      </w:r>
      <w:r>
        <w:rPr>
          <w:lang w:val="es-CO"/>
        </w:rPr>
        <w:t xml:space="preserve">, Seguridad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A</w:t>
      </w:r>
      <w:r>
        <w:rPr>
          <w:lang w:val="es-CO"/>
        </w:rPr>
        <w:t xml:space="preserve">, Mantenibilidad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A</w:t>
      </w:r>
      <w:r>
        <w:rPr>
          <w:lang w:val="es-CO"/>
        </w:rPr>
        <w:t xml:space="preserve">. Evidencia central de la matriz ISO 25010.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osu/Projects/sophia/docs/capturas/03-sonar-issu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3.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345 issues</w:t>
      </w:r>
      <w:r>
        <w:rPr>
          <w:lang w:val="es-CO"/>
        </w:rPr>
        <w:t xml:space="preserve"> </w:t>
      </w:r>
      <w:r>
        <w:rPr>
          <w:lang w:val="es-CO"/>
        </w:rPr>
        <w:t xml:space="preserve">abiertas con facetas por tipo (26 bug / 0 vulnerabilidad / 319 code</w:t>
      </w:r>
      <w:r>
        <w:rPr>
          <w:lang w:val="es-CO"/>
        </w:rPr>
        <w:t xml:space="preserve"> </w:t>
      </w:r>
      <w:r>
        <w:rPr>
          <w:lang w:val="es-CO"/>
        </w:rPr>
        <w:t xml:space="preserve">smell) y severidad (41 críticas, 251 mayores, 52 menores, 1 informativa). Sustenta la sección 4.4.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osu/Projects/sophia/docs/capturas/04-sonar-complejida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4.</w:t>
      </w:r>
      <w:r>
        <w:rPr>
          <w:lang w:val="es-CO"/>
        </w:rPr>
        <w:t xml:space="preserve"> </w:t>
      </w:r>
      <w:r>
        <w:rPr>
          <w:lang w:val="es-CO"/>
        </w:rPr>
        <w:t xml:space="preserve">Complejidad ciclomática total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928</w:t>
      </w:r>
      <w:r>
        <w:rPr>
          <w:lang w:val="es-CO"/>
        </w:rPr>
        <w:t xml:space="preserve"> </w:t>
      </w:r>
      <w:r>
        <w:rPr>
          <w:lang w:val="es-CO"/>
        </w:rPr>
        <w:t xml:space="preserve">y ranking por archivo: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94,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Shield/RoleResource</w:t>
      </w:r>
      <w:r>
        <w:rPr>
          <w:lang w:val="es-CO"/>
        </w:rPr>
        <w:t xml:space="preserve"> </w:t>
      </w:r>
      <w:r>
        <w:rPr>
          <w:lang w:val="es-CO"/>
        </w:rPr>
        <w:t xml:space="preserve">69,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SaleManager</w:t>
      </w:r>
      <w:r>
        <w:rPr>
          <w:lang w:val="es-CO"/>
        </w:rPr>
        <w:t xml:space="preserve"> </w:t>
      </w:r>
      <w:r>
        <w:rPr>
          <w:lang w:val="es-CO"/>
        </w:rPr>
        <w:t xml:space="preserve">49,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ProductResource</w:t>
      </w:r>
      <w:r>
        <w:rPr>
          <w:lang w:val="es-CO"/>
        </w:rPr>
        <w:t xml:space="preserve"> </w:t>
      </w:r>
      <w:r>
        <w:rPr>
          <w:lang w:val="es-CO"/>
        </w:rPr>
        <w:t xml:space="preserve">41.</w:t>
      </w:r>
      <w:r>
        <w:rPr>
          <w:lang w:val="es-CO"/>
        </w:rPr>
        <w:t xml:space="preserve"> </w:t>
      </w:r>
      <w:r>
        <w:rPr>
          <w:lang w:val="es-CO"/>
        </w:rPr>
        <w:t xml:space="preserve">Sustenta la métrica de v(G) de la matriz.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osu/Projects/sophia/docs/capturas/05-sonar-deuda-tecnic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5.</w:t>
      </w:r>
      <w:r>
        <w:rPr>
          <w:lang w:val="es-CO"/>
        </w:rPr>
        <w:t xml:space="preserve"> </w:t>
      </w:r>
      <w:r>
        <w:rPr>
          <w:lang w:val="es-CO"/>
        </w:rPr>
        <w:t xml:space="preserve">Desglose de la deuda: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4 h 25 min,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BoxFormBuilder</w:t>
      </w:r>
      <w:r>
        <w:rPr>
          <w:lang w:val="es-CO"/>
        </w:rPr>
        <w:t xml:space="preserve"> </w:t>
      </w:r>
      <w:r>
        <w:rPr>
          <w:lang w:val="es-CO"/>
        </w:rPr>
        <w:t xml:space="preserve">2 h 05 min,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ProductResource</w:t>
      </w:r>
      <w:r>
        <w:rPr>
          <w:lang w:val="es-CO"/>
        </w:rPr>
        <w:t xml:space="preserve"> </w:t>
      </w:r>
      <w:r>
        <w:rPr>
          <w:lang w:val="es-CO"/>
        </w:rPr>
        <w:t xml:space="preserve">1 h 28 min,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CreateSaleOld</w:t>
      </w:r>
      <w:r>
        <w:rPr>
          <w:lang w:val="es-CO"/>
        </w:rPr>
        <w:t xml:space="preserve"> </w:t>
      </w:r>
      <w:r>
        <w:rPr>
          <w:lang w:val="es-CO"/>
        </w:rPr>
        <w:t xml:space="preserve">1 h. Insumo directo del plan de refactorización.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osu/Projects/sophia/docs/capturas/06-sonar-duplicac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6.</w:t>
      </w:r>
      <w:r>
        <w:rPr>
          <w:lang w:val="es-CO"/>
        </w:rPr>
        <w:t xml:space="preserve"> </w:t>
      </w:r>
      <w:r>
        <w:rPr>
          <w:lang w:val="es-CO"/>
        </w:rPr>
        <w:t xml:space="preserve">Duplicación por archivo (15,3 % global, 2.590 líneas):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PaymentsRelationManager</w:t>
      </w:r>
      <w:r>
        <w:rPr>
          <w:lang w:val="es-CO"/>
        </w:rPr>
        <w:t xml:space="preserve"> </w:t>
      </w:r>
      <w:r>
        <w:rPr>
          <w:lang w:val="es-CO"/>
        </w:rPr>
        <w:t xml:space="preserve">75,8 %,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SaleTableBuilder</w:t>
      </w:r>
      <w:r>
        <w:rPr>
          <w:lang w:val="es-CO"/>
        </w:rPr>
        <w:t xml:space="preserve"> </w:t>
      </w:r>
      <w:r>
        <w:rPr>
          <w:lang w:val="es-CO"/>
        </w:rPr>
        <w:t xml:space="preserve">75,0 %,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CreditResource/PaymentsRelationManager</w:t>
      </w:r>
      <w:r>
        <w:rPr>
          <w:lang w:val="es-CO"/>
        </w:rPr>
        <w:t xml:space="preserve"> </w:t>
      </w:r>
      <w:r>
        <w:rPr>
          <w:lang w:val="es-CO"/>
        </w:rPr>
        <w:t xml:space="preserve">74,6 %,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BoxTableBuilder</w:t>
      </w:r>
      <w:r>
        <w:rPr>
          <w:lang w:val="es-CO"/>
        </w:rPr>
        <w:t xml:space="preserve"> </w:t>
      </w:r>
      <w:r>
        <w:rPr>
          <w:lang w:val="es-CO"/>
        </w:rPr>
        <w:t xml:space="preserve">68,5 %,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SaleFormBuilder</w:t>
      </w:r>
      <w:r>
        <w:rPr>
          <w:lang w:val="es-CO"/>
        </w:rPr>
        <w:t xml:space="preserve"> </w:t>
      </w:r>
      <w:r>
        <w:rPr>
          <w:lang w:val="es-CO"/>
        </w:rPr>
        <w:t xml:space="preserve">595 líneas (58,0 %).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gosu/Projects/sophia/docs/capturas/07-sonar-codigo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7.</w:t>
      </w:r>
      <w:r>
        <w:rPr>
          <w:lang w:val="es-CO"/>
        </w:rPr>
        <w:t xml:space="preserve"> </w:t>
      </w:r>
      <w:r>
        <w:rPr>
          <w:lang w:val="es-CO"/>
        </w:rPr>
        <w:t xml:space="preserve">Vista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Code</w:t>
      </w:r>
      <w:r>
        <w:rPr>
          <w:lang w:val="es-CO"/>
        </w:rPr>
        <w:t xml:space="preserve">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</w:t>
      </w:r>
      <w:r>
        <w:rPr>
          <w:lang w:val="es-CO"/>
        </w:rPr>
        <w:t xml:space="preserve"> </w:t>
      </w:r>
      <w:r>
        <w:rPr>
          <w:lang w:val="es-CO"/>
        </w:rPr>
        <w:t xml:space="preserve">9.249 LOC con 237 code smells y 20,1 % de duplicación;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resources/views</w:t>
      </w:r>
      <w:r>
        <w:rPr>
          <w:lang w:val="es-CO"/>
        </w:rPr>
        <w:t xml:space="preserve"> </w:t>
      </w:r>
      <w:r>
        <w:rPr>
          <w:lang w:val="es-CO"/>
        </w:rPr>
        <w:t xml:space="preserve">concentra los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26 bugs</w:t>
      </w:r>
      <w:r>
        <w:rPr>
          <w:lang w:val="es-CO"/>
        </w:rPr>
        <w:t xml:space="preserve"> </w:t>
      </w:r>
      <w:r>
        <w:rPr>
          <w:lang w:val="es-CO"/>
        </w:rPr>
        <w:t xml:space="preserve">(accesibilidad de las plantillas de impresión).</w:t>
      </w:r>
    </w:p>
    <w:p>
      <w:pPr>
        <w:pStyle w:val="Heading3"/>
      </w:pPr>
      <w:bookmarkStart w:id="56" w:name="_b5a82fdbbb39277d2203f18b655fbc8b13f3042"/>
      <w:r>
        <w:rPr>
          <w:lang w:val="es-CO"/>
        </w:rPr>
        <w:t xml:space="preserve">8.2 PhpMetrics 2.11.0 — informe sobre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app/</w:t>
      </w:r>
      <w:bookmarkEnd w:id="56"/>
    </w:p>
    <w:p>
      <w:pPr>
        <w:pStyle w:val="FirstParagraph"/>
      </w:pPr>
      <w:r>
        <w:drawing>
          <wp:inline>
            <wp:extent cx="5334000" cy="366712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home/gosu/Projects/sophia/docs/capturas/08-phpmetrics-resume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8.</w:t>
      </w:r>
      <w:r>
        <w:rPr>
          <w:lang w:val="es-CO"/>
        </w:rPr>
        <w:t xml:space="preserve"> </w:t>
      </w:r>
      <w:r>
        <w:rPr>
          <w:lang w:val="es-CO"/>
        </w:rPr>
        <w:t xml:space="preserve">Resumen: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5.840 LOC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95 clases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54 violaciones</w:t>
      </w:r>
      <w:r>
        <w:rPr>
          <w:lang w:val="es-CO"/>
        </w:rPr>
        <w:t xml:space="preserve"> </w:t>
      </w:r>
      <w:r>
        <w:rPr>
          <w:lang w:val="es-CO"/>
        </w:rPr>
        <w:t xml:space="preserve">(0 críticas, 26 errores),</w:t>
      </w:r>
      <w:r>
        <w:rPr>
          <w:lang w:val="es-CO"/>
        </w:rPr>
        <w:t xml:space="preserve"> </w:t>
      </w:r>
      <w:r>
        <w:rPr>
          <w:lang w:val="es-CO"/>
        </w:rPr>
        <w:t xml:space="preserve">CCN medio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4,83</w:t>
      </w:r>
      <w:r>
        <w:rPr>
          <w:lang w:val="es-CO"/>
        </w:rPr>
        <w:t xml:space="preserve"> </w:t>
      </w:r>
      <w:r>
        <w:rPr>
          <w:lang w:val="es-CO"/>
        </w:rPr>
        <w:t xml:space="preserve">y mapa de mantenibilidad por clase (círculo = v(G), color = MI).</w:t>
      </w:r>
    </w:p>
    <w:p>
      <w:pPr>
        <w:pStyle w:val="BodyText"/>
      </w:pPr>
      <w:r>
        <w:drawing>
          <wp:inline>
            <wp:extent cx="5334000" cy="366712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gosu/Projects/sophia/docs/capturas/09-phpmetrics-complejida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9.</w:t>
      </w:r>
      <w:r>
        <w:rPr>
          <w:lang w:val="es-CO"/>
        </w:rPr>
        <w:t xml:space="preserve"> </w:t>
      </w:r>
      <w:r>
        <w:rPr>
          <w:lang w:val="es-CO"/>
        </w:rPr>
        <w:t xml:space="preserve">Tabla WMC / complejidad de clase /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v(G) máximo por método</w:t>
      </w:r>
      <w:r>
        <w:rPr>
          <w:lang w:val="es-CO"/>
        </w:rPr>
        <w:t xml:space="preserve"> </w:t>
      </w:r>
      <w:r>
        <w:rPr>
          <w:lang w:val="es-CO"/>
        </w:rPr>
        <w:t xml:space="preserve">/ complejidad relativa.</w:t>
      </w:r>
      <w:r>
        <w:rPr>
          <w:lang w:val="es-CO"/>
        </w:rPr>
        <w:t xml:space="preserve"> </w:t>
      </w:r>
      <w:r>
        <w:rPr>
          <w:lang w:val="es-CO"/>
        </w:rPr>
        <w:t xml:space="preserve">Permite verificar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ViewCredit</w:t>
      </w:r>
      <w:r>
        <w:rPr>
          <w:lang w:val="es-CO"/>
        </w:rPr>
        <w:t xml:space="preserve"> </w:t>
      </w:r>
      <w:r>
        <w:rPr>
          <w:lang w:val="es-CO"/>
        </w:rPr>
        <w:t xml:space="preserve">(v(G) máx. 16),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CustomerResource</w:t>
      </w:r>
      <w:r>
        <w:rPr>
          <w:lang w:val="es-CO"/>
        </w:rPr>
        <w:t xml:space="preserve"> </w:t>
      </w:r>
      <w:r>
        <w:rPr>
          <w:lang w:val="es-CO"/>
        </w:rPr>
        <w:t xml:space="preserve">(11)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BoxWidget</w:t>
      </w:r>
      <w:r>
        <w:rPr>
          <w:lang w:val="es-CO"/>
        </w:rPr>
        <w:t xml:space="preserve"> </w:t>
      </w:r>
      <w:r>
        <w:rPr>
          <w:lang w:val="es-CO"/>
        </w:rPr>
        <w:t xml:space="preserve">(8).</w:t>
      </w:r>
    </w:p>
    <w:p>
      <w:pPr>
        <w:pStyle w:val="BodyText"/>
      </w:pPr>
      <w:r>
        <w:drawing>
          <wp:inline>
            <wp:extent cx="5334000" cy="366712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gosu/Projects/sophia/docs/capturas/10-phpmetrics-acoplamiento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10.</w:t>
      </w:r>
      <w:r>
        <w:rPr>
          <w:lang w:val="es-CO"/>
        </w:rPr>
        <w:t xml:space="preserve"> </w:t>
      </w:r>
      <w:r>
        <w:rPr>
          <w:lang w:val="es-CO"/>
        </w:rPr>
        <w:t xml:space="preserve">Acoplamiento aferente/eferente e inestabilidad por clase; sostiene el análisis de</w:t>
      </w:r>
      <w:r>
        <w:rPr>
          <w:lang w:val="es-CO"/>
        </w:rPr>
        <w:t xml:space="preserve"> </w:t>
      </w:r>
      <w:r>
        <w:rPr>
          <w:lang w:val="es-CO"/>
        </w:rPr>
        <w:t xml:space="preserve">Ca = 1,24 / Ce = 5,76 / I = 0,80 y el Ce = 28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ProductResource</w:t>
      </w:r>
      <w:r>
        <w:rPr>
          <w:lang w:val="es-CO"/>
        </w:rPr>
        <w:t xml:space="preserve">.</w:t>
      </w:r>
    </w:p>
    <w:p>
      <w:pPr>
        <w:pStyle w:val="BodyText"/>
      </w:pPr>
      <w:r>
        <w:drawing>
          <wp:inline>
            <wp:extent cx="5334000" cy="366712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gosu/Projects/sophia/docs/capturas/11-phpmetrics-clas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11.</w:t>
      </w:r>
      <w:r>
        <w:rPr>
          <w:lang w:val="es-CO"/>
        </w:rPr>
        <w:t xml:space="preserve"> </w:t>
      </w:r>
      <w:r>
        <w:rPr>
          <w:lang w:val="es-CO"/>
        </w:rPr>
        <w:t xml:space="preserve">Inventario de las 95 clases con LOC, MI y violaciones; base de las tablas de la</w:t>
      </w:r>
      <w:r>
        <w:rPr>
          <w:lang w:val="es-CO"/>
        </w:rPr>
        <w:t xml:space="preserve"> </w:t>
      </w:r>
      <w:r>
        <w:rPr>
          <w:lang w:val="es-CO"/>
        </w:rPr>
        <w:t xml:space="preserve">sección 4.2.</w:t>
      </w:r>
    </w:p>
    <w:p>
      <w:pPr>
        <w:pStyle w:val="BodyText"/>
      </w:pPr>
      <w:r>
        <w:drawing>
          <wp:inline>
            <wp:extent cx="5334000" cy="366712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osu/Projects/sophia/docs/capturas/12-phpmetrics-relacion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12.</w:t>
      </w:r>
      <w:r>
        <w:rPr>
          <w:lang w:val="es-CO"/>
        </w:rPr>
        <w:t xml:space="preserve"> </w:t>
      </w:r>
      <w:r>
        <w:rPr>
          <w:lang w:val="es-CO"/>
        </w:rPr>
        <w:t xml:space="preserve">Grafo de dependencias (anexo visual): evidencia la densidad de acoplamiento de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*FormBuilder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*TableBuilder</w:t>
      </w:r>
      <w:r>
        <w:rPr>
          <w:lang w:val="es-CO"/>
        </w:rPr>
        <w:t xml:space="preserve"> </w:t>
      </w:r>
      <w:r>
        <w:rPr>
          <w:lang w:val="es-CO"/>
        </w:rPr>
        <w:t xml:space="preserve">hacia las clases de Filament.</w:t>
      </w:r>
    </w:p>
    <w:p>
      <w:pPr>
        <w:pStyle w:val="BodyText"/>
      </w:pPr>
      <w:r>
        <w:drawing>
          <wp:inline>
            <wp:extent cx="5334000" cy="366712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home/gosu/Projects/sophia/docs/capturas/13-phpmetrics-violacion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-CO"/>
        </w:rPr>
        <w:t xml:space="preserve">Figura 13.</w:t>
      </w:r>
      <w:r>
        <w:rPr>
          <w:lang w:val="es-CO"/>
        </w:rPr>
        <w:t xml:space="preserve"> </w:t>
      </w:r>
      <w:r>
        <w:rPr>
          <w:lang w:val="es-CO"/>
        </w:rPr>
        <w:t xml:space="preserve">Las 54 violaciones agrupadas por tipo (clases demasiado largas, demasiado</w:t>
      </w:r>
      <w:r>
        <w:rPr>
          <w:lang w:val="es-CO"/>
        </w:rPr>
        <w:t xml:space="preserve"> </w:t>
      </w:r>
      <w:r>
        <w:rPr>
          <w:lang w:val="es-CO"/>
        </w:rPr>
        <w:t xml:space="preserve">dependientes, probablemente defectuosas).</w:t>
      </w:r>
    </w:p>
    <w:p>
      <w:pPr>
        <w:pStyle w:val="Heading3"/>
      </w:pPr>
      <w:bookmarkStart w:id="75" w:name="_462228c3eb9d6610beeffc08e4ff5e3526482f7"/>
      <w:r>
        <w:rPr>
          <w:lang w:val="es-CO"/>
        </w:rPr>
        <w:t xml:space="preserve">8.3 Guía de uso en el documento académico</w:t>
      </w:r>
      <w:bookmarkEnd w:id="7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Figura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sz w:val="18"/>
                <w:szCs w:val="18"/>
                <w:b/>
                <w:bCs/>
                <w:lang w:val="es-CO"/>
              </w:rPr>
              <w:t xml:space="preserve">Sección del reporte que evidencia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1, 2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Ficha técnica · Matriz ISO 25010 (fila completa)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3, 7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Fiabilidad (26 bugs) y Capacidad de prueba (cobertura 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Mantenibilidad — complejidad ciclomática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Plan de refactorización (priorización por deuda)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Mantenibilidad — duplicación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8, 9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Mantenibilidad — MI y v(G)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10, 12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Acoplamiento e inestabilidad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11, 13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  <w:szCs w:val="18"/>
                <w:lang w:val="es-CO"/>
              </w:rPr>
              <w:t xml:space="preserve">Anexo de inventario de clases y violaciones</w:t>
            </w:r>
          </w:p>
        </w:tc>
      </w:tr>
    </w:tbl>
    <w:p>
      <w:pPr>
        <w:pStyle w:val="BlockText"/>
      </w:pPr>
      <w:r>
        <w:rPr>
          <w:b/>
          <w:bCs/>
          <w:lang w:val="es-CO"/>
        </w:rPr>
        <w:t xml:space="preserve">Nota:</w:t>
      </w:r>
      <w:r>
        <w:rPr>
          <w:lang w:val="es-CO"/>
        </w:rPr>
        <w:t xml:space="preserve"> </w:t>
      </w:r>
      <w:r>
        <w:rPr>
          <w:lang w:val="es-CO"/>
        </w:rPr>
        <w:t xml:space="preserve">SonarQube muestra el aviso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“You’re running a version of SonarQube that is no longer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active”</w:t>
      </w:r>
      <w:r>
        <w:rPr>
          <w:lang w:val="es-CO"/>
        </w:rPr>
        <w:t xml:space="preserve">. Es una advertencia sobre la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herramienta</w:t>
      </w:r>
      <w:r>
        <w:rPr>
          <w:lang w:val="es-CO"/>
        </w:rPr>
        <w:t xml:space="preserve"> </w:t>
      </w:r>
      <w:r>
        <w:rPr>
          <w:lang w:val="es-CO"/>
        </w:rPr>
        <w:t xml:space="preserve">(9.9 LTS fuera de soporte), no sobre el</w:t>
      </w:r>
      <w:r>
        <w:rPr>
          <w:lang w:val="es-CO"/>
        </w:rPr>
        <w:t xml:space="preserve"> </w:t>
      </w:r>
      <w:r>
        <w:rPr>
          <w:lang w:val="es-CO"/>
        </w:rPr>
        <w:t xml:space="preserve">código evaluado; para un entorno real debe migrarse a la rama 2025/2026 LTA.</w:t>
      </w:r>
    </w:p>
    <w:p>
      <w:pPr>
        <w:pStyle w:val="FirstParagraph"/>
      </w:pPr>
      <w:r>
        <w:rPr>
          <w:i/>
          <w:iCs/>
          <w:lang w:val="es-CO"/>
        </w:rPr>
        <w:t xml:space="preserve">Documento generado a partir de la ejecución real de las herramientas sobre el árbol de trabajo del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24/10/2026. Todos los valores son reproducibles con los comandos del Anexo 7.1; las evidencias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gráficas están en</w:t>
      </w:r>
      <w:r>
        <w:rPr>
          <w:i/>
          <w:iCs/>
          <w:lang w:val="es-CO"/>
        </w:rPr>
        <w:t xml:space="preserve"> </w:t>
      </w:r>
      <w:r>
        <w:rPr>
          <w:rStyle w:val="VerbatimChar"/>
          <w:i/>
          <w:iCs/>
          <w:lang w:val="es-CO"/>
        </w:rPr>
        <w:t xml:space="preserve">docs/capturas/</w:t>
      </w:r>
      <w:r>
        <w:rPr>
          <w:i/>
          <w:iCs/>
          <w:lang w:val="es-CO"/>
        </w:rPr>
        <w:t xml:space="preserve">.</w:t>
      </w:r>
    </w:p>
    <w:sectPr>
      <w:footerReference w:type="default" r:id="rIdAcaFoote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SOPHIA · Reporte de calidad · página </w:t>
    </w:r>
    <w:fldSimple w:instr=" PAGE ">
      <w:r>
        <w:rPr>
          <w:sz w:val="18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Id="rIdAcaFoote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CALIDAD DE SOFTWARE — SOPHIA</dc:title>
  <dc:creator>Jhon Arlem Silva Andrade</dc:creator>
  <dc:language>es-CO</dc:language>
  <cp:keywords/>
  <dcterms:created xsi:type="dcterms:W3CDTF">2026-10-24T23:35:14Z</dcterms:created>
  <dcterms:modified xsi:type="dcterms:W3CDTF">2026-10-24T23:35:14Z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octubre de 2026</vt:lpwstr>
  </property>
  <property fmtid="{D5CDD505-2E9C-101B-9397-08002B2CF9AE}" pid="3" name="subtitle">
    <vt:lpwstr>Evaluación integral según ISO/IEC 25010 · Entrega académica (ACA) · Ingeniería de Calidad y DevSecOps</vt:lpwstr>
  </property>
</Properties>
</file>