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40"/>
          <w:szCs w:val="40"/>
        </w:rPr>
        <w:t xml:space="preserve">Breathe Life Healing Centers</w:t>
      </w:r>
    </w:p>
    <w:p>
      <w:pPr>
        <w:spacing w:after="200"/>
      </w:pPr>
      <w:r>
        <w:rPr>
          <w:color w:val="444444"/>
          <w:sz w:val="28"/>
          <w:szCs w:val="28"/>
        </w:rPr>
        <w:t xml:space="preserve">Final Sitemap</w:t>
      </w:r>
    </w:p>
    <w:p>
      <w:pPr>
        <w:spacing w:after="80"/>
      </w:pPr>
      <w:r>
        <w:rPr>
          <w:i/>
          <w:iCs/>
          <w:color w:val="666666"/>
        </w:rPr>
        <w:t xml:space="preserve">This document reflects the approved site structure and final URLs for the new website. A Homepage “Reviews” section will feature client reviews prominently, separate from the Testimonials page.</w:t>
      </w:r>
    </w:p>
    <w:p>
      <w:pPr>
        <w:spacing w:after="10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3D5A6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000"/>
            <w:shd w:fill="3D5A6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URL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Homepage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Programs / Levels of Care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Residential Treatment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/programs/residential-treatment/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Detox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/programs/medical-detox/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(Partial Hospitalization Program)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/programs/php/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Intensive Outpatient (IOP)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/programs/intensive-outpatient/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Outpatient Rehab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/programs/outpatient-rehab/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Enhanced Sober Living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/programs/sober-living/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Management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/programs/case-management/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Medication-Assisted Treatment (MAT)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/programs/medication-assisted-treatment/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Program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/programs/family-program/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Alumni Program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/programs/alumni-program/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Levels of Care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/programs/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We Treat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Alcohol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/what-we-treat/alcohol/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Methamphetamine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/what-we-treat/methamphetamine/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Cocaine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/what-we-treat/cocaine/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Opioids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/what-we-treat/opioids/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Xanax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/what-we-treat/xanax/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Benzodiazepines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/what-we-treat/benzodiazepines/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Kratom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/what-we-treat/kratom/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Marijuana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/what-we-treat/marijuana/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Designer / Synthetic Drugs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/what-we-treat/designer-drugs/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Inhalants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/what-we-treat/inhalants/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Co-Occurring Eating Disorders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/what-we-treat/eating-disorders/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We Treat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/what-we-treat/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Conditions &amp; Co-Occurring Disorders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Conditions We Treat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Depression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/conditions/depression/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/conditions/anxiety/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Trauma / C-PTSD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/conditions/complex-trauma/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Trauma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/conditions/trauma/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Dual Diagnosis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/conditions/dual-diagnosis/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Signature Services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Chemsex &amp; Sexualized Drug Use Treatment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/signature-services/chemsex-treatment/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 Attendant Program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/signature-services/flight-attendant-program/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LGBTQ+ Treatment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/signature-services/lgbtq/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Areas We Service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West Hollywood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/areas-we-service/west-hollywood/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Beverly Hills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/areas-we-service/beverly-hills/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Santa Monica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/areas-we-service/santa-monica/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Santa Barbara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/areas-we-service/santa-barbara/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Therapies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Behavioral Therapy (CBT)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/therapies/cbt/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Dialectical Behavior Therapy (DBT)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/therapies/dbt/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Acceptance &amp; Commitment Therapy (ACT)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/therapies/act/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Somatic Therapy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/therapies/somatic-therapy/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Motivational Interviewing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/therapies/motivational-interviewing/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Trauma-Focused Therapy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/therapies/trauma-focused-therapy/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Gender-Affirming Care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/therapies/gender-affirming-care/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Yoga &amp; Mindfulness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/therapies/yoga-mindfulness/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 Therapy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/therapies/art-therapy/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Music Therapy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/therapies/music-therapy/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Holistic Therapy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/therapies/holistic-therapy/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Experiential Therapies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/therapies/experiential-therapies/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About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 Team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/about/our-team/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/about/testimonials/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 (Homepage feature)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Homepage section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/about/careers/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Campus Photos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/about/campus-photos/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Outpatient Photos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/about/outpatient-photos/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Tour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/about/video-tour/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Sero Mental Health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/about/sero-mental-health/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Admissions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Admissions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/admissions/insurance/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Families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/admissions/for-families/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to Bring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/admissions/what-to-bring/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Referral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/admissions/professional-referral/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Self-Assessment Forms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/admissions/self-assessment/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Resources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Resources (overview)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/resources/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 / Press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/resources/media/</w:t>
            </w:r>
          </w:p>
        </w:tc>
      </w:tr>
      <w:tr>
        <w:tc>
          <w:tcPr>
            <w:gridSpan w:val="2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Contact Us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/contact-us/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 of Use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/terms-of-use/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Notice of Privacy Practices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/notice-of-privacy-practices/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Confidentiality Form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/confidentiality-form/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2026-08-21T20:57:34.894Z</dcterms:created>
  <dcterms:modified xsi:type="dcterms:W3CDTF">2026-08-21T20:57:34.907Z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