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Rafael Torres</w:t>
      </w:r>
    </w:p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✉ rafael.torres@email.com  |  📍 Salvador, BA, Brasil  |  🌐 rafaeltorres.music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Resumo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Violonista e compositor com 10 anos de carreira. Especializado em música instrumental brasileira, choro e samba. Experiência em produção musical e trilhas sonoras.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Experiência Profissional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Professor de Violão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0"/>
          <w:szCs w:val="20"/>
        </w:rPr>
        <w:t xml:space="preserve">  —  Conservatório de Música da Bahia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Mar 2015 — Dez 2020  |  Salvador, BA, Brasil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Professor de violão popular e harmonia para alunos de nível iniciante a avançado.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Violonista e Compositor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0"/>
          <w:szCs w:val="20"/>
        </w:rPr>
        <w:t xml:space="preserve">  —  Autônomo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Jan 2015 — Presente  |  Salvador, BA, Brasil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Apresentações em casas de shows, festivais e eventos corporativos. Composição de trilhas para cinema e publicidade.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Lançou 2 álbuns autorais: Rios (2019) e Caminhos (2023)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Trilha sonora do curta-metragem Maré, vencedor do Festival de Brasília 2022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Formação Acadêmica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Bacharelado em Música — Violão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UFBA  |  Jan 2012 — Dez 2016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Habilidades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Violão Clássico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Teoria Musical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Performance ao vivo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Violão 7 Cordas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Arranjo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Colaboração artística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Produção Musical (Logic Pro)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Criatividade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</w:tbl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Idiomas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Português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Inglês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  —  conversational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Projetos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Álbum Caminhos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18"/>
          <w:szCs w:val="18"/>
        </w:rPr>
        <w:t xml:space="preserve">  (open.spotify.com/album/caminhos)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Jun 2022 — Mar 2023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Segundo álbum autoral com 10 faixas instrumentais explorando ritmos brasileiros.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Gravado ao vivo no Teatro Castro Alves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Participação de músicos renomados</w:t>
      </w:r>
    </w:p>
    <w:p>
      <w:pPr>
        <w:spacing w:after="0" w:before="4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2026-07-09T03:14:26.511Z</dcterms:created>
  <dcterms:modified xsi:type="dcterms:W3CDTF">2026-07-09T03:14:26.511Z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