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50E1A"/>
        </w:rPr>
        <w:t>ERA DA I.A.</w:t>
      </w:r>
    </w:p>
    <w:p>
      <w:pPr>
        <w:jc w:val="center"/>
      </w:pPr>
      <w:r>
        <w:rPr>
          <w:i/>
          <w:color w:val="2563EB"/>
          <w:sz w:val="28"/>
        </w:rPr>
        <w:t>Como Lucrar Agora Antes que Seja Tarde Demais</w:t>
      </w:r>
    </w:p>
    <w:p>
      <w:pPr>
        <w:jc w:val="center"/>
      </w:pPr>
      <w:r>
        <w:rPr>
          <w:color w:val="787878"/>
          <w:sz w:val="18"/>
        </w:rPr>
        <w:t>ESTRUTURA DO PRODUTO  |  Versão 1.0  |  Maio 2026</w:t>
      </w:r>
    </w:p>
    <w:p>
      <w:r>
        <w:br w:type="page"/>
      </w:r>
    </w:p>
    <w:p>
      <w:pPr>
        <w:pStyle w:val="Heading1"/>
      </w:pPr>
      <w:r>
        <w:rPr>
          <w:color w:val="050E1A"/>
        </w:rPr>
        <w:t>1. VISÃO GERAL DO PRODUTO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"/>
      </w:pPr>
      <w:r>
        <w:rPr>
          <w:b/>
        </w:rPr>
        <w:t xml:space="preserve">Nome completo: </w:t>
      </w:r>
      <w:r>
        <w:t>Era da I.A. — Como Lucrar Agora Antes que Seja Tarde Demais</w:t>
      </w:r>
    </w:p>
    <w:p>
      <w:pPr>
        <w:spacing w:before="40"/>
      </w:pPr>
      <w:r>
        <w:rPr>
          <w:b/>
        </w:rPr>
        <w:t xml:space="preserve">Formato: </w:t>
      </w:r>
      <w:r>
        <w:t>eBook Digital Premium (PDF + HTML interativo)</w:t>
      </w:r>
    </w:p>
    <w:p>
      <w:pPr>
        <w:spacing w:before="40"/>
      </w:pPr>
      <w:r>
        <w:rPr>
          <w:b/>
        </w:rPr>
        <w:t xml:space="preserve">Nicho: </w:t>
      </w:r>
      <w:r>
        <w:t>Tecnologia / I.A. / Renda Digital</w:t>
      </w:r>
    </w:p>
    <w:p>
      <w:pPr>
        <w:spacing w:before="40"/>
      </w:pPr>
      <w:r>
        <w:rPr>
          <w:b/>
        </w:rPr>
        <w:t xml:space="preserve">Promessa central: </w:t>
      </w:r>
      <w:r>
        <w:t>Descubra como usar as ferramentas de I.A. mais poderosas do mundo para criar, vender e ganhar dinheiro — mesmo que você não entenda nada de tecnologia</w:t>
      </w:r>
    </w:p>
    <w:p>
      <w:pPr>
        <w:spacing w:before="40"/>
      </w:pPr>
      <w:r>
        <w:rPr>
          <w:b/>
        </w:rPr>
        <w:t xml:space="preserve">Transformação prometida: </w:t>
      </w:r>
      <w:r>
        <w:t>De espectador passivo da revolução da I.A. para criador ativo de renda</w:t>
      </w:r>
    </w:p>
    <w:p>
      <w:pPr>
        <w:spacing w:before="40"/>
      </w:pPr>
      <w:r>
        <w:rPr>
          <w:b/>
        </w:rPr>
        <w:t xml:space="preserve">Preço de lançamento: </w:t>
      </w:r>
      <w:r>
        <w:t>R$ 47,00</w:t>
      </w:r>
    </w:p>
    <w:p>
      <w:pPr>
        <w:spacing w:before="40"/>
      </w:pPr>
      <w:r>
        <w:rPr>
          <w:b/>
        </w:rPr>
        <w:t xml:space="preserve">Preço cheio: </w:t>
      </w:r>
      <w:r>
        <w:t>R$ 97,00</w:t>
      </w:r>
    </w:p>
    <w:p>
      <w:pPr>
        <w:spacing w:before="40"/>
      </w:pPr>
      <w:r>
        <w:rPr>
          <w:b/>
        </w:rPr>
        <w:t xml:space="preserve">Plataforma: </w:t>
      </w:r>
      <w:r>
        <w:t>Hotmart / Kiwify</w:t>
      </w:r>
    </w:p>
    <w:p>
      <w:r>
        <w:br w:type="page"/>
      </w:r>
    </w:p>
    <w:p>
      <w:pPr>
        <w:pStyle w:val="Heading1"/>
      </w:pPr>
      <w:r>
        <w:rPr>
          <w:color w:val="050E1A"/>
        </w:rPr>
        <w:t>2. PERSONA (AVATAR)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Nome fictício: Lucas, 28 anos</w:t>
      </w:r>
    </w:p>
    <w:p>
      <w:pPr>
        <w:pStyle w:val="ListBullet"/>
      </w:pPr>
      <w:r>
        <w:rPr>
          <w:b/>
        </w:rPr>
        <w:t xml:space="preserve">Perfil demográfico: </w:t>
      </w:r>
      <w:r>
        <w:t>Homem ou mulher, 22–45 anos, Classe C/B Brasil. Trabalha ou quer trabalhar com área criativa. Ativo em Instagram, TikTok e YouTube.</w:t>
      </w:r>
    </w:p>
    <w:p>
      <w:pPr>
        <w:pStyle w:val="ListBullet"/>
      </w:pPr>
      <w:r>
        <w:rPr>
          <w:b/>
        </w:rPr>
        <w:t xml:space="preserve">Situação atual (dor): </w:t>
      </w:r>
      <w:r>
        <w:t>Vê todo dia no feed pessoas ganhando com I.A. e sente que está ficando para trás. Tem medo de obsolescência profissional.</w:t>
      </w:r>
    </w:p>
    <w:p>
      <w:pPr>
        <w:pStyle w:val="ListBullet"/>
      </w:pPr>
      <w:r>
        <w:rPr>
          <w:b/>
        </w:rPr>
        <w:t xml:space="preserve">O que já tentou: </w:t>
      </w:r>
      <w:r>
        <w:t>Tutoriais no YouTube, conta no ChatGPT sem uso real, tentou Midjourney mas achou complexo, cursos genéricos sem foco em monetização.</w:t>
      </w:r>
    </w:p>
    <w:p>
      <w:pPr>
        <w:pStyle w:val="ListBullet"/>
      </w:pPr>
      <w:r>
        <w:rPr>
          <w:b/>
        </w:rPr>
        <w:t xml:space="preserve">Desejo / transformação: </w:t>
      </w:r>
      <w:r>
        <w:t>Criar renda com I.A., entender quais ferramentas usar, ter um mapa de carreira claro, não perder o momento histórico.</w:t>
      </w:r>
    </w:p>
    <w:p>
      <w:pPr>
        <w:pStyle w:val="ListBullet"/>
      </w:pPr>
      <w:r>
        <w:rPr>
          <w:b/>
        </w:rPr>
        <w:t xml:space="preserve">Objeções principais: </w:t>
      </w:r>
      <w:r>
        <w:t>"Não sou técnico" / "Já tem muita gente" / "As ferramentas mudam rápido" / "Não tenho dinheiro para as ferramentas"</w:t>
      </w:r>
    </w:p>
    <w:p>
      <w:r>
        <w:br w:type="page"/>
      </w:r>
    </w:p>
    <w:p>
      <w:pPr>
        <w:pStyle w:val="Heading1"/>
      </w:pPr>
      <w:r>
        <w:rPr>
          <w:color w:val="050E1A"/>
        </w:rPr>
        <w:t>3. PROMESSA E MECANISMO ÚNICO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principal:</w:t>
      </w:r>
    </w:p>
    <w:p>
      <w:r>
        <w:rPr>
          <w:i/>
          <w:color w:val="2563EB"/>
          <w:sz w:val="26"/>
        </w:rPr>
        <w:t>"A Janela de Oportunidade da I.A. Está Aberta — e Vai Fechar. Aprenda Agora Como Entrar Antes que a Maioria Perceba."</w:t>
      </w:r>
    </w:p>
    <w:p>
      <w:pPr>
        <w:pStyle w:val="Heading2"/>
      </w:pPr>
      <w:r>
        <w:t>Mecanismo único:</w:t>
      </w:r>
    </w:p>
    <w:p>
      <w:r>
        <w:t>Este não é mais um guia genérico sobre I.A. É um mapa de monetização — mostra especificamente quais ferramentas usar, para qual perfil profissional, e quanto você pode ganhar. Em vez de ensinar "como funciona a I.A.", ensina "como você ganha dinheiro com ela agora."</w:t>
      </w:r>
    </w:p>
    <w:p>
      <w:r>
        <w:br w:type="page"/>
      </w:r>
    </w:p>
    <w:p>
      <w:pPr>
        <w:pStyle w:val="Heading1"/>
      </w:pPr>
      <w:r>
        <w:rPr>
          <w:color w:val="050E1A"/>
        </w:rPr>
        <w:t>4. ESTRUTURA DE CONTEÚDO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563EB"/>
        </w:rPr>
        <w:t xml:space="preserve">Introdução: </w:t>
      </w:r>
      <w:r>
        <w:rPr>
          <w:b/>
        </w:rPr>
        <w:t>O Momento é Agora</w:t>
      </w:r>
    </w:p>
    <w:p>
      <w:pPr>
        <w:pStyle w:val="ListBullet"/>
        <w:spacing w:after="160"/>
      </w:pPr>
      <w:r>
        <w:rPr>
          <w:color w:val="505050"/>
          <w:sz w:val="20"/>
        </w:rPr>
        <w:t>Criar urgência real. Mostrar o que está acontecendo e por que esperar é a pior estratégia.</w:t>
      </w:r>
    </w:p>
    <w:p>
      <w:r>
        <w:rPr>
          <w:b/>
          <w:color w:val="2563EB"/>
        </w:rPr>
        <w:t xml:space="preserve">Capítulo 1: </w:t>
      </w:r>
      <w:r>
        <w:rPr>
          <w:b/>
        </w:rPr>
        <w:t>O Ecossistema: Entenda o Mapa Antes de Entrar</w:t>
      </w:r>
    </w:p>
    <w:p>
      <w:pPr>
        <w:pStyle w:val="ListBullet"/>
        <w:spacing w:after="160"/>
      </w:pPr>
      <w:r>
        <w:rPr>
          <w:color w:val="505050"/>
          <w:sz w:val="20"/>
        </w:rPr>
        <w:t>Apresentar o ecossistema completo (hubs, agentes, geradores de imagem, geradores de vídeo). Ferramentas: Magnific.ai, Higgsfield.ai, Claude, ChatGPT, Gemini, DALL-E 3, Imagen 3.</w:t>
      </w:r>
    </w:p>
    <w:p>
      <w:r>
        <w:rPr>
          <w:b/>
          <w:color w:val="2563EB"/>
        </w:rPr>
        <w:t xml:space="preserve">Capítulo 2: </w:t>
      </w:r>
      <w:r>
        <w:rPr>
          <w:b/>
        </w:rPr>
        <w:t>Os Hubs de I.A. que Profissionais Usam</w:t>
      </w:r>
    </w:p>
    <w:p>
      <w:pPr>
        <w:pStyle w:val="ListBullet"/>
        <w:spacing w:after="160"/>
      </w:pPr>
      <w:r>
        <w:rPr>
          <w:color w:val="505050"/>
          <w:sz w:val="20"/>
        </w:rPr>
        <w:t>Magnific.ai (upscaling), Higgsfield.ai (cinema AI), Runway ML. Como monetizar cada um.</w:t>
      </w:r>
    </w:p>
    <w:p>
      <w:r>
        <w:rPr>
          <w:b/>
          <w:color w:val="2563EB"/>
        </w:rPr>
        <w:t xml:space="preserve">Capítulo 3: </w:t>
      </w:r>
      <w:r>
        <w:rPr>
          <w:b/>
        </w:rPr>
        <w:t>Agentes de I.A.: Seus Novos Colaboradores Digitais</w:t>
      </w:r>
    </w:p>
    <w:p>
      <w:pPr>
        <w:pStyle w:val="ListBullet"/>
        <w:spacing w:after="160"/>
      </w:pPr>
      <w:r>
        <w:rPr>
          <w:color w:val="505050"/>
          <w:sz w:val="20"/>
        </w:rPr>
        <w:t>Claude, ChatGPT e Gemini. Comparativo de pontos fortes e caminhos de renda.</w:t>
      </w:r>
    </w:p>
    <w:p>
      <w:r>
        <w:rPr>
          <w:b/>
          <w:color w:val="2563EB"/>
        </w:rPr>
        <w:t xml:space="preserve">Capítulo 4: </w:t>
      </w:r>
      <w:r>
        <w:rPr>
          <w:b/>
        </w:rPr>
        <w:t>Geradores de Imagem: Crie o Que Sua Imaginação Pede</w:t>
      </w:r>
    </w:p>
    <w:p>
      <w:pPr>
        <w:pStyle w:val="ListBullet"/>
        <w:spacing w:after="160"/>
      </w:pPr>
      <w:r>
        <w:rPr>
          <w:color w:val="505050"/>
          <w:sz w:val="20"/>
        </w:rPr>
        <w:t>DALL-E 3, Imagen 3, Midjourney. Prompting profissional + 20 prompts prontos.</w:t>
      </w:r>
    </w:p>
    <w:p>
      <w:r>
        <w:rPr>
          <w:b/>
          <w:color w:val="2563EB"/>
        </w:rPr>
        <w:t xml:space="preserve">Capítulo 5: </w:t>
      </w:r>
      <w:r>
        <w:rPr>
          <w:b/>
        </w:rPr>
        <w:t>Carreiras e Nichos: Quanto Você Pode Ganhar</w:t>
      </w:r>
    </w:p>
    <w:p>
      <w:pPr>
        <w:pStyle w:val="ListBullet"/>
        <w:spacing w:after="160"/>
      </w:pPr>
      <w:r>
        <w:rPr>
          <w:color w:val="505050"/>
          <w:sz w:val="20"/>
        </w:rPr>
        <w:t>Designer I.A. (R$3k–15k/mês), Cineasta I.A. (R$5k–30k/projeto), Criador de Conteúdo (R$2k–10k/mês), Consultor (R$8k–50k/projeto), Produtor de Infoprodutos (R$5k–40k/mês).</w:t>
      </w:r>
    </w:p>
    <w:p>
      <w:r>
        <w:rPr>
          <w:b/>
          <w:color w:val="2563EB"/>
        </w:rPr>
        <w:t xml:space="preserve">Capítulo 6: </w:t>
      </w:r>
      <w:r>
        <w:rPr>
          <w:b/>
        </w:rPr>
        <w:t>O Fluxo de Trabalho do Profissional I.A.</w:t>
      </w:r>
    </w:p>
    <w:p>
      <w:pPr>
        <w:pStyle w:val="ListBullet"/>
        <w:spacing w:after="160"/>
      </w:pPr>
      <w:r>
        <w:rPr>
          <w:color w:val="505050"/>
          <w:sz w:val="20"/>
        </w:rPr>
        <w:t>Fluxogramas de produção: vídeo publicitário, eBook/produto digital, designer freelancer.</w:t>
      </w:r>
    </w:p>
    <w:p>
      <w:r>
        <w:rPr>
          <w:b/>
          <w:color w:val="2563EB"/>
        </w:rPr>
        <w:t xml:space="preserve">Capítulo 7: </w:t>
      </w:r>
      <w:r>
        <w:rPr>
          <w:b/>
        </w:rPr>
        <w:t>Como Não Perder Dinheiro: Armadilhas e Estratégias</w:t>
      </w:r>
    </w:p>
    <w:p>
      <w:pPr>
        <w:pStyle w:val="ListBullet"/>
        <w:spacing w:after="160"/>
      </w:pPr>
      <w:r>
        <w:rPr>
          <w:color w:val="505050"/>
          <w:sz w:val="20"/>
        </w:rPr>
        <w:t>O que evitar, como precificar, contratos básicos, direitos autorais.</w:t>
      </w:r>
    </w:p>
    <w:p>
      <w:r>
        <w:rPr>
          <w:b/>
          <w:color w:val="2563EB"/>
        </w:rPr>
        <w:t xml:space="preserve">Conclusão: </w:t>
      </w:r>
      <w:r>
        <w:rPr>
          <w:b/>
        </w:rPr>
        <w:t>A Janela Está Aberta, Entre Agora</w:t>
      </w:r>
    </w:p>
    <w:p>
      <w:pPr>
        <w:pStyle w:val="ListBullet"/>
        <w:spacing w:after="160"/>
      </w:pPr>
      <w:r>
        <w:rPr>
          <w:color w:val="505050"/>
          <w:sz w:val="20"/>
        </w:rPr>
        <w:t>CTA claro para próximo passo (mentoria/comunidade).</w:t>
      </w:r>
    </w:p>
    <w:p>
      <w:pPr>
        <w:pStyle w:val="Heading2"/>
      </w:pPr>
      <w:r>
        <w:t>Bônus Inclusos</w:t>
      </w:r>
    </w:p>
    <w:p>
      <w:pPr>
        <w:pStyle w:val="ListBullet"/>
      </w:pPr>
      <w:r>
        <w:t>Bônus 1 — Biblioteca de 50 Prompts Profissionais (valor percebido: R$ 37)</w:t>
      </w:r>
    </w:p>
    <w:p>
      <w:pPr>
        <w:pStyle w:val="ListBullet"/>
      </w:pPr>
      <w:r>
        <w:t>Bônus 2 — Planilha de Preços para Serviços I.A. (valor percebido: R$ 27)</w:t>
      </w:r>
    </w:p>
    <w:p>
      <w:pPr>
        <w:pStyle w:val="ListBullet"/>
      </w:pPr>
      <w:r>
        <w:t>Bônus 3 — Lista das 30 Ferramentas Mais Usadas (valor percebido: R$ 47)</w:t>
      </w:r>
    </w:p>
    <w:p>
      <w:r>
        <w:br w:type="page"/>
      </w:r>
    </w:p>
    <w:p>
      <w:pPr>
        <w:pStyle w:val="Heading1"/>
      </w:pPr>
      <w:r>
        <w:rPr>
          <w:color w:val="050E1A"/>
        </w:rPr>
        <w:t>5. OFERTA E PRECIFICAÇÃO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Preço cheio: </w:t>
      </w:r>
      <w:r>
        <w:t>R$ 97,00</w:t>
      </w:r>
    </w:p>
    <w:p>
      <w:r>
        <w:rPr>
          <w:b/>
        </w:rPr>
        <w:t xml:space="preserve">Preço de lançamento (72h): </w:t>
      </w:r>
      <w:r>
        <w:t>R$ 47,00</w:t>
      </w:r>
    </w:p>
    <w:p>
      <w:r>
        <w:rPr>
          <w:b/>
        </w:rPr>
        <w:t xml:space="preserve">Total de valor percebido: </w:t>
      </w:r>
      <w:r>
        <w:t>R$ 208,00</w:t>
      </w:r>
    </w:p>
    <w:p>
      <w:r>
        <w:rPr>
          <w:b/>
        </w:rPr>
        <w:t xml:space="preserve">Garantia: </w:t>
      </w:r>
      <w:r>
        <w:t>7 dias incondicional</w:t>
      </w:r>
    </w:p>
    <w:p>
      <w:r>
        <w:rPr>
          <w:b/>
        </w:rPr>
        <w:t xml:space="preserve">Upsell: </w:t>
      </w:r>
      <w:r>
        <w:t>Mentoria em grupo — R$ 297,00/mês</w:t>
      </w:r>
    </w:p>
    <w:p>
      <w:r>
        <w:rPr>
          <w:b/>
        </w:rPr>
        <w:t xml:space="preserve">Downsell: </w:t>
      </w:r>
      <w:r>
        <w:t>Kit de Prompts individual — R$ 27,00</w:t>
      </w:r>
    </w:p>
    <w:p>
      <w:r>
        <w:br w:type="page"/>
      </w:r>
    </w:p>
    <w:p>
      <w:pPr>
        <w:pStyle w:val="Heading1"/>
      </w:pPr>
      <w:r>
        <w:rPr>
          <w:color w:val="050E1A"/>
        </w:rPr>
        <w:t>6. POSICIONAMENTO E DIFERENCIAIS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Por que este produto é diferente dos concorrentes:</w:t>
      </w:r>
    </w:p>
    <w:p>
      <w:pPr>
        <w:pStyle w:val="ListBullet"/>
      </w:pPr>
      <w:r>
        <w:t>Foco em monetização, não em tecnologia — o leitor aprende a ganhar, não a entender</w:t>
      </w:r>
    </w:p>
    <w:p>
      <w:pPr>
        <w:pStyle w:val="ListBullet"/>
      </w:pPr>
      <w:r>
        <w:t>Cobre o ecossistema completo (hubs + agentes + geradores de imagem e vídeo)</w:t>
      </w:r>
    </w:p>
    <w:p>
      <w:pPr>
        <w:pStyle w:val="ListBullet"/>
      </w:pPr>
      <w:r>
        <w:t>Mostra caminhos específicos por perfil profissional com valores reais de mercado</w:t>
      </w:r>
    </w:p>
    <w:p>
      <w:pPr>
        <w:pStyle w:val="ListBullet"/>
      </w:pPr>
      <w:r>
        <w:t>Prático e imediato — pode aplicar no dia seguinte à leitura</w:t>
      </w:r>
    </w:p>
    <w:p>
      <w:pPr>
        <w:pStyle w:val="ListBullet"/>
      </w:pPr>
      <w:r>
        <w:t>Atualizado com as ferramentas mais relevantes de 2025/2026</w:t>
      </w:r>
    </w:p>
    <w:p>
      <w:r>
        <w:br w:type="page"/>
      </w:r>
    </w:p>
    <w:p>
      <w:pPr>
        <w:pStyle w:val="Heading1"/>
      </w:pPr>
      <w:r>
        <w:rPr>
          <w:color w:val="050E1A"/>
        </w:rPr>
        <w:t>7. PLANO DE LANÇAMENTO</w:t>
      </w:r>
    </w:p>
    <w:p>
      <w:pPr>
        <w:spacing w:before="80" w:after="80"/>
      </w:pPr>
      <w:r>
        <w:rPr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Canal de venda: </w:t>
      </w:r>
      <w:r>
        <w:t>Hotmart (principal) + Kiwify (alternativo)</w:t>
      </w:r>
    </w:p>
    <w:p>
      <w:r>
        <w:rPr>
          <w:b/>
        </w:rPr>
        <w:t xml:space="preserve">Tráfego orgânico: </w:t>
      </w:r>
      <w:r>
        <w:t>TikTok + Instagram — conteúdo educativo sobre ferramentas I.A.</w:t>
      </w:r>
    </w:p>
    <w:p>
      <w:r>
        <w:rPr>
          <w:b/>
        </w:rPr>
        <w:t xml:space="preserve">Tráfego pago: </w:t>
      </w:r>
      <w:r>
        <w:t>Meta Ads com criativos gerados por I.A.</w:t>
      </w:r>
    </w:p>
    <w:p>
      <w:r>
        <w:rPr>
          <w:b/>
        </w:rPr>
        <w:t xml:space="preserve">Parceiros: </w:t>
      </w:r>
      <w:r>
        <w:t>Afiliados na Hotmart</w:t>
      </w:r>
    </w:p>
    <w:p>
      <w:r>
        <w:rPr>
          <w:b/>
        </w:rPr>
        <w:t xml:space="preserve">Semana 1–2: </w:t>
      </w:r>
      <w:r>
        <w:t>Finalização do eBook + configuração na plataforma de venda</w:t>
      </w:r>
    </w:p>
    <w:p>
      <w:r>
        <w:rPr>
          <w:b/>
        </w:rPr>
        <w:t xml:space="preserve">Semana 3: </w:t>
      </w:r>
      <w:r>
        <w:t>Aquecimento de audiência — posts orgânicos educativos</w:t>
      </w:r>
    </w:p>
    <w:p>
      <w:r>
        <w:rPr>
          <w:b/>
        </w:rPr>
        <w:t xml:space="preserve">Semana 4: </w:t>
      </w:r>
      <w:r>
        <w:t>Lançamento com preço de R$ 47 por 72 horas</w:t>
      </w:r>
    </w:p>
    <w:p>
      <w:r>
        <w:rPr>
          <w:b/>
        </w:rPr>
        <w:t xml:space="preserve">Mês 2+: </w:t>
      </w:r>
      <w:r>
        <w:t>Tráfego pago + afiliados + subida de preço para R$ 97</w:t>
      </w:r>
    </w:p>
    <w:p>
      <w:r>
        <w:br w:type="page"/>
      </w:r>
    </w:p>
    <w:p>
      <w:pPr>
        <w:jc w:val="center"/>
      </w:pPr>
      <w:r>
        <w:rPr>
          <w:color w:val="969696"/>
          <w:sz w:val="18"/>
        </w:rPr>
        <w:t>Documento gerado automaticamente pelo Estruturador de Produto Digital.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