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DBCD" w14:textId="21EC4D7F" w:rsidR="0044663B" w:rsidRPr="002874EF" w:rsidRDefault="0044663B" w:rsidP="00FD546B">
      <w:pPr>
        <w:autoSpaceDE w:val="0"/>
        <w:autoSpaceDN w:val="0"/>
        <w:adjustRightInd w:val="0"/>
        <w:spacing w:after="0" w:line="240" w:lineRule="auto"/>
        <w:jc w:val="center"/>
        <w:rPr>
          <w:rFonts w:ascii="PublicSans-Bold" w:hAnsi="PublicSans-Bold" w:cs="PublicSans-Bold"/>
          <w:b/>
          <w:bCs/>
          <w:color w:val="FF7F03"/>
          <w:kern w:val="0"/>
          <w:szCs w:val="24"/>
        </w:rPr>
      </w:pPr>
      <w:r w:rsidRPr="002874EF">
        <w:rPr>
          <w:rFonts w:ascii="PublicSans-Bold" w:hAnsi="PublicSans-Bold" w:cs="PublicSans-Bold"/>
          <w:b/>
          <w:bCs/>
          <w:color w:val="FF7F03"/>
          <w:kern w:val="0"/>
          <w:szCs w:val="24"/>
        </w:rPr>
        <w:drawing>
          <wp:inline distT="0" distB="0" distL="0" distR="0" wp14:anchorId="0165B8BD" wp14:editId="76FB7C7C">
            <wp:extent cx="706851" cy="556846"/>
            <wp:effectExtent l="0" t="0" r="0" b="0"/>
            <wp:docPr id="9725460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46004" name="Imagen 97254600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79" t="20499" r="15655" b="20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204" cy="568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F8ABF" w14:textId="773ACAB6" w:rsidR="0044663B" w:rsidRPr="002874EF" w:rsidRDefault="0044663B" w:rsidP="0044663B">
      <w:pPr>
        <w:autoSpaceDE w:val="0"/>
        <w:autoSpaceDN w:val="0"/>
        <w:adjustRightInd w:val="0"/>
        <w:spacing w:after="0" w:line="240" w:lineRule="auto"/>
        <w:jc w:val="center"/>
        <w:rPr>
          <w:rFonts w:ascii="PublicSans-Bold" w:hAnsi="PublicSans-Bold" w:cs="PublicSans-Bold"/>
          <w:b/>
          <w:bCs/>
          <w:color w:val="FF7F03"/>
          <w:kern w:val="0"/>
          <w:szCs w:val="24"/>
        </w:rPr>
      </w:pPr>
      <w:r w:rsidRPr="002874EF">
        <w:rPr>
          <w:rFonts w:ascii="PublicSans-Bold" w:hAnsi="PublicSans-Bold" w:cs="PublicSans-Bold"/>
          <w:b/>
          <w:bCs/>
          <w:color w:val="002D66"/>
          <w:kern w:val="0"/>
          <w:szCs w:val="24"/>
        </w:rPr>
        <w:t>Data</w:t>
      </w:r>
      <w:r w:rsidR="004833E4" w:rsidRPr="002874EF">
        <w:rPr>
          <w:rFonts w:ascii="PublicSans-Bold" w:hAnsi="PublicSans-Bold" w:cs="PublicSans-Bold"/>
          <w:b/>
          <w:bCs/>
          <w:color w:val="002D66"/>
          <w:kern w:val="0"/>
          <w:szCs w:val="24"/>
        </w:rPr>
        <w:t>s</w:t>
      </w:r>
      <w:r w:rsidRPr="002874EF">
        <w:rPr>
          <w:rFonts w:ascii="PublicSans-Bold" w:hAnsi="PublicSans-Bold" w:cs="PublicSans-Bold"/>
          <w:b/>
          <w:bCs/>
          <w:color w:val="002D66"/>
          <w:kern w:val="0"/>
          <w:szCs w:val="24"/>
        </w:rPr>
        <w:t xml:space="preserve">ys </w:t>
      </w:r>
      <w:r w:rsidRPr="002874EF">
        <w:rPr>
          <w:rFonts w:ascii="PublicSans-Bold" w:hAnsi="PublicSans-Bold" w:cs="PublicSans-Bold"/>
          <w:b/>
          <w:bCs/>
          <w:color w:val="FF7F03"/>
          <w:kern w:val="0"/>
          <w:szCs w:val="24"/>
        </w:rPr>
        <w:t>Latam Group</w:t>
      </w:r>
      <w:r w:rsidRPr="002874EF">
        <w:rPr>
          <w:rFonts w:ascii="PublicSans-Bold" w:hAnsi="PublicSans-Bold" w:cs="PublicSans-Bold"/>
          <w:b/>
          <w:bCs/>
          <w:color w:val="002D66"/>
          <w:kern w:val="0"/>
          <w:szCs w:val="24"/>
        </w:rPr>
        <w:t xml:space="preserve"> S.A.S.</w:t>
      </w:r>
      <w:r w:rsidRPr="002874EF">
        <w:rPr>
          <w:b/>
          <w:bCs/>
        </w:rPr>
        <w:br/>
      </w:r>
      <w:r w:rsidRPr="002874EF">
        <w:rPr>
          <w:b/>
          <w:bCs/>
          <w:sz w:val="18"/>
          <w:szCs w:val="16"/>
        </w:rPr>
        <w:t>Nit: 902051334-5</w:t>
      </w:r>
    </w:p>
    <w:p w14:paraId="0EDA44F5" w14:textId="77777777" w:rsidR="0044663B" w:rsidRPr="002874EF" w:rsidRDefault="0044663B" w:rsidP="00FD546B">
      <w:pPr>
        <w:jc w:val="center"/>
        <w:rPr>
          <w:b/>
          <w:bCs/>
          <w:sz w:val="2"/>
          <w:szCs w:val="2"/>
        </w:rPr>
      </w:pPr>
    </w:p>
    <w:p w14:paraId="6645702B" w14:textId="10738B38" w:rsidR="00F141A0" w:rsidRPr="002874EF" w:rsidRDefault="007419E9" w:rsidP="00A34B39">
      <w:pPr>
        <w:jc w:val="both"/>
        <w:rPr>
          <w:b/>
          <w:bCs/>
        </w:rPr>
      </w:pPr>
      <w:r w:rsidRPr="002874EF">
        <w:rPr>
          <w:b/>
          <w:bCs/>
        </w:rPr>
        <w:t>DATA ANALYTICS Y BIG DATA</w:t>
      </w:r>
    </w:p>
    <w:p w14:paraId="1F354E32" w14:textId="10ECFD43" w:rsidR="004833E4" w:rsidRPr="002874EF" w:rsidRDefault="004833E4" w:rsidP="00A34B39">
      <w:pPr>
        <w:jc w:val="both"/>
      </w:pPr>
      <w:r w:rsidRPr="002874EF">
        <w:t>“</w:t>
      </w:r>
      <w:r w:rsidR="00F5066C" w:rsidRPr="002874EF">
        <w:t>Tus datos ya tienen valor. Nosotros los convertimos en inteligencia</w:t>
      </w:r>
      <w:r w:rsidRPr="002874EF">
        <w:t>”</w:t>
      </w:r>
      <w:r w:rsidRPr="002874EF">
        <w:t>.</w:t>
      </w:r>
      <w:r w:rsidRPr="002874EF">
        <w:t xml:space="preserve"> </w:t>
      </w:r>
      <w:r w:rsidR="00F5066C" w:rsidRPr="002874EF">
        <w:br/>
      </w:r>
      <w:r w:rsidRPr="002874EF">
        <w:t>Datasys Latam Group.</w:t>
      </w:r>
    </w:p>
    <w:p w14:paraId="2CB45411" w14:textId="69E32856" w:rsidR="00F5066C" w:rsidRPr="002874EF" w:rsidRDefault="00F5066C" w:rsidP="00A34B39">
      <w:pPr>
        <w:jc w:val="both"/>
      </w:pPr>
      <w:r w:rsidRPr="002874EF">
        <w:t xml:space="preserve">En </w:t>
      </w:r>
      <w:r w:rsidRPr="002874EF">
        <w:rPr>
          <w:b/>
          <w:bCs/>
        </w:rPr>
        <w:t>DataSys Latam Group S.A.S.</w:t>
      </w:r>
      <w:r w:rsidRPr="002874EF">
        <w:t xml:space="preserve"> transformamos los datos de las organizaciones en conocimiento estratégico para impulsar mejores decisiones, eficiencia e innovación. Integramos </w:t>
      </w:r>
      <w:r w:rsidRPr="002874EF">
        <w:rPr>
          <w:b/>
          <w:bCs/>
        </w:rPr>
        <w:t>ingeniería de datos, Big Data, analítica avanzada e inteligencia artificial</w:t>
      </w:r>
      <w:r w:rsidRPr="002874EF">
        <w:t xml:space="preserve"> para conectar información dispersa, convertirla en conocimiento confiable y llevarla desde el análisis hasta la acción.</w:t>
      </w:r>
    </w:p>
    <w:p w14:paraId="61FC828D" w14:textId="47E95DC9" w:rsidR="00F5066C" w:rsidRPr="002874EF" w:rsidRDefault="007419E9" w:rsidP="00F5066C">
      <w:pPr>
        <w:jc w:val="both"/>
        <w:rPr>
          <w:b/>
          <w:bCs/>
        </w:rPr>
      </w:pPr>
      <w:r w:rsidRPr="002874EF">
        <w:rPr>
          <w:b/>
          <w:bCs/>
        </w:rPr>
        <w:t>NUESTRA PROPUESTA DE VALOR</w:t>
      </w:r>
    </w:p>
    <w:p w14:paraId="2F29489F" w14:textId="77777777" w:rsidR="00F5066C" w:rsidRPr="002874EF" w:rsidRDefault="00F5066C" w:rsidP="00F5066C">
      <w:pPr>
        <w:jc w:val="both"/>
      </w:pPr>
      <w:r w:rsidRPr="002874EF">
        <w:t xml:space="preserve">No queremos ser simplemente otro proveedor de </w:t>
      </w:r>
      <w:r w:rsidRPr="002874EF">
        <w:rPr>
          <w:b/>
          <w:bCs/>
        </w:rPr>
        <w:t>Business Intelligence</w:t>
      </w:r>
      <w:r w:rsidRPr="002874EF">
        <w:t>.</w:t>
      </w:r>
    </w:p>
    <w:p w14:paraId="5DD3B6BB" w14:textId="380A3F65" w:rsidR="00F5066C" w:rsidRPr="002874EF" w:rsidRDefault="00F5066C" w:rsidP="00F5066C">
      <w:pPr>
        <w:jc w:val="both"/>
      </w:pPr>
      <w:r w:rsidRPr="002874EF">
        <w:t xml:space="preserve">Queremos </w:t>
      </w:r>
      <w:r w:rsidR="00F141A0" w:rsidRPr="002874EF">
        <w:t>generar capacidad instalada para evolucionar</w:t>
      </w:r>
      <w:r w:rsidRPr="002874EF">
        <w:t>:</w:t>
      </w:r>
    </w:p>
    <w:p w14:paraId="214DA412" w14:textId="02A6D910" w:rsidR="00F5066C" w:rsidRPr="002874EF" w:rsidRDefault="00F5066C" w:rsidP="00F5066C">
      <w:pPr>
        <w:rPr>
          <w:b/>
          <w:bCs/>
        </w:rPr>
      </w:pPr>
      <w:r w:rsidRPr="002874EF">
        <w:rPr>
          <w:b/>
          <w:bCs/>
        </w:rPr>
        <w:t>De datos dispersos</w:t>
      </w:r>
      <w:r w:rsidR="00E80877" w:rsidRPr="002874EF">
        <w:rPr>
          <w:b/>
          <w:bCs/>
        </w:rPr>
        <w:t xml:space="preserve"> </w:t>
      </w:r>
      <w:r w:rsidRPr="002874EF">
        <w:t>a</w:t>
      </w:r>
      <w:r w:rsidR="00E80877" w:rsidRPr="002874EF">
        <w:t xml:space="preserve"> </w:t>
      </w:r>
      <w:r w:rsidRPr="002874EF">
        <w:rPr>
          <w:b/>
          <w:bCs/>
        </w:rPr>
        <w:t>datos conectados</w:t>
      </w:r>
      <w:r w:rsidR="00E80877" w:rsidRPr="002874EF">
        <w:rPr>
          <w:b/>
          <w:bCs/>
        </w:rPr>
        <w:t xml:space="preserve"> </w:t>
      </w:r>
    </w:p>
    <w:p w14:paraId="0F6E1F20" w14:textId="5911CC73" w:rsidR="00F5066C" w:rsidRPr="002874EF" w:rsidRDefault="00F5066C" w:rsidP="00F5066C">
      <w:pPr>
        <w:rPr>
          <w:b/>
          <w:bCs/>
        </w:rPr>
      </w:pPr>
      <w:r w:rsidRPr="002874EF">
        <w:t>De datos conectados</w:t>
      </w:r>
      <w:r w:rsidR="007956D9" w:rsidRPr="002874EF">
        <w:t xml:space="preserve"> </w:t>
      </w:r>
      <w:r w:rsidRPr="002874EF">
        <w:t>a</w:t>
      </w:r>
      <w:r w:rsidR="00E80877" w:rsidRPr="002874EF">
        <w:t xml:space="preserve"> </w:t>
      </w:r>
      <w:r w:rsidRPr="002874EF">
        <w:rPr>
          <w:b/>
          <w:bCs/>
        </w:rPr>
        <w:t>información confiable</w:t>
      </w:r>
    </w:p>
    <w:p w14:paraId="1500ECB9" w14:textId="35ED07BB" w:rsidR="00F5066C" w:rsidRPr="002874EF" w:rsidRDefault="00F5066C" w:rsidP="00F5066C">
      <w:pPr>
        <w:rPr>
          <w:b/>
          <w:bCs/>
        </w:rPr>
      </w:pPr>
      <w:r w:rsidRPr="002874EF">
        <w:t>De información confiable</w:t>
      </w:r>
      <w:r w:rsidR="007956D9" w:rsidRPr="002874EF">
        <w:t xml:space="preserve"> </w:t>
      </w:r>
      <w:r w:rsidRPr="002874EF">
        <w:t>a</w:t>
      </w:r>
      <w:r w:rsidR="00E80877" w:rsidRPr="002874EF">
        <w:t xml:space="preserve"> </w:t>
      </w:r>
      <w:r w:rsidRPr="002874EF">
        <w:rPr>
          <w:b/>
          <w:bCs/>
        </w:rPr>
        <w:t>inteligencia empresarial</w:t>
      </w:r>
    </w:p>
    <w:p w14:paraId="3AC1FD01" w14:textId="1740ACAB" w:rsidR="00F5066C" w:rsidRPr="002874EF" w:rsidRDefault="00F5066C" w:rsidP="00F5066C">
      <w:pPr>
        <w:rPr>
          <w:b/>
          <w:bCs/>
        </w:rPr>
      </w:pPr>
      <w:r w:rsidRPr="002874EF">
        <w:t>De inteligencia empresarial</w:t>
      </w:r>
      <w:r w:rsidR="007956D9" w:rsidRPr="002874EF">
        <w:t xml:space="preserve"> </w:t>
      </w:r>
      <w:r w:rsidRPr="002874EF">
        <w:t>a</w:t>
      </w:r>
      <w:r w:rsidR="00E80877" w:rsidRPr="002874EF">
        <w:t xml:space="preserve"> </w:t>
      </w:r>
      <w:r w:rsidRPr="002874EF">
        <w:rPr>
          <w:b/>
          <w:bCs/>
        </w:rPr>
        <w:t>decisiones inteligentes</w:t>
      </w:r>
    </w:p>
    <w:p w14:paraId="2D773298" w14:textId="7C365CFC" w:rsidR="007956D9" w:rsidRDefault="00F5066C" w:rsidP="00F5066C">
      <w:pPr>
        <w:rPr>
          <w:b/>
          <w:bCs/>
        </w:rPr>
      </w:pPr>
      <w:r w:rsidRPr="002874EF">
        <w:t>Y de decisiones inteligentes</w:t>
      </w:r>
      <w:r w:rsidR="007956D9" w:rsidRPr="002874EF">
        <w:t xml:space="preserve"> </w:t>
      </w:r>
      <w:r w:rsidRPr="002874EF">
        <w:t>a</w:t>
      </w:r>
      <w:r w:rsidR="00E80877" w:rsidRPr="002874EF">
        <w:t xml:space="preserve"> </w:t>
      </w:r>
      <w:r w:rsidRPr="002874EF">
        <w:rPr>
          <w:b/>
          <w:bCs/>
        </w:rPr>
        <w:t>acciones automatizada</w:t>
      </w:r>
      <w:r w:rsidR="007956D9" w:rsidRPr="002874EF">
        <w:rPr>
          <w:b/>
          <w:bCs/>
        </w:rPr>
        <w:t xml:space="preserve">. </w:t>
      </w:r>
    </w:p>
    <w:p w14:paraId="4209CF2B" w14:textId="77777777" w:rsidR="0087619E" w:rsidRDefault="0087619E" w:rsidP="002874EF">
      <w:pPr>
        <w:rPr>
          <w:b/>
          <w:bCs/>
        </w:rPr>
      </w:pPr>
    </w:p>
    <w:p w14:paraId="708374EA" w14:textId="3E7FA5D6" w:rsidR="002874EF" w:rsidRDefault="002874EF" w:rsidP="002874EF">
      <w:pPr>
        <w:rPr>
          <w:b/>
          <w:bCs/>
        </w:rPr>
      </w:pPr>
      <w:r w:rsidRPr="002874EF">
        <w:rPr>
          <w:b/>
          <w:bCs/>
        </w:rPr>
        <w:t xml:space="preserve">Brindamos 4 niveles de servicios: </w:t>
      </w:r>
    </w:p>
    <w:p w14:paraId="2341956B" w14:textId="1D23AEA9" w:rsidR="003876BE" w:rsidRPr="002874EF" w:rsidRDefault="003876BE" w:rsidP="002874EF">
      <w:pPr>
        <w:rPr>
          <w:b/>
          <w:bCs/>
        </w:rPr>
      </w:pPr>
      <w:r w:rsidRPr="002874EF">
        <w:rPr>
          <w:b/>
          <w:bCs/>
        </w:rPr>
        <w:t xml:space="preserve">DATA 01 — </w:t>
      </w:r>
      <w:r w:rsidR="002874EF" w:rsidRPr="002874EF">
        <w:rPr>
          <w:b/>
          <w:bCs/>
        </w:rPr>
        <w:t>CONOCER</w:t>
      </w:r>
      <w:r w:rsidR="002874EF">
        <w:rPr>
          <w:b/>
          <w:bCs/>
        </w:rPr>
        <w:t xml:space="preserve"> </w:t>
      </w:r>
      <w:r w:rsidR="002874EF" w:rsidRPr="005260CA">
        <w:t>¿</w:t>
      </w:r>
      <w:r w:rsidRPr="005260CA">
        <w:rPr>
          <w:i/>
          <w:iCs/>
        </w:rPr>
        <w:t>Qué está pasando en mi empresa?</w:t>
      </w:r>
    </w:p>
    <w:p w14:paraId="260DFE78" w14:textId="77777777" w:rsidR="003876BE" w:rsidRPr="002874EF" w:rsidRDefault="003876BE" w:rsidP="003876BE">
      <w:pPr>
        <w:jc w:val="both"/>
      </w:pPr>
      <w:r w:rsidRPr="002874EF">
        <w:t xml:space="preserve">Transformamos los datos dispersos de la organización en </w:t>
      </w:r>
      <w:r w:rsidRPr="002874EF">
        <w:rPr>
          <w:b/>
          <w:bCs/>
        </w:rPr>
        <w:t>información clara, accesible y accionable</w:t>
      </w:r>
      <w:r w:rsidRPr="002874EF">
        <w:t>, permitiendo visualizar el estado actual del negocio y sus principales indicadores.</w:t>
      </w:r>
    </w:p>
    <w:p w14:paraId="01E7F7D9" w14:textId="77777777" w:rsidR="003876BE" w:rsidRPr="002874EF" w:rsidRDefault="003876BE" w:rsidP="003876BE">
      <w:pPr>
        <w:jc w:val="both"/>
      </w:pPr>
      <w:r w:rsidRPr="002874EF">
        <w:rPr>
          <w:b/>
          <w:bCs/>
        </w:rPr>
        <w:lastRenderedPageBreak/>
        <w:t>Servicios</w:t>
      </w:r>
    </w:p>
    <w:p w14:paraId="3B1BE06D" w14:textId="77777777" w:rsidR="003876BE" w:rsidRPr="002874EF" w:rsidRDefault="003876BE" w:rsidP="003876BE">
      <w:pPr>
        <w:numPr>
          <w:ilvl w:val="0"/>
          <w:numId w:val="1"/>
        </w:numPr>
        <w:jc w:val="both"/>
      </w:pPr>
      <w:r w:rsidRPr="002874EF">
        <w:t xml:space="preserve">Dashboards ejecutivos y operativos </w:t>
      </w:r>
    </w:p>
    <w:p w14:paraId="377D8FF7" w14:textId="77777777" w:rsidR="003876BE" w:rsidRPr="002874EF" w:rsidRDefault="003876BE" w:rsidP="003876BE">
      <w:pPr>
        <w:numPr>
          <w:ilvl w:val="0"/>
          <w:numId w:val="1"/>
        </w:numPr>
        <w:jc w:val="both"/>
      </w:pPr>
      <w:r w:rsidRPr="002874EF">
        <w:t xml:space="preserve">Power BI </w:t>
      </w:r>
    </w:p>
    <w:p w14:paraId="6708C374" w14:textId="77777777" w:rsidR="003876BE" w:rsidRPr="002874EF" w:rsidRDefault="003876BE" w:rsidP="003876BE">
      <w:pPr>
        <w:numPr>
          <w:ilvl w:val="0"/>
          <w:numId w:val="1"/>
        </w:numPr>
        <w:jc w:val="both"/>
      </w:pPr>
      <w:r w:rsidRPr="002874EF">
        <w:t xml:space="preserve">Diseño y gestión de KPIs </w:t>
      </w:r>
    </w:p>
    <w:p w14:paraId="563F3958" w14:textId="77777777" w:rsidR="003876BE" w:rsidRPr="002874EF" w:rsidRDefault="003876BE" w:rsidP="003876BE">
      <w:pPr>
        <w:numPr>
          <w:ilvl w:val="0"/>
          <w:numId w:val="1"/>
        </w:numPr>
        <w:jc w:val="both"/>
      </w:pPr>
      <w:r w:rsidRPr="002874EF">
        <w:t xml:space="preserve">Integración de fuentes de información </w:t>
      </w:r>
    </w:p>
    <w:p w14:paraId="5287B6A4" w14:textId="77777777" w:rsidR="003876BE" w:rsidRPr="002874EF" w:rsidRDefault="003876BE" w:rsidP="003876BE">
      <w:pPr>
        <w:numPr>
          <w:ilvl w:val="0"/>
          <w:numId w:val="1"/>
        </w:numPr>
        <w:jc w:val="both"/>
      </w:pPr>
      <w:r w:rsidRPr="002874EF">
        <w:t xml:space="preserve">Automatización de reportes </w:t>
      </w:r>
    </w:p>
    <w:p w14:paraId="4DBE1A52" w14:textId="77777777" w:rsidR="003876BE" w:rsidRPr="002874EF" w:rsidRDefault="003876BE" w:rsidP="003876BE">
      <w:pPr>
        <w:numPr>
          <w:ilvl w:val="0"/>
          <w:numId w:val="1"/>
        </w:numPr>
        <w:jc w:val="both"/>
      </w:pPr>
      <w:r w:rsidRPr="002874EF">
        <w:t xml:space="preserve">Indicadores comerciales, financieros y operativos </w:t>
      </w:r>
    </w:p>
    <w:p w14:paraId="33D209B3" w14:textId="6FFE23C9" w:rsidR="003876BE" w:rsidRPr="002874EF" w:rsidRDefault="003876BE" w:rsidP="003876BE">
      <w:pPr>
        <w:jc w:val="both"/>
      </w:pPr>
      <w:r w:rsidRPr="002874EF">
        <w:rPr>
          <w:b/>
          <w:bCs/>
        </w:rPr>
        <w:t>El resultado:</w:t>
      </w:r>
      <w:r w:rsidR="002874EF" w:rsidRPr="002874EF">
        <w:rPr>
          <w:b/>
          <w:bCs/>
        </w:rPr>
        <w:t xml:space="preserve"> </w:t>
      </w:r>
      <w:r w:rsidRPr="002874EF">
        <w:t>Una visión clara y unificada de lo que está ocurriendo en la organización.</w:t>
      </w:r>
    </w:p>
    <w:p w14:paraId="1BCAF4A4" w14:textId="6579046C" w:rsidR="003876BE" w:rsidRPr="002874EF" w:rsidRDefault="003876BE" w:rsidP="003876BE">
      <w:pPr>
        <w:jc w:val="both"/>
      </w:pPr>
    </w:p>
    <w:p w14:paraId="378CA822" w14:textId="4956751C" w:rsidR="003876BE" w:rsidRPr="002874EF" w:rsidRDefault="003876BE" w:rsidP="003876BE">
      <w:pPr>
        <w:jc w:val="both"/>
        <w:rPr>
          <w:b/>
          <w:bCs/>
        </w:rPr>
      </w:pPr>
      <w:r w:rsidRPr="002874EF">
        <w:rPr>
          <w:b/>
          <w:bCs/>
        </w:rPr>
        <w:t>DATA 02 — ENTENDER</w:t>
      </w:r>
      <w:r w:rsidR="002874EF">
        <w:rPr>
          <w:b/>
          <w:bCs/>
        </w:rPr>
        <w:t xml:space="preserve"> </w:t>
      </w:r>
      <w:r w:rsidRPr="005260CA">
        <w:rPr>
          <w:i/>
          <w:iCs/>
        </w:rPr>
        <w:t>¿Por qué está pasando?</w:t>
      </w:r>
    </w:p>
    <w:p w14:paraId="2A1AFC71" w14:textId="77777777" w:rsidR="003876BE" w:rsidRPr="002874EF" w:rsidRDefault="003876BE" w:rsidP="003876BE">
      <w:pPr>
        <w:jc w:val="both"/>
      </w:pPr>
      <w:r w:rsidRPr="002874EF">
        <w:t xml:space="preserve">Vamos más allá de los indicadores para descubrir </w:t>
      </w:r>
      <w:r w:rsidRPr="002874EF">
        <w:rPr>
          <w:b/>
          <w:bCs/>
        </w:rPr>
        <w:t>patrones, relaciones, comportamientos y causas</w:t>
      </w:r>
      <w:r w:rsidRPr="002874EF">
        <w:t xml:space="preserve"> que permitan comprender lo que ocurre dentro del negocio.</w:t>
      </w:r>
    </w:p>
    <w:p w14:paraId="68533797" w14:textId="77777777" w:rsidR="003876BE" w:rsidRPr="002874EF" w:rsidRDefault="003876BE" w:rsidP="003876BE">
      <w:pPr>
        <w:jc w:val="both"/>
      </w:pPr>
      <w:r w:rsidRPr="002874EF">
        <w:rPr>
          <w:b/>
          <w:bCs/>
        </w:rPr>
        <w:t>Servicios</w:t>
      </w:r>
    </w:p>
    <w:p w14:paraId="5B889311" w14:textId="77777777" w:rsidR="003876BE" w:rsidRPr="002874EF" w:rsidRDefault="003876BE" w:rsidP="003876BE">
      <w:pPr>
        <w:numPr>
          <w:ilvl w:val="0"/>
          <w:numId w:val="2"/>
        </w:numPr>
        <w:jc w:val="both"/>
      </w:pPr>
      <w:r w:rsidRPr="002874EF">
        <w:t xml:space="preserve">Analítica exploratoria </w:t>
      </w:r>
    </w:p>
    <w:p w14:paraId="217ECCA4" w14:textId="77777777" w:rsidR="003876BE" w:rsidRPr="002874EF" w:rsidRDefault="003876BE" w:rsidP="003876BE">
      <w:pPr>
        <w:numPr>
          <w:ilvl w:val="0"/>
          <w:numId w:val="2"/>
        </w:numPr>
        <w:jc w:val="both"/>
      </w:pPr>
      <w:r w:rsidRPr="002874EF">
        <w:t xml:space="preserve">Análisis de correlaciones </w:t>
      </w:r>
    </w:p>
    <w:p w14:paraId="187D84C6" w14:textId="77777777" w:rsidR="003876BE" w:rsidRPr="002874EF" w:rsidRDefault="003876BE" w:rsidP="003876BE">
      <w:pPr>
        <w:numPr>
          <w:ilvl w:val="0"/>
          <w:numId w:val="2"/>
        </w:numPr>
        <w:jc w:val="both"/>
      </w:pPr>
      <w:r w:rsidRPr="002874EF">
        <w:t xml:space="preserve">Segmentación de clientes </w:t>
      </w:r>
    </w:p>
    <w:p w14:paraId="7107632C" w14:textId="77777777" w:rsidR="003876BE" w:rsidRPr="002874EF" w:rsidRDefault="003876BE" w:rsidP="003876BE">
      <w:pPr>
        <w:numPr>
          <w:ilvl w:val="0"/>
          <w:numId w:val="2"/>
        </w:numPr>
        <w:jc w:val="both"/>
      </w:pPr>
      <w:r w:rsidRPr="002874EF">
        <w:t xml:space="preserve">Identificación de patrones </w:t>
      </w:r>
    </w:p>
    <w:p w14:paraId="43748CDD" w14:textId="77777777" w:rsidR="003876BE" w:rsidRPr="002874EF" w:rsidRDefault="003876BE" w:rsidP="003876BE">
      <w:pPr>
        <w:numPr>
          <w:ilvl w:val="0"/>
          <w:numId w:val="2"/>
        </w:numPr>
        <w:jc w:val="both"/>
      </w:pPr>
      <w:r w:rsidRPr="002874EF">
        <w:t xml:space="preserve">Análisis de tendencias </w:t>
      </w:r>
    </w:p>
    <w:p w14:paraId="694CDA1E" w14:textId="77777777" w:rsidR="003876BE" w:rsidRPr="002874EF" w:rsidRDefault="003876BE" w:rsidP="003876BE">
      <w:pPr>
        <w:numPr>
          <w:ilvl w:val="0"/>
          <w:numId w:val="2"/>
        </w:numPr>
        <w:jc w:val="both"/>
      </w:pPr>
      <w:r w:rsidRPr="002874EF">
        <w:t xml:space="preserve">Análisis de desempeño </w:t>
      </w:r>
    </w:p>
    <w:p w14:paraId="489F7072" w14:textId="2CE4B6C8" w:rsidR="003876BE" w:rsidRPr="002874EF" w:rsidRDefault="003876BE" w:rsidP="003876BE">
      <w:pPr>
        <w:jc w:val="both"/>
      </w:pPr>
      <w:r w:rsidRPr="002874EF">
        <w:rPr>
          <w:b/>
          <w:bCs/>
        </w:rPr>
        <w:t>El resultado:</w:t>
      </w:r>
      <w:r w:rsidR="002874EF">
        <w:rPr>
          <w:b/>
          <w:bCs/>
        </w:rPr>
        <w:t xml:space="preserve"> </w:t>
      </w:r>
      <w:r w:rsidRPr="002874EF">
        <w:t>Convertimos los datos en conocimiento para comprender las causas y oportunidades detrás de los resultados.</w:t>
      </w:r>
    </w:p>
    <w:p w14:paraId="2DD81113" w14:textId="77777777" w:rsidR="002874EF" w:rsidRDefault="002874EF" w:rsidP="003876BE">
      <w:pPr>
        <w:jc w:val="both"/>
        <w:rPr>
          <w:b/>
          <w:bCs/>
        </w:rPr>
      </w:pPr>
    </w:p>
    <w:p w14:paraId="0BC9CBBB" w14:textId="7461C5E0" w:rsidR="003876BE" w:rsidRPr="002874EF" w:rsidRDefault="003876BE" w:rsidP="003876BE">
      <w:pPr>
        <w:jc w:val="both"/>
        <w:rPr>
          <w:b/>
          <w:bCs/>
        </w:rPr>
      </w:pPr>
      <w:r w:rsidRPr="002874EF">
        <w:rPr>
          <w:b/>
          <w:bCs/>
        </w:rPr>
        <w:lastRenderedPageBreak/>
        <w:t>DATA 03 — PREDECIR</w:t>
      </w:r>
      <w:r w:rsidR="002874EF">
        <w:rPr>
          <w:b/>
          <w:bCs/>
        </w:rPr>
        <w:t xml:space="preserve"> </w:t>
      </w:r>
      <w:r w:rsidRPr="005260CA">
        <w:rPr>
          <w:i/>
          <w:iCs/>
        </w:rPr>
        <w:t>¿Qué probablemente va a pasar?</w:t>
      </w:r>
    </w:p>
    <w:p w14:paraId="57997DE1" w14:textId="6343AAAF" w:rsidR="003876BE" w:rsidRPr="002874EF" w:rsidRDefault="003876BE" w:rsidP="003876BE">
      <w:pPr>
        <w:jc w:val="both"/>
      </w:pPr>
      <w:r w:rsidRPr="002874EF">
        <w:t xml:space="preserve">Utilizamos </w:t>
      </w:r>
      <w:r w:rsidRPr="002874EF">
        <w:rPr>
          <w:b/>
          <w:bCs/>
        </w:rPr>
        <w:t>estadística, Machine Learning e inteligencia artificial</w:t>
      </w:r>
      <w:r w:rsidRPr="002874EF">
        <w:t xml:space="preserve"> para identificar comportamientos futuros y anticipar escenarios que puedan impactar el negocio.</w:t>
      </w:r>
    </w:p>
    <w:p w14:paraId="367EFC60" w14:textId="77777777" w:rsidR="003876BE" w:rsidRPr="002874EF" w:rsidRDefault="003876BE" w:rsidP="003876BE">
      <w:pPr>
        <w:jc w:val="both"/>
      </w:pPr>
      <w:r w:rsidRPr="002874EF">
        <w:rPr>
          <w:b/>
          <w:bCs/>
        </w:rPr>
        <w:t>Servicios</w:t>
      </w:r>
    </w:p>
    <w:p w14:paraId="40A4CE55" w14:textId="77777777" w:rsidR="003876BE" w:rsidRPr="002874EF" w:rsidRDefault="003876BE" w:rsidP="003876BE">
      <w:pPr>
        <w:numPr>
          <w:ilvl w:val="0"/>
          <w:numId w:val="3"/>
        </w:numPr>
        <w:jc w:val="both"/>
      </w:pPr>
      <w:r w:rsidRPr="002874EF">
        <w:t xml:space="preserve">Forecasting </w:t>
      </w:r>
    </w:p>
    <w:p w14:paraId="0D8C7C75" w14:textId="77777777" w:rsidR="003876BE" w:rsidRPr="002874EF" w:rsidRDefault="003876BE" w:rsidP="003876BE">
      <w:pPr>
        <w:numPr>
          <w:ilvl w:val="0"/>
          <w:numId w:val="3"/>
        </w:numPr>
        <w:jc w:val="both"/>
      </w:pPr>
      <w:r w:rsidRPr="002874EF">
        <w:t xml:space="preserve">Machine Learning </w:t>
      </w:r>
    </w:p>
    <w:p w14:paraId="3F1CE5C6" w14:textId="77777777" w:rsidR="003876BE" w:rsidRPr="002874EF" w:rsidRDefault="003876BE" w:rsidP="003876BE">
      <w:pPr>
        <w:numPr>
          <w:ilvl w:val="0"/>
          <w:numId w:val="3"/>
        </w:numPr>
        <w:jc w:val="both"/>
      </w:pPr>
      <w:r w:rsidRPr="002874EF">
        <w:t xml:space="preserve">Predicción de abandono de clientes — </w:t>
      </w:r>
      <w:r w:rsidRPr="002874EF">
        <w:rPr>
          <w:i/>
          <w:iCs/>
        </w:rPr>
        <w:t>Churn</w:t>
      </w:r>
      <w:r w:rsidRPr="002874EF">
        <w:t xml:space="preserve"> </w:t>
      </w:r>
    </w:p>
    <w:p w14:paraId="52A7C468" w14:textId="77777777" w:rsidR="003876BE" w:rsidRPr="002874EF" w:rsidRDefault="003876BE" w:rsidP="003876BE">
      <w:pPr>
        <w:numPr>
          <w:ilvl w:val="0"/>
          <w:numId w:val="3"/>
        </w:numPr>
        <w:jc w:val="both"/>
      </w:pPr>
      <w:r w:rsidRPr="002874EF">
        <w:t xml:space="preserve">Modelos de riesgo </w:t>
      </w:r>
    </w:p>
    <w:p w14:paraId="09269DB4" w14:textId="77777777" w:rsidR="003876BE" w:rsidRPr="002874EF" w:rsidRDefault="003876BE" w:rsidP="003876BE">
      <w:pPr>
        <w:numPr>
          <w:ilvl w:val="0"/>
          <w:numId w:val="3"/>
        </w:numPr>
        <w:jc w:val="both"/>
      </w:pPr>
      <w:r w:rsidRPr="002874EF">
        <w:t xml:space="preserve">Predicción de inventarios </w:t>
      </w:r>
    </w:p>
    <w:p w14:paraId="32DDBA5A" w14:textId="77777777" w:rsidR="003876BE" w:rsidRPr="002874EF" w:rsidRDefault="003876BE" w:rsidP="003876BE">
      <w:pPr>
        <w:numPr>
          <w:ilvl w:val="0"/>
          <w:numId w:val="3"/>
        </w:numPr>
        <w:jc w:val="both"/>
      </w:pPr>
      <w:r w:rsidRPr="002874EF">
        <w:t xml:space="preserve">Detección de anomalías </w:t>
      </w:r>
    </w:p>
    <w:p w14:paraId="7F42E5AF" w14:textId="77777777" w:rsidR="003876BE" w:rsidRPr="002874EF" w:rsidRDefault="003876BE" w:rsidP="003876BE">
      <w:pPr>
        <w:numPr>
          <w:ilvl w:val="0"/>
          <w:numId w:val="3"/>
        </w:numPr>
        <w:jc w:val="both"/>
      </w:pPr>
      <w:r w:rsidRPr="002874EF">
        <w:t xml:space="preserve">Modelos de propensión </w:t>
      </w:r>
    </w:p>
    <w:p w14:paraId="2FBDE692" w14:textId="040F9455" w:rsidR="003876BE" w:rsidRPr="002874EF" w:rsidRDefault="003876BE" w:rsidP="003876BE">
      <w:pPr>
        <w:jc w:val="both"/>
      </w:pPr>
      <w:r w:rsidRPr="002874EF">
        <w:rPr>
          <w:b/>
          <w:bCs/>
        </w:rPr>
        <w:t>El resultado:</w:t>
      </w:r>
      <w:r w:rsidR="002874EF">
        <w:rPr>
          <w:b/>
          <w:bCs/>
        </w:rPr>
        <w:t xml:space="preserve"> </w:t>
      </w:r>
      <w:r w:rsidRPr="002874EF">
        <w:t>La organización deja de reaccionar ante los acontecimientos y comienza a anticiparse a ellos.</w:t>
      </w:r>
    </w:p>
    <w:p w14:paraId="08F05B8A" w14:textId="4AEA14F1" w:rsidR="003876BE" w:rsidRPr="002874EF" w:rsidRDefault="003876BE" w:rsidP="003876BE">
      <w:pPr>
        <w:jc w:val="both"/>
        <w:rPr>
          <w:b/>
          <w:bCs/>
        </w:rPr>
      </w:pPr>
      <w:r w:rsidRPr="002874EF">
        <w:rPr>
          <w:b/>
          <w:bCs/>
        </w:rPr>
        <w:t>DATA 04 — DECIDIR</w:t>
      </w:r>
      <w:r w:rsidR="002874EF">
        <w:rPr>
          <w:b/>
          <w:bCs/>
        </w:rPr>
        <w:t xml:space="preserve"> </w:t>
      </w:r>
      <w:r w:rsidRPr="002874EF">
        <w:rPr>
          <w:b/>
          <w:bCs/>
          <w:i/>
          <w:iCs/>
        </w:rPr>
        <w:t>¿Qué debería hacer?</w:t>
      </w:r>
    </w:p>
    <w:p w14:paraId="07F47CFA" w14:textId="77777777" w:rsidR="003876BE" w:rsidRPr="002874EF" w:rsidRDefault="003876BE" w:rsidP="003876BE">
      <w:pPr>
        <w:jc w:val="both"/>
      </w:pPr>
      <w:r w:rsidRPr="002874EF">
        <w:t xml:space="preserve">Convertimos la inteligencia generada por los datos en </w:t>
      </w:r>
      <w:r w:rsidRPr="002874EF">
        <w:rPr>
          <w:b/>
          <w:bCs/>
        </w:rPr>
        <w:t>recomendaciones, acciones y decisiones</w:t>
      </w:r>
      <w:r w:rsidRPr="002874EF">
        <w:t>, integrando analítica avanzada, inteligencia artificial y automatización.</w:t>
      </w:r>
    </w:p>
    <w:p w14:paraId="496B2D01" w14:textId="77777777" w:rsidR="003876BE" w:rsidRPr="002874EF" w:rsidRDefault="003876BE" w:rsidP="003876BE">
      <w:pPr>
        <w:jc w:val="both"/>
      </w:pPr>
      <w:r w:rsidRPr="002874EF">
        <w:rPr>
          <w:b/>
          <w:bCs/>
        </w:rPr>
        <w:t>Servicios</w:t>
      </w:r>
    </w:p>
    <w:p w14:paraId="36B1001B" w14:textId="77777777" w:rsidR="003876BE" w:rsidRPr="002874EF" w:rsidRDefault="003876BE" w:rsidP="003876BE">
      <w:pPr>
        <w:numPr>
          <w:ilvl w:val="0"/>
          <w:numId w:val="4"/>
        </w:numPr>
        <w:jc w:val="both"/>
      </w:pPr>
      <w:r w:rsidRPr="002874EF">
        <w:t xml:space="preserve">Inteligencia artificial aplicada al negocio </w:t>
      </w:r>
    </w:p>
    <w:p w14:paraId="3F5DD1F1" w14:textId="77777777" w:rsidR="003876BE" w:rsidRPr="002874EF" w:rsidRDefault="003876BE" w:rsidP="003876BE">
      <w:pPr>
        <w:numPr>
          <w:ilvl w:val="0"/>
          <w:numId w:val="4"/>
        </w:numPr>
        <w:jc w:val="both"/>
      </w:pPr>
      <w:r w:rsidRPr="002874EF">
        <w:t xml:space="preserve">IA generativa sobre datos empresariales </w:t>
      </w:r>
    </w:p>
    <w:p w14:paraId="0D4BE4FE" w14:textId="77777777" w:rsidR="003876BE" w:rsidRPr="002874EF" w:rsidRDefault="003876BE" w:rsidP="003876BE">
      <w:pPr>
        <w:numPr>
          <w:ilvl w:val="0"/>
          <w:numId w:val="4"/>
        </w:numPr>
        <w:jc w:val="both"/>
      </w:pPr>
      <w:r w:rsidRPr="002874EF">
        <w:t xml:space="preserve">Asistentes inteligentes de datos </w:t>
      </w:r>
    </w:p>
    <w:p w14:paraId="339CA0F7" w14:textId="747DD9C9" w:rsidR="003876BE" w:rsidRPr="002874EF" w:rsidRDefault="005260CA" w:rsidP="003876BE">
      <w:pPr>
        <w:numPr>
          <w:ilvl w:val="0"/>
          <w:numId w:val="4"/>
        </w:numPr>
        <w:jc w:val="both"/>
      </w:pPr>
      <w:r>
        <w:t>Redes Neuronales</w:t>
      </w:r>
      <w:r w:rsidR="003876BE" w:rsidRPr="002874EF">
        <w:t xml:space="preserve"> </w:t>
      </w:r>
    </w:p>
    <w:p w14:paraId="6BE5532C" w14:textId="77777777" w:rsidR="003876BE" w:rsidRPr="002874EF" w:rsidRDefault="003876BE" w:rsidP="003876BE">
      <w:pPr>
        <w:numPr>
          <w:ilvl w:val="0"/>
          <w:numId w:val="4"/>
        </w:numPr>
        <w:jc w:val="both"/>
      </w:pPr>
      <w:r w:rsidRPr="002874EF">
        <w:t xml:space="preserve">Agentes de IA </w:t>
      </w:r>
    </w:p>
    <w:p w14:paraId="57B4BB4A" w14:textId="77777777" w:rsidR="003876BE" w:rsidRPr="002874EF" w:rsidRDefault="003876BE" w:rsidP="003876BE">
      <w:pPr>
        <w:numPr>
          <w:ilvl w:val="0"/>
          <w:numId w:val="4"/>
        </w:numPr>
        <w:jc w:val="both"/>
      </w:pPr>
      <w:r w:rsidRPr="002874EF">
        <w:t xml:space="preserve">Optimización de decisiones </w:t>
      </w:r>
    </w:p>
    <w:p w14:paraId="4B81ECE9" w14:textId="77777777" w:rsidR="003876BE" w:rsidRPr="002874EF" w:rsidRDefault="003876BE" w:rsidP="003876BE">
      <w:pPr>
        <w:numPr>
          <w:ilvl w:val="0"/>
          <w:numId w:val="4"/>
        </w:numPr>
        <w:jc w:val="both"/>
      </w:pPr>
      <w:r w:rsidRPr="002874EF">
        <w:lastRenderedPageBreak/>
        <w:t xml:space="preserve">Automatización de procesos </w:t>
      </w:r>
    </w:p>
    <w:p w14:paraId="526A771E" w14:textId="77777777" w:rsidR="003876BE" w:rsidRPr="002874EF" w:rsidRDefault="003876BE" w:rsidP="003876BE">
      <w:pPr>
        <w:numPr>
          <w:ilvl w:val="0"/>
          <w:numId w:val="4"/>
        </w:numPr>
        <w:jc w:val="both"/>
      </w:pPr>
      <w:r w:rsidRPr="002874EF">
        <w:t xml:space="preserve">Alertas inteligentes </w:t>
      </w:r>
    </w:p>
    <w:p w14:paraId="596896E2" w14:textId="77777777" w:rsidR="003876BE" w:rsidRPr="002874EF" w:rsidRDefault="003876BE" w:rsidP="003876BE">
      <w:pPr>
        <w:numPr>
          <w:ilvl w:val="0"/>
          <w:numId w:val="4"/>
        </w:numPr>
        <w:jc w:val="both"/>
      </w:pPr>
      <w:r w:rsidRPr="002874EF">
        <w:t xml:space="preserve">Simulación y evaluación de escenarios </w:t>
      </w:r>
    </w:p>
    <w:p w14:paraId="24CBBE25" w14:textId="77777777" w:rsidR="005260CA" w:rsidRDefault="005260CA" w:rsidP="005260CA">
      <w:pPr>
        <w:jc w:val="both"/>
      </w:pPr>
    </w:p>
    <w:p w14:paraId="0287E89B" w14:textId="1B18E311" w:rsidR="005260CA" w:rsidRDefault="005260CA" w:rsidP="005260CA">
      <w:pPr>
        <w:jc w:val="both"/>
      </w:pPr>
      <w:r>
        <w:t>DATA → INSIGHT → PREDICTION → ACTION</w:t>
      </w:r>
    </w:p>
    <w:p w14:paraId="036F0AE5" w14:textId="399F37F5" w:rsidR="005260CA" w:rsidRDefault="005260CA" w:rsidP="005260CA">
      <w:pPr>
        <w:jc w:val="both"/>
      </w:pPr>
      <w:r>
        <w:t>Cada dato cuenta. Cada análisis revela. Cada predicción anticipa. Cada decisión transforma.</w:t>
      </w:r>
    </w:p>
    <w:p w14:paraId="7DAEB309" w14:textId="35F7EDEA" w:rsidR="00FD546B" w:rsidRPr="002874EF" w:rsidRDefault="00FD546B" w:rsidP="00A34B39">
      <w:pPr>
        <w:jc w:val="both"/>
      </w:pPr>
      <w:r w:rsidRPr="002874EF">
        <w:t>Acompañamos a las organizaciones en su proceso de transformación digital, convirtiendo necesidades y desafíos empresariales en soluciones tecnológicas funcionales, seguras y orientadas a resultados.</w:t>
      </w:r>
    </w:p>
    <w:p w14:paraId="26AB8F9B" w14:textId="77777777" w:rsidR="00FD546B" w:rsidRPr="002874EF" w:rsidRDefault="00FD546B" w:rsidP="00FD546B">
      <w:pPr>
        <w:rPr>
          <w:b/>
          <w:bCs/>
        </w:rPr>
      </w:pPr>
      <w:r w:rsidRPr="002874EF">
        <w:rPr>
          <w:b/>
          <w:bCs/>
        </w:rPr>
        <w:t>Impulsamos la evolución digital de tu empresa.</w:t>
      </w:r>
    </w:p>
    <w:p w14:paraId="1EB1055A" w14:textId="77777777" w:rsidR="00FD546B" w:rsidRPr="002874EF" w:rsidRDefault="00FD546B" w:rsidP="00FD546B">
      <w:r w:rsidRPr="002874EF">
        <w:rPr>
          <w:b/>
          <w:bCs/>
        </w:rPr>
        <w:t>DataSys Latam Group S.A.S.</w:t>
      </w:r>
    </w:p>
    <w:p w14:paraId="3910FB07" w14:textId="4F7D2A1A" w:rsidR="00766F74" w:rsidRPr="00FD546B" w:rsidRDefault="00766F74" w:rsidP="00FD546B">
      <w:pPr>
        <w:rPr>
          <w:lang w:val="pt-PT"/>
        </w:rPr>
      </w:pPr>
    </w:p>
    <w:sectPr w:rsidR="00766F74" w:rsidRPr="00FD546B" w:rsidSect="00556DAD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A7E62" w14:textId="77777777" w:rsidR="000163D6" w:rsidRPr="002874EF" w:rsidRDefault="000163D6" w:rsidP="00611EE1">
      <w:pPr>
        <w:spacing w:after="0" w:line="240" w:lineRule="auto"/>
      </w:pPr>
      <w:r w:rsidRPr="002874EF">
        <w:separator/>
      </w:r>
    </w:p>
  </w:endnote>
  <w:endnote w:type="continuationSeparator" w:id="0">
    <w:p w14:paraId="039C155A" w14:textId="77777777" w:rsidR="000163D6" w:rsidRPr="002874EF" w:rsidRDefault="000163D6" w:rsidP="00611EE1">
      <w:pPr>
        <w:spacing w:after="0" w:line="240" w:lineRule="auto"/>
      </w:pPr>
      <w:r w:rsidRPr="002874E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ublic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16035"/>
      <w:docPartObj>
        <w:docPartGallery w:val="Page Numbers (Bottom of Page)"/>
        <w:docPartUnique/>
      </w:docPartObj>
    </w:sdtPr>
    <w:sdtEndPr>
      <w:rPr>
        <w:color w:val="002060"/>
      </w:rPr>
    </w:sdtEndPr>
    <w:sdtContent>
      <w:p w14:paraId="6735CFAB" w14:textId="467E88C3" w:rsidR="008D788D" w:rsidRPr="002874EF" w:rsidRDefault="008D788D" w:rsidP="00335820">
        <w:pPr>
          <w:autoSpaceDE w:val="0"/>
          <w:autoSpaceDN w:val="0"/>
          <w:adjustRightInd w:val="0"/>
          <w:spacing w:after="0" w:line="240" w:lineRule="auto"/>
          <w:jc w:val="center"/>
          <w:rPr>
            <w:b/>
            <w:bCs/>
            <w:sz w:val="2"/>
            <w:szCs w:val="2"/>
          </w:rPr>
        </w:pPr>
      </w:p>
      <w:p w14:paraId="3D4D81D8" w14:textId="166CBB46" w:rsidR="009A6C19" w:rsidRPr="002874EF" w:rsidRDefault="009A6C19">
        <w:pPr>
          <w:pStyle w:val="Piedepgina"/>
          <w:jc w:val="right"/>
          <w:rPr>
            <w:color w:val="002060"/>
          </w:rPr>
        </w:pPr>
        <w:r w:rsidRPr="002874EF">
          <w:rPr>
            <w:color w:val="002060"/>
          </w:rPr>
          <w:fldChar w:fldCharType="begin"/>
        </w:r>
        <w:r w:rsidRPr="002874EF">
          <w:rPr>
            <w:color w:val="002060"/>
          </w:rPr>
          <w:instrText>PAGE   \* MERGEFORMAT</w:instrText>
        </w:r>
        <w:r w:rsidRPr="002874EF">
          <w:rPr>
            <w:color w:val="002060"/>
          </w:rPr>
          <w:fldChar w:fldCharType="separate"/>
        </w:r>
        <w:r w:rsidRPr="002874EF">
          <w:rPr>
            <w:color w:val="002060"/>
          </w:rPr>
          <w:t>2</w:t>
        </w:r>
        <w:r w:rsidRPr="002874EF">
          <w:rPr>
            <w:color w:val="002060"/>
          </w:rPr>
          <w:fldChar w:fldCharType="end"/>
        </w:r>
      </w:p>
    </w:sdtContent>
  </w:sdt>
  <w:p w14:paraId="2E3DC592" w14:textId="016BC417" w:rsidR="00611EE1" w:rsidRPr="002874EF" w:rsidRDefault="00F96D7F" w:rsidP="00335820">
    <w:pPr>
      <w:pStyle w:val="Piedepgina"/>
      <w:jc w:val="center"/>
      <w:rPr>
        <w:sz w:val="18"/>
        <w:szCs w:val="16"/>
      </w:rPr>
    </w:pPr>
    <w:r w:rsidRPr="002874EF">
      <w:rPr>
        <w:rFonts w:ascii="PublicSans-Bold" w:hAnsi="PublicSans-Bold" w:cs="PublicSans-Bold"/>
        <w:b/>
        <w:bCs/>
        <w:color w:val="002D66"/>
        <w:kern w:val="0"/>
        <w:szCs w:val="24"/>
      </w:rPr>
      <w:t xml:space="preserve">DataSys </w:t>
    </w:r>
    <w:r w:rsidRPr="002874EF">
      <w:rPr>
        <w:rFonts w:ascii="PublicSans-Bold" w:hAnsi="PublicSans-Bold" w:cs="PublicSans-Bold"/>
        <w:b/>
        <w:bCs/>
        <w:color w:val="FF7F03"/>
        <w:kern w:val="0"/>
        <w:szCs w:val="24"/>
      </w:rPr>
      <w:t>Latam Group</w:t>
    </w:r>
    <w:r w:rsidRPr="002874EF">
      <w:rPr>
        <w:rFonts w:ascii="PublicSans-Bold" w:hAnsi="PublicSans-Bold" w:cs="PublicSans-Bold"/>
        <w:b/>
        <w:bCs/>
        <w:color w:val="002D66"/>
        <w:kern w:val="0"/>
        <w:szCs w:val="24"/>
      </w:rPr>
      <w:t xml:space="preserve"> S.A.S.</w:t>
    </w:r>
    <w:r w:rsidR="00335820" w:rsidRPr="002874EF">
      <w:rPr>
        <w:sz w:val="18"/>
        <w:szCs w:val="16"/>
      </w:rPr>
      <w:br/>
    </w:r>
    <w:r w:rsidR="00335820" w:rsidRPr="002874EF">
      <w:rPr>
        <w:b/>
        <w:bCs/>
        <w:sz w:val="18"/>
        <w:szCs w:val="16"/>
      </w:rPr>
      <w:t>Carrera 51B # 106 – 250, Barranquilla – Colombia</w:t>
    </w:r>
    <w:r w:rsidR="00335820" w:rsidRPr="002874EF">
      <w:rPr>
        <w:sz w:val="18"/>
        <w:szCs w:val="16"/>
      </w:rPr>
      <w:br/>
    </w:r>
    <w:r w:rsidR="00335820" w:rsidRPr="002874EF">
      <w:rPr>
        <w:b/>
        <w:bCs/>
        <w:sz w:val="18"/>
        <w:szCs w:val="16"/>
      </w:rPr>
      <w:t>contacto@datasyslatam.com +57 324-624-9237 datasyslatam.com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C831A" w14:textId="77777777" w:rsidR="000163D6" w:rsidRPr="002874EF" w:rsidRDefault="000163D6" w:rsidP="00611EE1">
      <w:pPr>
        <w:spacing w:after="0" w:line="240" w:lineRule="auto"/>
      </w:pPr>
      <w:r w:rsidRPr="002874EF">
        <w:separator/>
      </w:r>
    </w:p>
  </w:footnote>
  <w:footnote w:type="continuationSeparator" w:id="0">
    <w:p w14:paraId="4C51F8F3" w14:textId="77777777" w:rsidR="000163D6" w:rsidRPr="002874EF" w:rsidRDefault="000163D6" w:rsidP="00611EE1">
      <w:pPr>
        <w:spacing w:after="0" w:line="240" w:lineRule="auto"/>
      </w:pPr>
      <w:r w:rsidRPr="002874E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AD14B" w14:textId="6A98FC96" w:rsidR="00611EE1" w:rsidRPr="002874EF" w:rsidRDefault="00000000">
    <w:pPr>
      <w:pStyle w:val="Encabezado"/>
    </w:pPr>
    <w:r w:rsidRPr="002874EF">
      <w:pict w14:anchorId="0A1EF9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0690391" o:spid="_x0000_s1026" type="#_x0000_t75" style="position:absolute;margin-left:0;margin-top:0;width:16in;height:768pt;z-index:-251657216;mso-position-horizontal:center;mso-position-horizontal-relative:margin;mso-position-vertical:center;mso-position-vertical-relative:margin" o:allowincell="f">
          <v:imagedata r:id="rId1" o:title="ChatGPT Image 2 feb 2026, 19_24_2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4BA04" w14:textId="56AD542C" w:rsidR="00611EE1" w:rsidRPr="002874EF" w:rsidRDefault="00FD546B">
    <w:pPr>
      <w:pStyle w:val="Encabezado"/>
    </w:pPr>
    <w:r w:rsidRPr="002874EF">
      <w:drawing>
        <wp:anchor distT="0" distB="0" distL="114300" distR="114300" simplePos="0" relativeHeight="251662336" behindDoc="0" locked="0" layoutInCell="1" allowOverlap="1" wp14:anchorId="5282EFAE" wp14:editId="1B64550C">
          <wp:simplePos x="0" y="0"/>
          <wp:positionH relativeFrom="margin">
            <wp:posOffset>4640727</wp:posOffset>
          </wp:positionH>
          <wp:positionV relativeFrom="paragraph">
            <wp:posOffset>-239200</wp:posOffset>
          </wp:positionV>
          <wp:extent cx="1094057" cy="336400"/>
          <wp:effectExtent l="0" t="0" r="0" b="6985"/>
          <wp:wrapNone/>
          <wp:docPr id="12360911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6873399" name="Imagen 76687339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321" cy="3444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 w:rsidRPr="002874EF">
      <w:pict w14:anchorId="11A113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0690392" o:spid="_x0000_s1027" type="#_x0000_t75" style="position:absolute;margin-left:0;margin-top:0;width:16in;height:768pt;z-index:-251656192;mso-position-horizontal:center;mso-position-horizontal-relative:margin;mso-position-vertical:center;mso-position-vertical-relative:margin" o:allowincell="f">
          <v:imagedata r:id="rId2" o:title="ChatGPT Image 2 feb 2026, 19_24_2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6140E" w14:textId="62CF1CA4" w:rsidR="00611EE1" w:rsidRPr="002874EF" w:rsidRDefault="00000000">
    <w:pPr>
      <w:pStyle w:val="Encabezado"/>
    </w:pPr>
    <w:r w:rsidRPr="002874EF">
      <w:pict w14:anchorId="3E8AB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0690390" o:spid="_x0000_s1025" type="#_x0000_t75" style="position:absolute;margin-left:0;margin-top:0;width:16in;height:768pt;z-index:-251658240;mso-position-horizontal:center;mso-position-horizontal-relative:margin;mso-position-vertical:center;mso-position-vertical-relative:margin" o:allowincell="f">
          <v:imagedata r:id="rId1" o:title="ChatGPT Image 2 feb 2026, 19_24_2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8549C"/>
    <w:multiLevelType w:val="multilevel"/>
    <w:tmpl w:val="7A26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47085"/>
    <w:multiLevelType w:val="multilevel"/>
    <w:tmpl w:val="DC04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72749"/>
    <w:multiLevelType w:val="multilevel"/>
    <w:tmpl w:val="B392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4C5514"/>
    <w:multiLevelType w:val="multilevel"/>
    <w:tmpl w:val="37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262172">
    <w:abstractNumId w:val="2"/>
  </w:num>
  <w:num w:numId="2" w16cid:durableId="10885890">
    <w:abstractNumId w:val="3"/>
  </w:num>
  <w:num w:numId="3" w16cid:durableId="987636331">
    <w:abstractNumId w:val="1"/>
  </w:num>
  <w:num w:numId="4" w16cid:durableId="171137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90"/>
    <w:rsid w:val="00012EA5"/>
    <w:rsid w:val="000163D6"/>
    <w:rsid w:val="00060030"/>
    <w:rsid w:val="000B7D95"/>
    <w:rsid w:val="001076E1"/>
    <w:rsid w:val="00114F53"/>
    <w:rsid w:val="0016724B"/>
    <w:rsid w:val="00187466"/>
    <w:rsid w:val="001C657C"/>
    <w:rsid w:val="001D75A2"/>
    <w:rsid w:val="002675DC"/>
    <w:rsid w:val="002874EF"/>
    <w:rsid w:val="002B09D6"/>
    <w:rsid w:val="002C5FDF"/>
    <w:rsid w:val="00335820"/>
    <w:rsid w:val="003876BE"/>
    <w:rsid w:val="00416B92"/>
    <w:rsid w:val="0044663B"/>
    <w:rsid w:val="004833E4"/>
    <w:rsid w:val="005260CA"/>
    <w:rsid w:val="00543038"/>
    <w:rsid w:val="00556DAD"/>
    <w:rsid w:val="00563CEC"/>
    <w:rsid w:val="00611EE1"/>
    <w:rsid w:val="00671ED0"/>
    <w:rsid w:val="00693048"/>
    <w:rsid w:val="006B100B"/>
    <w:rsid w:val="00716F1A"/>
    <w:rsid w:val="007419E9"/>
    <w:rsid w:val="00766F74"/>
    <w:rsid w:val="007956D9"/>
    <w:rsid w:val="0087619E"/>
    <w:rsid w:val="008B21F7"/>
    <w:rsid w:val="008D3990"/>
    <w:rsid w:val="008D788D"/>
    <w:rsid w:val="009A6C19"/>
    <w:rsid w:val="009B68A2"/>
    <w:rsid w:val="009B6A53"/>
    <w:rsid w:val="00A34B39"/>
    <w:rsid w:val="00B5526F"/>
    <w:rsid w:val="00B6121D"/>
    <w:rsid w:val="00B945CE"/>
    <w:rsid w:val="00BF3F65"/>
    <w:rsid w:val="00C51556"/>
    <w:rsid w:val="00D20A42"/>
    <w:rsid w:val="00D47960"/>
    <w:rsid w:val="00D538D6"/>
    <w:rsid w:val="00D62D81"/>
    <w:rsid w:val="00E14104"/>
    <w:rsid w:val="00E275E2"/>
    <w:rsid w:val="00E41EA0"/>
    <w:rsid w:val="00E80877"/>
    <w:rsid w:val="00F141A0"/>
    <w:rsid w:val="00F5066C"/>
    <w:rsid w:val="00F96D7F"/>
    <w:rsid w:val="00FA240A"/>
    <w:rsid w:val="00FC46CF"/>
    <w:rsid w:val="00FD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ED555"/>
  <w15:chartTrackingRefBased/>
  <w15:docId w15:val="{BEAB6ED6-F6FA-4C69-B500-A94CC6AA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048"/>
    <w:pPr>
      <w:spacing w:line="360" w:lineRule="auto"/>
    </w:pPr>
    <w:rPr>
      <w:rFonts w:ascii="Arial" w:hAnsi="Arial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D39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9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99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99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99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99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99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99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99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9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9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9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9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9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9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99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990"/>
    <w:pPr>
      <w:spacing w:before="160" w:line="278" w:lineRule="auto"/>
      <w:jc w:val="center"/>
    </w:pPr>
    <w:rPr>
      <w:i/>
      <w:iCs/>
      <w:color w:val="404040" w:themeColor="text1" w:themeTint="BF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D39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990"/>
    <w:pPr>
      <w:spacing w:line="278" w:lineRule="auto"/>
      <w:ind w:left="720"/>
      <w:contextualSpacing/>
    </w:pPr>
    <w:rPr>
      <w:szCs w:val="24"/>
    </w:rPr>
  </w:style>
  <w:style w:type="character" w:styleId="nfasisintenso">
    <w:name w:val="Intense Emphasis"/>
    <w:basedOn w:val="Fuentedeprrafopredeter"/>
    <w:uiPriority w:val="21"/>
    <w:qFormat/>
    <w:rsid w:val="008D39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9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99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1E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1EE1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611E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1EE1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716F1A"/>
    <w:rPr>
      <w:rFonts w:ascii="Times New Roman" w:hAnsi="Times New Roman" w:cs="Times New Roman"/>
      <w:szCs w:val="24"/>
    </w:rPr>
  </w:style>
  <w:style w:type="character" w:styleId="Hipervnculo">
    <w:name w:val="Hyperlink"/>
    <w:basedOn w:val="Fuentedeprrafopredeter"/>
    <w:uiPriority w:val="99"/>
    <w:unhideWhenUsed/>
    <w:rsid w:val="003358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8527E-6397-47A9-8D29-8FC32CA5C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516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Andres Robledo Barrios</dc:creator>
  <cp:keywords/>
  <dc:description/>
  <cp:lastModifiedBy>Agustin Andres Robledo Barrios</cp:lastModifiedBy>
  <cp:revision>11</cp:revision>
  <cp:lastPrinted>2026-03-06T13:08:00Z</cp:lastPrinted>
  <dcterms:created xsi:type="dcterms:W3CDTF">2026-08-17T18:23:00Z</dcterms:created>
  <dcterms:modified xsi:type="dcterms:W3CDTF">2026-08-18T22:19:00Z</dcterms:modified>
</cp:coreProperties>
</file>