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B18EC" w14:textId="4DA85961" w:rsidR="001D4D35" w:rsidRPr="005E4DC6" w:rsidRDefault="001D4D35" w:rsidP="001D4D35">
      <w:pPr>
        <w:pStyle w:val="Ttulo1"/>
        <w:jc w:val="center"/>
        <w:rPr>
          <w:b/>
          <w:bCs/>
          <w:color w:val="C00000"/>
        </w:rPr>
      </w:pPr>
      <w:r w:rsidRPr="005E4DC6">
        <w:rPr>
          <w:b/>
          <w:bCs/>
          <w:color w:val="C00000"/>
        </w:rPr>
        <w:t>Manual de identidad</w:t>
      </w:r>
    </w:p>
    <w:p w14:paraId="385B9CCA" w14:textId="4C1F0A52" w:rsidR="005E4DC6" w:rsidRPr="005E4DC6" w:rsidRDefault="005E4DC6" w:rsidP="005E4DC6">
      <w:pPr>
        <w:jc w:val="center"/>
      </w:pPr>
      <w:r>
        <w:t>Jhonatan Madero</w:t>
      </w:r>
    </w:p>
    <w:p w14:paraId="463B1E56" w14:textId="6E64ACB1" w:rsidR="001D4D35" w:rsidRDefault="001D4D35" w:rsidP="001D4D35">
      <w:r w:rsidRPr="00635F66">
        <w:rPr>
          <w:b/>
          <w:bCs/>
        </w:rPr>
        <w:t>Nombre de la aplicación</w:t>
      </w:r>
      <w:r w:rsidRPr="001D4D35">
        <w:t xml:space="preserve">: POKÉDEX </w:t>
      </w:r>
      <w:proofErr w:type="gramStart"/>
      <w:r w:rsidRPr="001D4D35">
        <w:t>MASTER</w:t>
      </w:r>
      <w:proofErr w:type="gramEnd"/>
    </w:p>
    <w:p w14:paraId="0C990B6E" w14:textId="29DDF89E" w:rsidR="001D4D35" w:rsidRDefault="001D4D35" w:rsidP="001D4D35">
      <w:r w:rsidRPr="00635F66">
        <w:rPr>
          <w:b/>
          <w:bCs/>
        </w:rPr>
        <w:t>Logotipo</w:t>
      </w:r>
      <w:r>
        <w:t xml:space="preserve">: (Imagen creada por </w:t>
      </w:r>
      <w:proofErr w:type="spellStart"/>
      <w:r>
        <w:t>ia</w:t>
      </w:r>
      <w:proofErr w:type="spellEnd"/>
      <w:r>
        <w:t>)</w:t>
      </w:r>
    </w:p>
    <w:p w14:paraId="7DADF1DE" w14:textId="5550048E" w:rsidR="001D4D35" w:rsidRDefault="001D4D35" w:rsidP="001D4D35">
      <w:r>
        <w:rPr>
          <w:noProof/>
        </w:rPr>
        <w:drawing>
          <wp:inline distT="0" distB="0" distL="0" distR="0" wp14:anchorId="02A36430" wp14:editId="127B7D23">
            <wp:extent cx="4867275" cy="1782449"/>
            <wp:effectExtent l="0" t="0" r="0" b="8255"/>
            <wp:docPr id="16299228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755" cy="179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1F128" w14:textId="5477C716" w:rsidR="001D4D35" w:rsidRPr="00635F66" w:rsidRDefault="001D4D35" w:rsidP="001D4D35">
      <w:pPr>
        <w:rPr>
          <w:b/>
          <w:bCs/>
        </w:rPr>
      </w:pPr>
      <w:r w:rsidRPr="00635F66">
        <w:rPr>
          <w:b/>
          <w:bCs/>
        </w:rPr>
        <w:t>Paleta de colores:</w:t>
      </w:r>
    </w:p>
    <w:p w14:paraId="52D2595A" w14:textId="21113125" w:rsidR="001D4D35" w:rsidRDefault="001D4D35" w:rsidP="001D4D35">
      <w:r>
        <w:t xml:space="preserve">La paleta de POKÉDEX </w:t>
      </w:r>
      <w:proofErr w:type="gramStart"/>
      <w:r>
        <w:t>MASTER</w:t>
      </w:r>
      <w:proofErr w:type="gramEnd"/>
      <w:r>
        <w:t xml:space="preserve"> fue diseñada para equilibrar la nostalgia de la franquicia con los estándares modernos de usabilidad (UX/UI):</w:t>
      </w:r>
    </w:p>
    <w:p w14:paraId="14E948BD" w14:textId="7572D896" w:rsidR="001D4D35" w:rsidRDefault="001D4D35" w:rsidP="001D4D35">
      <w:pPr>
        <w:pStyle w:val="Prrafodelista"/>
        <w:numPr>
          <w:ilvl w:val="0"/>
          <w:numId w:val="2"/>
        </w:numPr>
      </w:pPr>
      <w:r>
        <w:t xml:space="preserve">Identidad y Nostalgia (Rojo, Azul y Amarillo): El Rojo captura la esencia del dispositivo original y funciona como el color principal de acción. Se complementa con el Azul, que aporta un tono tecnológico y moderno (haciendo un guiño a los clásicos juegos Rojo y Azul). El Amarillo se usa como color de acento vibrante, representando la electricidad y a nuestra mascota, </w:t>
      </w:r>
      <w:proofErr w:type="spellStart"/>
      <w:r>
        <w:t>Pokechu</w:t>
      </w:r>
      <w:proofErr w:type="spellEnd"/>
      <w:r>
        <w:t>.</w:t>
      </w:r>
    </w:p>
    <w:p w14:paraId="703123BA" w14:textId="73A15B45" w:rsidR="001D4D35" w:rsidRDefault="001D4D35" w:rsidP="001D4D35">
      <w:pPr>
        <w:pStyle w:val="Prrafodelista"/>
        <w:numPr>
          <w:ilvl w:val="0"/>
          <w:numId w:val="2"/>
        </w:numPr>
      </w:pPr>
      <w:r>
        <w:t>Legibilidad y Confort (Blanco hueso y Grises): Para evitar la fatiga visual en pantallas, descartamos el blanco y el negro puros. El fondo Blanco hueso combinado con textos en Negro suave y Gris crea un contraste cómodo que permite que las imágenes de los Pokémon sean las verdaderas protagonistas de la interfaz.</w:t>
      </w:r>
    </w:p>
    <w:p w14:paraId="1166EB8F" w14:textId="2834780E" w:rsidR="001D4D35" w:rsidRDefault="001D4D35" w:rsidP="001D4D35">
      <w:pPr>
        <w:pStyle w:val="Prrafodelista"/>
        <w:numPr>
          <w:ilvl w:val="0"/>
          <w:numId w:val="2"/>
        </w:numPr>
      </w:pPr>
      <w:r>
        <w:t xml:space="preserve">Interacción y </w:t>
      </w:r>
      <w:proofErr w:type="spellStart"/>
      <w:r>
        <w:t>Feedback</w:t>
      </w:r>
      <w:proofErr w:type="spellEnd"/>
      <w:r>
        <w:t xml:space="preserve"> (Verde, Rojo intenso y Naranja): Se integraron colores de estado universales para guiar al usuario intuitivamente. El Verde confirma acciones exitosas, el Rojo intenso alerta sobre errores o eliminaciones, y el Naranja previene al usuario, garantizando una navegación clara y segura.</w:t>
      </w:r>
    </w:p>
    <w:p w14:paraId="05B1F238" w14:textId="77777777" w:rsidR="00635F66" w:rsidRPr="00635F66" w:rsidRDefault="00635F66" w:rsidP="00635F66">
      <w:pPr>
        <w:rPr>
          <w:b/>
          <w:bCs/>
        </w:rPr>
      </w:pPr>
      <w:proofErr w:type="gramStart"/>
      <w:r w:rsidRPr="00635F66">
        <w:rPr>
          <w:b/>
          <w:bCs/>
        </w:rPr>
        <w:t>Tipografías a utilizar</w:t>
      </w:r>
      <w:proofErr w:type="gramEnd"/>
      <w:r w:rsidRPr="00635F66">
        <w:rPr>
          <w:b/>
          <w:bCs/>
        </w:rPr>
        <w:t xml:space="preserve">: </w:t>
      </w:r>
    </w:p>
    <w:p w14:paraId="31F2E071" w14:textId="3CFE5FE7" w:rsidR="00635F66" w:rsidRDefault="00635F66" w:rsidP="00635F66">
      <w:r>
        <w:lastRenderedPageBreak/>
        <w:t xml:space="preserve">Las tipografías de POKÉDEX </w:t>
      </w:r>
      <w:proofErr w:type="gramStart"/>
      <w:r>
        <w:t>MASTER</w:t>
      </w:r>
      <w:proofErr w:type="gramEnd"/>
      <w:r>
        <w:t xml:space="preserve"> se eligieron para lograr un diseño atractivo, profesional y fácil de usar:</w:t>
      </w:r>
    </w:p>
    <w:p w14:paraId="17126909" w14:textId="511F68A5" w:rsidR="00635F66" w:rsidRDefault="00635F66" w:rsidP="00635F66">
      <w:pPr>
        <w:pStyle w:val="Prrafodelista"/>
        <w:numPr>
          <w:ilvl w:val="0"/>
          <w:numId w:val="3"/>
        </w:numPr>
      </w:pPr>
      <w:r>
        <w:t>Poppins (Títulos): Es moderna y amigable, dándole personalidad a la aplicación sin perder formalidad.</w:t>
      </w:r>
    </w:p>
    <w:p w14:paraId="121651C7" w14:textId="25060755" w:rsidR="00635F66" w:rsidRDefault="00635F66" w:rsidP="00635F66">
      <w:pPr>
        <w:pStyle w:val="Prrafodelista"/>
        <w:numPr>
          <w:ilvl w:val="0"/>
          <w:numId w:val="3"/>
        </w:numPr>
      </w:pPr>
      <w:r>
        <w:t>Inter (Textos): Destaca por su gran claridad, asegurando una lectura cómoda en las descripciones largas sin cansar la vista.</w:t>
      </w:r>
    </w:p>
    <w:p w14:paraId="38BCF26B" w14:textId="7D4BEA73" w:rsidR="001D4D35" w:rsidRDefault="00635F66" w:rsidP="00635F66">
      <w:pPr>
        <w:pStyle w:val="Prrafodelista"/>
        <w:numPr>
          <w:ilvl w:val="0"/>
          <w:numId w:val="3"/>
        </w:numPr>
      </w:pPr>
      <w:proofErr w:type="spellStart"/>
      <w:r>
        <w:t>JetBrains</w:t>
      </w:r>
      <w:proofErr w:type="spellEnd"/>
      <w:r>
        <w:t xml:space="preserve"> Mono (Datos numéricos): Aporta un estilo digital y preciso, reforzando la sensación de estar usando una herramienta tecnológica real.</w:t>
      </w:r>
    </w:p>
    <w:p w14:paraId="136FB884" w14:textId="2BAB1F71" w:rsidR="00635F66" w:rsidRPr="00635F66" w:rsidRDefault="00635F66" w:rsidP="00635F66">
      <w:pPr>
        <w:rPr>
          <w:b/>
          <w:bCs/>
        </w:rPr>
      </w:pPr>
      <w:r w:rsidRPr="00635F66">
        <w:rPr>
          <w:b/>
          <w:bCs/>
        </w:rPr>
        <w:t>Iconografía y estilo gráfico general</w:t>
      </w:r>
      <w:r>
        <w:rPr>
          <w:b/>
          <w:bCs/>
        </w:rPr>
        <w:t>:</w:t>
      </w:r>
    </w:p>
    <w:p w14:paraId="3536AE9A" w14:textId="1581C3B4" w:rsidR="00635F66" w:rsidRDefault="00635F66" w:rsidP="00635F66">
      <w:r>
        <w:t xml:space="preserve">El estilo visual de POKÉDEX </w:t>
      </w:r>
      <w:proofErr w:type="gramStart"/>
      <w:r>
        <w:t>MASTER</w:t>
      </w:r>
      <w:proofErr w:type="gramEnd"/>
      <w:r>
        <w:t xml:space="preserve"> se diseñó bajo un enfoque minimalista y moderno para facilitar la navegación:</w:t>
      </w:r>
    </w:p>
    <w:p w14:paraId="42AE4001" w14:textId="41347BE4" w:rsidR="00635F66" w:rsidRDefault="00635F66" w:rsidP="00635F66">
      <w:pPr>
        <w:pStyle w:val="Prrafodelista"/>
        <w:numPr>
          <w:ilvl w:val="0"/>
          <w:numId w:val="4"/>
        </w:numPr>
      </w:pPr>
      <w:r>
        <w:t>Iconos lineales (2px): Mantienen la interfaz limpia y ligera, asegurando que los iconos guíen al usuario de forma intuitiva sin competir visualmente con las imágenes de los Pokémon.</w:t>
      </w:r>
    </w:p>
    <w:p w14:paraId="1DEC1069" w14:textId="5686EFDA" w:rsidR="00635F66" w:rsidRDefault="00635F66" w:rsidP="00635F66">
      <w:pPr>
        <w:pStyle w:val="Prrafodelista"/>
        <w:numPr>
          <w:ilvl w:val="0"/>
          <w:numId w:val="4"/>
        </w:numPr>
      </w:pPr>
      <w:r>
        <w:t>Bordes redondeados: Aportan un toque amigable y accesible, creando una perfecta armonía con la tipografía principal y la estética general de la marca.</w:t>
      </w:r>
    </w:p>
    <w:p w14:paraId="7A1681A8" w14:textId="043E3B6E" w:rsidR="00635F66" w:rsidRDefault="00635F66" w:rsidP="00635F66">
      <w:pPr>
        <w:pStyle w:val="Prrafodelista"/>
        <w:numPr>
          <w:ilvl w:val="0"/>
          <w:numId w:val="4"/>
        </w:numPr>
      </w:pPr>
      <w:r>
        <w:t>Diseño limpio (Minimalista): Prioriza el orden visual y los espacios, permitiendo que la información importante y las estadísticas destaquen sin saturar la pantalla.</w:t>
      </w:r>
    </w:p>
    <w:p w14:paraId="45FDAD12" w14:textId="48ED5F99" w:rsidR="00635F66" w:rsidRPr="00635F66" w:rsidRDefault="00635F66" w:rsidP="00635F66">
      <w:pPr>
        <w:rPr>
          <w:b/>
          <w:bCs/>
        </w:rPr>
      </w:pPr>
      <w:r>
        <w:rPr>
          <w:b/>
          <w:bCs/>
        </w:rPr>
        <w:t>Regla de uso de marca:</w:t>
      </w:r>
    </w:p>
    <w:p w14:paraId="0C4724BF" w14:textId="1A0AC3C5" w:rsidR="00635F66" w:rsidRDefault="00635F66" w:rsidP="00635F66">
      <w:r>
        <w:t xml:space="preserve">USOS </w:t>
      </w:r>
      <w:proofErr w:type="gramStart"/>
      <w:r>
        <w:t>CORRECTOS :</w:t>
      </w:r>
      <w:proofErr w:type="gramEnd"/>
    </w:p>
    <w:p w14:paraId="1E92D791" w14:textId="2A052EFD" w:rsidR="00635F66" w:rsidRDefault="00635F66" w:rsidP="00635F66">
      <w:r>
        <w:t>El logotipo debe mantenerse en su forma original</w:t>
      </w:r>
    </w:p>
    <w:p w14:paraId="6769DDC4" w14:textId="23E87242" w:rsidR="00635F66" w:rsidRDefault="00635F66" w:rsidP="00635F66">
      <w:r>
        <w:t>El eslogan "Tu Pokédex definitiva" debe acompañar siempre al logo</w:t>
      </w:r>
    </w:p>
    <w:p w14:paraId="7FC8D320" w14:textId="2774195B" w:rsidR="00635F66" w:rsidRDefault="00635F66" w:rsidP="00635F66">
      <w:r>
        <w:t>Los colores primarios deben usarse en elementos importantes</w:t>
      </w:r>
    </w:p>
    <w:p w14:paraId="56587D8B" w14:textId="77777777" w:rsidR="00635F66" w:rsidRDefault="00635F66" w:rsidP="00635F66">
      <w:r>
        <w:t>La mascota solo debe aparecer en contextos de experiencia de usuario</w:t>
      </w:r>
    </w:p>
    <w:p w14:paraId="1BD50E59" w14:textId="77777777" w:rsidR="00635F66" w:rsidRDefault="00635F66" w:rsidP="00635F66"/>
    <w:p w14:paraId="6886BA84" w14:textId="2C1CE0E5" w:rsidR="00635F66" w:rsidRDefault="00635F66" w:rsidP="00635F66">
      <w:r>
        <w:t xml:space="preserve">USOS </w:t>
      </w:r>
      <w:proofErr w:type="gramStart"/>
      <w:r>
        <w:t>INCORRECTOS :</w:t>
      </w:r>
      <w:proofErr w:type="gramEnd"/>
    </w:p>
    <w:p w14:paraId="200B01A2" w14:textId="6AEC80EA" w:rsidR="00635F66" w:rsidRDefault="00635F66" w:rsidP="00635F66">
      <w:r>
        <w:t>No deformar o estirar el logotipo</w:t>
      </w:r>
    </w:p>
    <w:p w14:paraId="7C8C1D1B" w14:textId="0E1A750A" w:rsidR="00635F66" w:rsidRDefault="00635F66" w:rsidP="00635F66">
      <w:r>
        <w:t>No cambiar los colores de la marca</w:t>
      </w:r>
    </w:p>
    <w:p w14:paraId="561949C5" w14:textId="2808C6FE" w:rsidR="00635F66" w:rsidRDefault="00635F66" w:rsidP="00635F66">
      <w:r>
        <w:t>No usar el logo sobre fondos que reduzcan su legibilidad</w:t>
      </w:r>
    </w:p>
    <w:p w14:paraId="012EC661" w14:textId="73C6C740" w:rsidR="00635F66" w:rsidRDefault="00635F66" w:rsidP="00635F66">
      <w:r>
        <w:lastRenderedPageBreak/>
        <w:t>No modificar la posición de la mascota</w:t>
      </w:r>
    </w:p>
    <w:p w14:paraId="0CC161BE" w14:textId="6D419351" w:rsidR="00635F66" w:rsidRDefault="00635F66" w:rsidP="00635F66">
      <w:r>
        <w:t>No usar la marca sin el eslogan</w:t>
      </w:r>
    </w:p>
    <w:p w14:paraId="2CC8D497" w14:textId="77777777" w:rsidR="00635F66" w:rsidRPr="00635F66" w:rsidRDefault="00635F66" w:rsidP="00635F66">
      <w:pPr>
        <w:rPr>
          <w:b/>
          <w:bCs/>
        </w:rPr>
      </w:pPr>
      <w:r w:rsidRPr="00635F66">
        <w:rPr>
          <w:b/>
          <w:bCs/>
        </w:rPr>
        <w:t>MASCOTA REPRESENTATIVA</w:t>
      </w:r>
    </w:p>
    <w:p w14:paraId="51DE2C6D" w14:textId="2EF7BC9A" w:rsidR="00635F66" w:rsidRDefault="00635F66" w:rsidP="00635F66">
      <w:r>
        <w:t>Nombre: POKECHU</w:t>
      </w:r>
    </w:p>
    <w:p w14:paraId="6D47A637" w14:textId="710B2A6C" w:rsidR="00635F66" w:rsidRDefault="00635F66" w:rsidP="00635F66">
      <w:r>
        <w:t>Descripción: Un Pikachu con una Pokédex integrada en su cola, representando la fusión entre el Pokémon más icónico y la tecnología de la Pokédex.</w:t>
      </w:r>
    </w:p>
    <w:p w14:paraId="2652F2E0" w14:textId="54676034" w:rsidR="00635F66" w:rsidRDefault="00635F66" w:rsidP="00635F66">
      <w:r>
        <w:t>Características:</w:t>
      </w:r>
    </w:p>
    <w:p w14:paraId="3C31639B" w14:textId="1CE2852F" w:rsidR="00635F66" w:rsidRDefault="00635F66" w:rsidP="00635F66">
      <w:r>
        <w:t>Sonríe y parpadea</w:t>
      </w:r>
    </w:p>
    <w:p w14:paraId="69CF6DC8" w14:textId="391C0AD5" w:rsidR="00635F66" w:rsidRDefault="00635F66" w:rsidP="00635F66">
      <w:r>
        <w:t>Su cola tiene una pantalla que muestra datos</w:t>
      </w:r>
    </w:p>
    <w:p w14:paraId="63CA43C8" w14:textId="03D84E0C" w:rsidR="00635F66" w:rsidRDefault="00635F66" w:rsidP="00635F66">
      <w:r>
        <w:t>Tiene pequeñas gafas tecnológicas</w:t>
      </w:r>
    </w:p>
    <w:p w14:paraId="048F0038" w14:textId="23584E5F" w:rsidR="00635F66" w:rsidRDefault="00635F66" w:rsidP="00635F66">
      <w:r>
        <w:t xml:space="preserve">Color: Amarillo con mejillas rojas </w:t>
      </w:r>
    </w:p>
    <w:p w14:paraId="3A80E538" w14:textId="7D4EF494" w:rsidR="00635F66" w:rsidRDefault="00635F66" w:rsidP="00635F66">
      <w:r>
        <w:t>Uso de la mascota:</w:t>
      </w:r>
    </w:p>
    <w:p w14:paraId="0D6F224D" w14:textId="5909BB90" w:rsidR="00635F66" w:rsidRDefault="00635F66" w:rsidP="00635F66">
      <w:r>
        <w:t>Pantalla de carga</w:t>
      </w:r>
    </w:p>
    <w:p w14:paraId="014D745A" w14:textId="656D6F6F" w:rsidR="00635F66" w:rsidRDefault="00635F66" w:rsidP="00635F66">
      <w:r>
        <w:t>Página 404 / Error</w:t>
      </w:r>
    </w:p>
    <w:p w14:paraId="3F5E390E" w14:textId="5351B1EB" w:rsidR="00635F66" w:rsidRDefault="00635F66" w:rsidP="00635F66">
      <w:r>
        <w:t>Avatar predeterminado</w:t>
      </w:r>
    </w:p>
    <w:p w14:paraId="426185D7" w14:textId="77777777" w:rsidR="005E4DC6" w:rsidRDefault="00CC0355" w:rsidP="00635F66">
      <w:r>
        <w:t>Imagen</w:t>
      </w:r>
      <w:proofErr w:type="gramStart"/>
      <w:r>
        <w:t>:  (</w:t>
      </w:r>
      <w:proofErr w:type="gramEnd"/>
      <w:r>
        <w:t xml:space="preserve">creada con </w:t>
      </w:r>
      <w:proofErr w:type="spellStart"/>
      <w:r>
        <w:t>ia</w:t>
      </w:r>
      <w:proofErr w:type="spellEnd"/>
      <w:r>
        <w:t>)</w:t>
      </w:r>
    </w:p>
    <w:p w14:paraId="17F925BB" w14:textId="455AAB11" w:rsidR="00CC0355" w:rsidRDefault="00CC0355" w:rsidP="00635F66">
      <w:r>
        <w:rPr>
          <w:noProof/>
        </w:rPr>
        <w:drawing>
          <wp:inline distT="0" distB="0" distL="0" distR="0" wp14:anchorId="30F6280C" wp14:editId="57BB3E87">
            <wp:extent cx="4026720" cy="1628775"/>
            <wp:effectExtent l="0" t="0" r="0" b="0"/>
            <wp:docPr id="176348466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" r="8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889" cy="164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59183" w14:textId="1B23BB0D" w:rsidR="005E4DC6" w:rsidRPr="001D4D35" w:rsidRDefault="005E4DC6" w:rsidP="00635F66">
      <w:r>
        <w:rPr>
          <w:noProof/>
        </w:rPr>
        <w:drawing>
          <wp:inline distT="0" distB="0" distL="0" distR="0" wp14:anchorId="54027DAD" wp14:editId="2356DDCF">
            <wp:extent cx="1381125" cy="1381125"/>
            <wp:effectExtent l="0" t="0" r="9525" b="9525"/>
            <wp:docPr id="7109272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67" t="5866" r="33106" b="6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4DC6" w:rsidRPr="001D4D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259D"/>
    <w:multiLevelType w:val="multilevel"/>
    <w:tmpl w:val="593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63A41"/>
    <w:multiLevelType w:val="hybridMultilevel"/>
    <w:tmpl w:val="53B4B0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8611A"/>
    <w:multiLevelType w:val="hybridMultilevel"/>
    <w:tmpl w:val="76C611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6C05A3"/>
    <w:multiLevelType w:val="hybridMultilevel"/>
    <w:tmpl w:val="F2DA5D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117599">
    <w:abstractNumId w:val="0"/>
  </w:num>
  <w:num w:numId="2" w16cid:durableId="1892643562">
    <w:abstractNumId w:val="3"/>
  </w:num>
  <w:num w:numId="3" w16cid:durableId="624042724">
    <w:abstractNumId w:val="2"/>
  </w:num>
  <w:num w:numId="4" w16cid:durableId="333535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35"/>
    <w:rsid w:val="001D4D35"/>
    <w:rsid w:val="005E4DC6"/>
    <w:rsid w:val="00635F66"/>
    <w:rsid w:val="007A2515"/>
    <w:rsid w:val="00CC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FA22"/>
  <w15:chartTrackingRefBased/>
  <w15:docId w15:val="{68B93E27-4E10-4143-A64C-67847F90D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4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4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4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4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4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4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4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4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4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4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4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4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4D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4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4D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4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4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4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4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4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4D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4D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4D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4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4D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4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517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madero</dc:creator>
  <cp:keywords/>
  <dc:description/>
  <cp:lastModifiedBy>jhonatan madero</cp:lastModifiedBy>
  <cp:revision>2</cp:revision>
  <dcterms:created xsi:type="dcterms:W3CDTF">2026-06-27T03:09:00Z</dcterms:created>
  <dcterms:modified xsi:type="dcterms:W3CDTF">2026-06-27T03:36:00Z</dcterms:modified>
</cp:coreProperties>
</file>