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402" w:rsidRDefault="0063359C">
      <w:pPr>
        <w:rPr>
          <w:b/>
        </w:rPr>
      </w:pPr>
      <w:r w:rsidRPr="0063359C">
        <w:rPr>
          <w:b/>
        </w:rPr>
        <w:t>Comprar arma</w:t>
      </w:r>
    </w:p>
    <w:p w:rsidR="0063359C" w:rsidRDefault="0063359C" w:rsidP="0063359C">
      <w:pPr>
        <w:pStyle w:val="Prrafodelista"/>
        <w:numPr>
          <w:ilvl w:val="0"/>
          <w:numId w:val="1"/>
        </w:numPr>
      </w:pPr>
      <w:r>
        <w:t>El sistema deberá contar con un catálogo de armas en el cual se mostrará el nombre del arma, las características, el precio y una foto para identificarla.</w:t>
      </w:r>
    </w:p>
    <w:p w:rsidR="0063359C" w:rsidRDefault="0063359C" w:rsidP="0063359C">
      <w:pPr>
        <w:pStyle w:val="Prrafodelista"/>
        <w:numPr>
          <w:ilvl w:val="0"/>
          <w:numId w:val="1"/>
        </w:numPr>
      </w:pPr>
      <w:r>
        <w:t xml:space="preserve">Para acceder al catálogo de armas el usuario deberá ingresar su </w:t>
      </w:r>
      <w:r w:rsidR="00BD2B11">
        <w:t>DNI</w:t>
      </w:r>
      <w:r>
        <w:t>. En el caso de que no esté registrado el sistema deberá mostrar un formulario de inscripción</w:t>
      </w:r>
    </w:p>
    <w:p w:rsidR="0063359C" w:rsidRDefault="0063359C" w:rsidP="0063359C">
      <w:pPr>
        <w:pStyle w:val="Prrafodelista"/>
        <w:numPr>
          <w:ilvl w:val="0"/>
          <w:numId w:val="1"/>
        </w:numPr>
      </w:pPr>
      <w:r>
        <w:t xml:space="preserve">Estando en el catálogo de armas, el usuario seleccionará el </w:t>
      </w:r>
      <w:bookmarkStart w:id="0" w:name="_GoBack"/>
      <w:bookmarkEnd w:id="0"/>
      <w:r>
        <w:t>arma que mejor le convenga</w:t>
      </w:r>
      <w:r w:rsidR="00D77D76">
        <w:t xml:space="preserve"> y generará una solicitud de compra.</w:t>
      </w:r>
    </w:p>
    <w:p w:rsidR="00D77D76" w:rsidRDefault="00D77D76" w:rsidP="0063359C">
      <w:pPr>
        <w:pStyle w:val="Prrafodelista"/>
        <w:numPr>
          <w:ilvl w:val="0"/>
          <w:numId w:val="1"/>
        </w:numPr>
      </w:pPr>
      <w:r>
        <w:t>Luego se acerca al encargado de la tienda proporcionando su DNI. El encargado a través del sistema realiza la consulta para validar si tiene alguna solicitud de compra, visualiza la información del arma seleccionada, solicita el dinero para la cancelación y registra la compra generándose el código de compra. Este código es enviado a través de un servicio web a la Base de Datos del SUCAMEC con el DNI del usuario.</w:t>
      </w:r>
    </w:p>
    <w:p w:rsidR="00D77D76" w:rsidRDefault="00D77D76" w:rsidP="0063359C">
      <w:pPr>
        <w:pStyle w:val="Prrafodelista"/>
        <w:numPr>
          <w:ilvl w:val="0"/>
          <w:numId w:val="1"/>
        </w:numPr>
      </w:pPr>
      <w:r>
        <w:t xml:space="preserve">Antes de enviar el código se debe validar a través del DNI si el </w:t>
      </w:r>
      <w:r w:rsidR="00257E55">
        <w:t>comprador</w:t>
      </w:r>
      <w:r>
        <w:t xml:space="preserve"> ya existe en la tabla de Usuarios de SUCAMEC sino existe se lo registra como usuario y se registra el trámite del arma que ha comprado, si ya existe sólo se registra el trámite del arma</w:t>
      </w:r>
    </w:p>
    <w:p w:rsidR="00D77D76" w:rsidRDefault="00D77D76" w:rsidP="00D77D76">
      <w:pPr>
        <w:pStyle w:val="Prrafodelista"/>
      </w:pPr>
    </w:p>
    <w:p w:rsidR="00D77D76" w:rsidRDefault="00D77D76" w:rsidP="00D77D76">
      <w:pPr>
        <w:pStyle w:val="Prrafodelista"/>
      </w:pPr>
      <w:r>
        <w:t>Consideraciones: sólo existirá una sola tienda</w:t>
      </w:r>
    </w:p>
    <w:p w:rsidR="00257E55" w:rsidRDefault="00257E55" w:rsidP="00D77D76">
      <w:pPr>
        <w:pStyle w:val="Prrafodelista"/>
      </w:pPr>
      <w:r>
        <w:tab/>
      </w:r>
      <w:r>
        <w:tab/>
        <w:t xml:space="preserve">    Este proceso se debe automatizar</w:t>
      </w:r>
    </w:p>
    <w:p w:rsidR="00257E55" w:rsidRDefault="00257E55" w:rsidP="00257E55"/>
    <w:p w:rsidR="00257E55" w:rsidRDefault="00257E55" w:rsidP="00257E55">
      <w:pPr>
        <w:rPr>
          <w:b/>
        </w:rPr>
      </w:pPr>
      <w:r w:rsidRPr="00257E55">
        <w:rPr>
          <w:b/>
        </w:rPr>
        <w:t>Pago de tributos</w:t>
      </w:r>
    </w:p>
    <w:p w:rsidR="00257E55" w:rsidRDefault="00257E55" w:rsidP="00257E55">
      <w:pPr>
        <w:pStyle w:val="Prrafodelista"/>
        <w:numPr>
          <w:ilvl w:val="0"/>
          <w:numId w:val="1"/>
        </w:numPr>
      </w:pPr>
      <w:r>
        <w:t>El usuario se dirige al Banco de la Nación y paga por el derecho de trámite de Antecedentes Policiales y Antecedentes Judiciales</w:t>
      </w:r>
    </w:p>
    <w:p w:rsidR="00257E55" w:rsidRDefault="00257E55" w:rsidP="00257E55">
      <w:pPr>
        <w:pStyle w:val="Prrafodelista"/>
        <w:numPr>
          <w:ilvl w:val="0"/>
          <w:numId w:val="1"/>
        </w:numPr>
      </w:pPr>
      <w:r>
        <w:t>Luego se dirige a las instituciones respectivas para iniciar el trámite</w:t>
      </w:r>
    </w:p>
    <w:p w:rsidR="00257E55" w:rsidRDefault="00257E55" w:rsidP="00257E55">
      <w:pPr>
        <w:pStyle w:val="Prrafodelista"/>
        <w:numPr>
          <w:ilvl w:val="0"/>
          <w:numId w:val="1"/>
        </w:numPr>
      </w:pPr>
      <w:r>
        <w:t>A</w:t>
      </w:r>
      <w:r w:rsidR="009353B6">
        <w:t>l</w:t>
      </w:r>
      <w:r>
        <w:t xml:space="preserve"> concluir el trámite se genera un código del trámite realizado indicando el estado del mismo (apto o no apto)</w:t>
      </w:r>
    </w:p>
    <w:p w:rsidR="00257E55" w:rsidRDefault="00257E55" w:rsidP="00257E55">
      <w:pPr>
        <w:pStyle w:val="Prrafodelista"/>
        <w:numPr>
          <w:ilvl w:val="0"/>
          <w:numId w:val="1"/>
        </w:numPr>
      </w:pPr>
      <w:r>
        <w:t>Luego esta información podrá ser consultada por la SUCAMEC.</w:t>
      </w:r>
    </w:p>
    <w:p w:rsidR="00257E55" w:rsidRDefault="00257E55" w:rsidP="00257E55">
      <w:pPr>
        <w:ind w:left="360"/>
      </w:pPr>
      <w:r>
        <w:t>Consideraciones: Este proceso no se automatizará.</w:t>
      </w:r>
    </w:p>
    <w:p w:rsidR="00257E55" w:rsidRDefault="00257E55" w:rsidP="00257E55">
      <w:pPr>
        <w:ind w:left="1956"/>
      </w:pPr>
      <w:r>
        <w:t>Ya existirá un</w:t>
      </w:r>
      <w:r w:rsidR="009353B6">
        <w:t>a</w:t>
      </w:r>
      <w:r>
        <w:t xml:space="preserve"> Base de Datos precargada tanto para Antecedentes Policiales como para Antecedentes Judiciales con la información de personas que realizaron el trámite.</w:t>
      </w:r>
    </w:p>
    <w:p w:rsidR="009E39F9" w:rsidRDefault="009E39F9" w:rsidP="009E39F9"/>
    <w:p w:rsidR="009E39F9" w:rsidRDefault="009E39F9" w:rsidP="009E39F9">
      <w:pPr>
        <w:rPr>
          <w:b/>
        </w:rPr>
      </w:pPr>
      <w:r w:rsidRPr="009E39F9">
        <w:rPr>
          <w:b/>
        </w:rPr>
        <w:t>Tramitar licencia</w:t>
      </w:r>
    </w:p>
    <w:p w:rsidR="009E39F9" w:rsidRDefault="009353B6" w:rsidP="009E39F9">
      <w:pPr>
        <w:pStyle w:val="Prrafodelista"/>
        <w:numPr>
          <w:ilvl w:val="0"/>
          <w:numId w:val="1"/>
        </w:numPr>
      </w:pPr>
      <w:r>
        <w:t>La persona interesada</w:t>
      </w:r>
      <w:r w:rsidR="009E39F9">
        <w:t xml:space="preserve"> se dirige a la SUCAMEC y presenta todos los documentos tramitados </w:t>
      </w:r>
    </w:p>
    <w:p w:rsidR="009E39F9" w:rsidRDefault="009E39F9" w:rsidP="009E39F9">
      <w:pPr>
        <w:pStyle w:val="Prrafodelista"/>
        <w:numPr>
          <w:ilvl w:val="0"/>
          <w:numId w:val="1"/>
        </w:numPr>
      </w:pPr>
      <w:r>
        <w:t xml:space="preserve">La persona </w:t>
      </w:r>
      <w:r w:rsidR="009353B6">
        <w:t>en la SUCAMEC que realiza la atención solicita el DNI del interesado lo ingresa al sistema y valida que exista la siguiente información:</w:t>
      </w:r>
    </w:p>
    <w:p w:rsidR="009353B6" w:rsidRDefault="009353B6" w:rsidP="009353B6">
      <w:pPr>
        <w:pStyle w:val="Prrafodelista"/>
        <w:ind w:left="1416"/>
      </w:pPr>
      <w:r>
        <w:lastRenderedPageBreak/>
        <w:t>Código de compra del arma, código del trámite realizado por Antecedentes Policiales y su estado, código del trámite realizado por Antecedentes Judiciales y su estado</w:t>
      </w:r>
    </w:p>
    <w:p w:rsidR="009353B6" w:rsidRDefault="009353B6" w:rsidP="009353B6">
      <w:pPr>
        <w:pStyle w:val="Prrafodelista"/>
        <w:numPr>
          <w:ilvl w:val="0"/>
          <w:numId w:val="1"/>
        </w:numPr>
      </w:pPr>
      <w:r>
        <w:t>Si la información no es conforme se rechaza el trámite. Si la información es correcta se genera el código de licencia.</w:t>
      </w:r>
    </w:p>
    <w:p w:rsidR="009353B6" w:rsidRDefault="0020514C" w:rsidP="009353B6">
      <w:pPr>
        <w:pStyle w:val="Prrafodelista"/>
        <w:numPr>
          <w:ilvl w:val="0"/>
          <w:numId w:val="1"/>
        </w:numPr>
      </w:pPr>
      <w:r>
        <w:t>Este código de licencia luego podrá ser consultado por la tienda que vendió el arma, con el fin de comprobar si el comprador cumplió con todos los trámites exigidos y así poder entregar el arma comprado.</w:t>
      </w:r>
    </w:p>
    <w:p w:rsidR="0020514C" w:rsidRDefault="0020514C" w:rsidP="0020514C">
      <w:r>
        <w:t>Consideraciones: Este proceso se debe automatizar</w:t>
      </w:r>
      <w:r w:rsidR="00CE7C46">
        <w:t>.</w:t>
      </w:r>
    </w:p>
    <w:p w:rsidR="00CE7C46" w:rsidRDefault="00CE7C46" w:rsidP="0020514C">
      <w:pPr>
        <w:rPr>
          <w:b/>
        </w:rPr>
      </w:pPr>
      <w:r w:rsidRPr="00CE7C46">
        <w:rPr>
          <w:b/>
        </w:rPr>
        <w:t>Entrega del arma</w:t>
      </w:r>
    </w:p>
    <w:p w:rsidR="00CE7C46" w:rsidRDefault="00CE7C46" w:rsidP="00CE7C46">
      <w:pPr>
        <w:pStyle w:val="Prrafodelista"/>
        <w:numPr>
          <w:ilvl w:val="0"/>
          <w:numId w:val="1"/>
        </w:numPr>
      </w:pPr>
      <w:r>
        <w:t>La persona interesada se dirige a la tienda donde pagó por el derecho de adquirir el arma.</w:t>
      </w:r>
    </w:p>
    <w:p w:rsidR="00CE7C46" w:rsidRDefault="00CE7C46" w:rsidP="00CE7C46">
      <w:pPr>
        <w:pStyle w:val="Prrafodelista"/>
        <w:numPr>
          <w:ilvl w:val="0"/>
          <w:numId w:val="1"/>
        </w:numPr>
      </w:pPr>
      <w:r>
        <w:t>La persona que atiende en la tienda solicita el número de DNI y el código de licencia, ambos datos son ingresados en el sistema para validar que estos sean verdaderos y que todos los requisitos exigidos han sido cumplidos.</w:t>
      </w:r>
    </w:p>
    <w:p w:rsidR="00CE7C46" w:rsidRPr="00CE7C46" w:rsidRDefault="00CE7C46" w:rsidP="00CE7C46">
      <w:pPr>
        <w:pStyle w:val="Prrafodelista"/>
        <w:numPr>
          <w:ilvl w:val="0"/>
          <w:numId w:val="1"/>
        </w:numPr>
      </w:pPr>
      <w:r>
        <w:t xml:space="preserve">Si todo es conforme registra esta conformidad en el sistema y entrega el arma </w:t>
      </w:r>
    </w:p>
    <w:p w:rsidR="009353B6" w:rsidRDefault="009353B6" w:rsidP="009353B6"/>
    <w:p w:rsidR="009353B6" w:rsidRPr="009E39F9" w:rsidRDefault="009353B6" w:rsidP="009353B6">
      <w:pPr>
        <w:pStyle w:val="Prrafodelista"/>
      </w:pPr>
    </w:p>
    <w:sectPr w:rsidR="009353B6" w:rsidRPr="009E39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B7F9E"/>
    <w:multiLevelType w:val="hybridMultilevel"/>
    <w:tmpl w:val="531A6134"/>
    <w:lvl w:ilvl="0" w:tplc="91A051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59C"/>
    <w:rsid w:val="00182A33"/>
    <w:rsid w:val="0020514C"/>
    <w:rsid w:val="00257E55"/>
    <w:rsid w:val="00523A6C"/>
    <w:rsid w:val="0063359C"/>
    <w:rsid w:val="008D1A0D"/>
    <w:rsid w:val="009353B6"/>
    <w:rsid w:val="009E39F9"/>
    <w:rsid w:val="00BD2B11"/>
    <w:rsid w:val="00C76402"/>
    <w:rsid w:val="00CE7C46"/>
    <w:rsid w:val="00D7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35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3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466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Cofide</Company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Ramos Gomez Roberto</dc:creator>
  <cp:lastModifiedBy>Roberto</cp:lastModifiedBy>
  <cp:revision>3</cp:revision>
  <dcterms:created xsi:type="dcterms:W3CDTF">2014-09-07T19:47:00Z</dcterms:created>
  <dcterms:modified xsi:type="dcterms:W3CDTF">2014-09-07T19:47:00Z</dcterms:modified>
</cp:coreProperties>
</file>