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671"/>
        <w:gridCol w:w="5643"/>
        <w:gridCol w:w="168"/>
      </w:tblGrid>
      <w:tr>
        <w:trPr>
          <w:trHeight w:val="200" w:hRule="auto"/>
          <w:jc w:val="left"/>
          <w:cantSplit w:val="1"/>
        </w:trPr>
        <w:tc>
          <w:tcPr>
            <w:tcW w:w="4671" w:type="dxa"/>
            <w:tcBorders>
              <w:top w:val="single" w:color="000000" w:sz="4"/>
              <w:left w:val="single" w:color="000000" w:sz="0"/>
              <w:bottom w:val="single" w:color="000000" w:sz="24"/>
              <w:right w:val="single" w:color="000000" w:sz="0"/>
            </w:tcBorders>
            <w:shd w:color="000000" w:fill="ffffff" w:val="clear"/>
            <w:tcMar>
              <w:left w:w="108" w:type="dxa"/>
              <w:right w:w="108" w:type="dxa"/>
            </w:tcMar>
            <w:vAlign w:val="top"/>
          </w:tcPr>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Disciplina: ARQC</w:t>
            </w:r>
          </w:p>
          <w:p>
            <w:pPr>
              <w:spacing w:before="0" w:after="0" w:line="260"/>
              <w:ind w:right="0" w:left="0" w:firstLine="0"/>
              <w:jc w:val="left"/>
              <w:rPr>
                <w:color w:val="auto"/>
                <w:spacing w:val="0"/>
                <w:position w:val="0"/>
                <w:sz w:val="22"/>
                <w:shd w:fill="auto" w:val="clear"/>
              </w:rPr>
            </w:pPr>
          </w:p>
        </w:tc>
        <w:tc>
          <w:tcPr>
            <w:tcW w:w="5811" w:type="dxa"/>
            <w:gridSpan w:val="2"/>
            <w:tcBorders>
              <w:top w:val="single" w:color="000000" w:sz="4"/>
              <w:left w:val="single" w:color="000000" w:sz="0"/>
              <w:bottom w:val="single" w:color="000000" w:sz="24"/>
              <w:right w:val="single" w:color="000000" w:sz="0"/>
            </w:tcBorders>
            <w:shd w:color="000000" w:fill="ffffff" w:val="clear"/>
            <w:tcMar>
              <w:left w:w="108" w:type="dxa"/>
              <w:right w:w="108" w:type="dxa"/>
            </w:tcMar>
            <w:vAlign w:val="top"/>
          </w:tcPr>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ATIVIDADE ENTREGA</w:t>
            </w:r>
          </w:p>
          <w:p>
            <w:pPr>
              <w:spacing w:before="0" w:after="0" w:line="260"/>
              <w:ind w:right="0" w:left="0" w:firstLine="0"/>
              <w:jc w:val="left"/>
              <w:rPr>
                <w:color w:val="auto"/>
                <w:spacing w:val="0"/>
                <w:position w:val="0"/>
                <w:sz w:val="22"/>
                <w:shd w:fill="auto" w:val="clear"/>
              </w:rPr>
            </w:pPr>
          </w:p>
        </w:tc>
      </w:tr>
      <w:tr>
        <w:trPr>
          <w:trHeight w:val="709" w:hRule="auto"/>
          <w:jc w:val="left"/>
        </w:trPr>
        <w:tc>
          <w:tcPr>
            <w:tcW w:w="4671" w:type="dxa"/>
            <w:tcBorders>
              <w:top w:val="single" w:color="000000" w:sz="4"/>
              <w:left w:val="single" w:color="000000" w:sz="0"/>
              <w:bottom w:val="single" w:color="000000" w:sz="24"/>
              <w:right w:val="single" w:color="000000" w:sz="0"/>
            </w:tcBorders>
            <w:shd w:color="000000" w:fill="ffffff" w:val="clear"/>
            <w:tcMar>
              <w:left w:w="108" w:type="dxa"/>
              <w:right w:w="108" w:type="dxa"/>
            </w:tcMar>
            <w:vAlign w:val="top"/>
          </w:tcPr>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Observações: atividade em trio</w:t>
            </w:r>
          </w:p>
          <w:p>
            <w:pPr>
              <w:spacing w:before="0" w:after="0" w:line="260"/>
              <w:ind w:right="0" w:left="0" w:firstLine="0"/>
              <w:jc w:val="left"/>
              <w:rPr>
                <w:color w:val="auto"/>
                <w:spacing w:val="0"/>
                <w:position w:val="0"/>
                <w:sz w:val="22"/>
                <w:shd w:fill="auto" w:val="clear"/>
              </w:rPr>
            </w:pPr>
          </w:p>
        </w:tc>
        <w:tc>
          <w:tcPr>
            <w:tcW w:w="5811" w:type="dxa"/>
            <w:gridSpan w:val="2"/>
            <w:tcBorders>
              <w:top w:val="single" w:color="000000" w:sz="4"/>
              <w:left w:val="single" w:color="000000" w:sz="0"/>
              <w:bottom w:val="single" w:color="000000" w:sz="24"/>
              <w:right w:val="single" w:color="000000" w:sz="0"/>
            </w:tcBorders>
            <w:shd w:color="000000" w:fill="ffffff" w:val="clear"/>
            <w:tcMar>
              <w:left w:w="108" w:type="dxa"/>
              <w:right w:w="108" w:type="dxa"/>
            </w:tcMar>
            <w:vAlign w:val="top"/>
          </w:tcPr>
          <w:p>
            <w:pPr>
              <w:spacing w:before="0" w:after="0" w:line="260"/>
              <w:ind w:right="0" w:left="0" w:firstLine="0"/>
              <w:jc w:val="left"/>
              <w:rPr>
                <w:color w:val="auto"/>
                <w:spacing w:val="0"/>
                <w:position w:val="0"/>
                <w:sz w:val="22"/>
                <w:shd w:fill="auto" w:val="clear"/>
              </w:rPr>
            </w:pPr>
            <w:r>
              <w:rPr>
                <w:rFonts w:ascii="Barlow" w:hAnsi="Barlow" w:cs="Barlow" w:eastAsia="Barlow"/>
                <w:color w:val="auto"/>
                <w:spacing w:val="0"/>
                <w:position w:val="0"/>
                <w:sz w:val="22"/>
                <w:shd w:fill="auto" w:val="clear"/>
              </w:rPr>
              <w:t xml:space="preserve">Professor: Eduardo Verri</w:t>
            </w:r>
          </w:p>
        </w:tc>
      </w:tr>
      <w:tr>
        <w:trPr>
          <w:trHeight w:val="709" w:hRule="auto"/>
          <w:jc w:val="left"/>
          <w:cantSplit w:val="1"/>
        </w:trPr>
        <w:tc>
          <w:tcPr>
            <w:tcW w:w="10314" w:type="dxa"/>
            <w:gridSpan w:val="2"/>
            <w:tcBorders>
              <w:top w:val="single" w:color="000000" w:sz="4"/>
              <w:left w:val="single" w:color="000000" w:sz="0"/>
              <w:bottom w:val="single" w:color="000000" w:sz="24"/>
              <w:right w:val="single" w:color="000000" w:sz="0"/>
            </w:tcBorders>
            <w:shd w:color="000000" w:fill="ffffff" w:val="clear"/>
            <w:tcMar>
              <w:left w:w="108" w:type="dxa"/>
              <w:right w:w="108" w:type="dxa"/>
            </w:tcMar>
            <w:vAlign w:val="top"/>
          </w:tcPr>
          <w:p>
            <w:pPr>
              <w:tabs>
                <w:tab w:val="left" w:pos="4252" w:leader="none"/>
                <w:tab w:val="left" w:pos="8504" w:leader="none"/>
              </w:tabs>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Nome                                                                                                    RA</w:t>
            </w:r>
          </w:p>
          <w:p>
            <w:pPr>
              <w:tabs>
                <w:tab w:val="left" w:pos="4252" w:leader="none"/>
                <w:tab w:val="left" w:pos="8504" w:leader="none"/>
                <w:tab w:val="left" w:pos="1116" w:leader="none"/>
                <w:tab w:val="left" w:pos="5568" w:leader="none"/>
              </w:tabs>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ab/>
            </w:r>
          </w:p>
          <w:p>
            <w:pPr>
              <w:tabs>
                <w:tab w:val="left" w:pos="4252" w:leader="none"/>
                <w:tab w:val="left" w:pos="8504" w:leader="none"/>
                <w:tab w:val="left" w:pos="1116" w:leader="none"/>
                <w:tab w:val="left" w:pos="5568" w:leader="none"/>
              </w:tabs>
              <w:spacing w:before="0" w:after="0" w:line="260"/>
              <w:ind w:right="0" w:left="0" w:firstLine="0"/>
              <w:jc w:val="left"/>
              <w:rPr>
                <w:rFonts w:ascii="Barlow" w:hAnsi="Barlow" w:cs="Barlow" w:eastAsia="Barlow"/>
                <w:color w:val="auto"/>
                <w:spacing w:val="0"/>
                <w:position w:val="0"/>
                <w:sz w:val="22"/>
                <w:shd w:fill="auto" w:val="clear"/>
              </w:rPr>
            </w:pPr>
          </w:p>
          <w:p>
            <w:pPr>
              <w:tabs>
                <w:tab w:val="left" w:pos="4252" w:leader="none"/>
                <w:tab w:val="left" w:pos="8504" w:leader="none"/>
                <w:tab w:val="left" w:pos="1116" w:leader="none"/>
                <w:tab w:val="left" w:pos="5568" w:leader="none"/>
              </w:tabs>
              <w:spacing w:before="0" w:after="0" w:line="260"/>
              <w:ind w:right="0" w:left="0" w:firstLine="0"/>
              <w:jc w:val="left"/>
              <w:rPr>
                <w:color w:val="auto"/>
                <w:spacing w:val="0"/>
                <w:position w:val="0"/>
                <w:sz w:val="22"/>
                <w:shd w:fill="auto" w:val="clear"/>
              </w:rPr>
            </w:pPr>
          </w:p>
        </w:tc>
      </w:tr>
    </w:tbl>
    <w:p>
      <w:pPr>
        <w:tabs>
          <w:tab w:val="left" w:pos="4252" w:leader="none"/>
          <w:tab w:val="left" w:pos="8504" w:leader="none"/>
        </w:tabs>
        <w:spacing w:before="0" w:after="0" w:line="260"/>
        <w:ind w:right="0" w:left="0" w:firstLine="0"/>
        <w:jc w:val="left"/>
        <w:rPr>
          <w:rFonts w:ascii="Humnst777 Lt BT" w:hAnsi="Humnst777 Lt BT" w:cs="Humnst777 Lt BT" w:eastAsia="Humnst777 Lt BT"/>
          <w:color w:val="auto"/>
          <w:spacing w:val="0"/>
          <w:position w:val="0"/>
          <w:sz w:val="22"/>
          <w:shd w:fill="auto" w:val="clear"/>
        </w:rPr>
      </w:pPr>
    </w:p>
    <w:p>
      <w:pPr>
        <w:tabs>
          <w:tab w:val="left" w:pos="4252" w:leader="none"/>
          <w:tab w:val="left" w:pos="8504" w:leader="none"/>
        </w:tabs>
        <w:spacing w:before="0" w:after="120" w:line="30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QUESTÕES: </w:t>
      </w:r>
    </w:p>
    <w:p>
      <w:pPr>
        <w:numPr>
          <w:ilvl w:val="0"/>
          <w:numId w:val="14"/>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Desenhe um esquema básico de arquitetura de computadores e seus componentes</w:t>
      </w:r>
    </w:p>
    <w:p>
      <w:pPr>
        <w:numPr>
          <w:ilvl w:val="0"/>
          <w:numId w:val="14"/>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é a </w:t>
      </w:r>
      <w:r>
        <w:rPr>
          <w:rFonts w:ascii="Barlow" w:hAnsi="Barlow" w:cs="Barlow" w:eastAsia="Barlow"/>
          <w:color w:val="FF0000"/>
          <w:spacing w:val="0"/>
          <w:position w:val="0"/>
          <w:sz w:val="22"/>
          <w:shd w:fill="auto" w:val="clear"/>
        </w:rPr>
        <w:t xml:space="preserve">CPU</w:t>
      </w:r>
      <w:r>
        <w:rPr>
          <w:rFonts w:ascii="Barlow" w:hAnsi="Barlow" w:cs="Barlow" w:eastAsia="Barlow"/>
          <w:color w:val="auto"/>
          <w:spacing w:val="0"/>
          <w:position w:val="0"/>
          <w:sz w:val="22"/>
          <w:shd w:fill="auto" w:val="clear"/>
        </w:rPr>
        <w:t xml:space="preserve">? </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ab/>
        <w:t xml:space="preserve">Responsável por processar todas as principais operações de funcionamento </w:t>
        <w:tab/>
        <w:t xml:space="preserve">de um computador</w:t>
      </w:r>
    </w:p>
    <w:p>
      <w:pPr>
        <w:spacing w:before="0" w:after="0" w:line="260"/>
        <w:ind w:right="0" w:left="0" w:firstLine="0"/>
        <w:jc w:val="left"/>
        <w:rPr>
          <w:rFonts w:ascii="Barlow" w:hAnsi="Barlow" w:cs="Barlow" w:eastAsia="Barlow"/>
          <w:color w:val="auto"/>
          <w:spacing w:val="0"/>
          <w:position w:val="0"/>
          <w:sz w:val="22"/>
          <w:shd w:fill="auto" w:val="clear"/>
        </w:rPr>
      </w:pPr>
    </w:p>
    <w:p>
      <w:pPr>
        <w:numPr>
          <w:ilvl w:val="0"/>
          <w:numId w:val="16"/>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a </w:t>
      </w:r>
      <w:r>
        <w:rPr>
          <w:rFonts w:ascii="Barlow" w:hAnsi="Barlow" w:cs="Barlow" w:eastAsia="Barlow"/>
          <w:color w:val="FF0000"/>
          <w:spacing w:val="0"/>
          <w:position w:val="0"/>
          <w:sz w:val="22"/>
          <w:shd w:fill="auto" w:val="clear"/>
        </w:rPr>
        <w:t xml:space="preserve">ULA</w:t>
      </w:r>
      <w:r>
        <w:rPr>
          <w:rFonts w:ascii="Barlow" w:hAnsi="Barlow" w:cs="Barlow" w:eastAsia="Barlow"/>
          <w:color w:val="auto"/>
          <w:spacing w:val="0"/>
          <w:position w:val="0"/>
          <w:sz w:val="22"/>
          <w:shd w:fill="auto" w:val="clear"/>
        </w:rPr>
        <w:t xml:space="preserve">?</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Unidade Lógica e Aritmética</w:t>
      </w:r>
    </w:p>
    <w:p>
      <w:pPr>
        <w:spacing w:before="0" w:after="0" w:line="260"/>
        <w:ind w:right="0" w:left="720" w:firstLine="0"/>
        <w:jc w:val="left"/>
        <w:rPr>
          <w:rFonts w:ascii="Barlow" w:hAnsi="Barlow" w:cs="Barlow" w:eastAsia="Barlow"/>
          <w:color w:val="auto"/>
          <w:spacing w:val="0"/>
          <w:position w:val="0"/>
          <w:sz w:val="22"/>
          <w:shd w:fill="auto" w:val="clear"/>
        </w:rPr>
      </w:pPr>
    </w:p>
    <w:p>
      <w:pPr>
        <w:numPr>
          <w:ilvl w:val="0"/>
          <w:numId w:val="19"/>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são os </w:t>
      </w:r>
      <w:r>
        <w:rPr>
          <w:rFonts w:ascii="Barlow" w:hAnsi="Barlow" w:cs="Barlow" w:eastAsia="Barlow"/>
          <w:color w:val="FF0000"/>
          <w:spacing w:val="0"/>
          <w:position w:val="0"/>
          <w:sz w:val="22"/>
          <w:shd w:fill="auto" w:val="clear"/>
        </w:rPr>
        <w:t xml:space="preserve">registradores</w:t>
      </w:r>
      <w:r>
        <w:rPr>
          <w:rFonts w:ascii="Barlow" w:hAnsi="Barlow" w:cs="Barlow" w:eastAsia="Barlow"/>
          <w:color w:val="auto"/>
          <w:spacing w:val="0"/>
          <w:position w:val="0"/>
          <w:sz w:val="22"/>
          <w:shd w:fill="auto" w:val="clear"/>
        </w:rPr>
        <w:t xml:space="preserve">, para que servem, onde se localizam? </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Servem para guardar dados e endereços (sejam de memória ou dos próprios registradores internos), atuam como entradas e saídas para as operações da CPU</w:t>
      </w:r>
    </w:p>
    <w:p>
      <w:pPr>
        <w:spacing w:before="0" w:after="0" w:line="260"/>
        <w:ind w:right="0" w:left="720" w:firstLine="0"/>
        <w:jc w:val="left"/>
        <w:rPr>
          <w:rFonts w:ascii="Barlow" w:hAnsi="Barlow" w:cs="Barlow" w:eastAsia="Barlow"/>
          <w:color w:val="auto"/>
          <w:spacing w:val="0"/>
          <w:position w:val="0"/>
          <w:sz w:val="22"/>
          <w:shd w:fill="auto" w:val="clear"/>
        </w:rPr>
      </w:pPr>
    </w:p>
    <w:p>
      <w:pPr>
        <w:numPr>
          <w:ilvl w:val="0"/>
          <w:numId w:val="22"/>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Quais são os tipos de memórias e qual a finalidade de cada uma delas: </w:t>
      </w:r>
      <w:r>
        <w:rPr>
          <w:rFonts w:ascii="Barlow" w:hAnsi="Barlow" w:cs="Barlow" w:eastAsia="Barlow"/>
          <w:color w:val="FF0000"/>
          <w:spacing w:val="0"/>
          <w:position w:val="0"/>
          <w:sz w:val="22"/>
          <w:shd w:fill="auto" w:val="clear"/>
        </w:rPr>
        <w:t xml:space="preserve">RAM, ROM, Eprom, Flash, memória de massa</w:t>
      </w:r>
      <w:r>
        <w:rPr>
          <w:rFonts w:ascii="Barlow" w:hAnsi="Barlow" w:cs="Barlow" w:eastAsia="Barlow"/>
          <w:color w:val="auto"/>
          <w:spacing w:val="0"/>
          <w:position w:val="0"/>
          <w:sz w:val="22"/>
          <w:shd w:fill="auto" w:val="clear"/>
        </w:rPr>
        <w:t xml:space="preserve">. </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RAM -Componente responsável por dar mais agilidade e velocidade no funcionamento geral do sistema</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EPROM -armazena as informações, para serem recuperadas e utilizadas posteriormente, mesmo depois de a alimentação ter sido interrompida.</w:t>
      </w:r>
    </w:p>
    <w:p>
      <w:pPr>
        <w:spacing w:before="0" w:after="0" w:line="260"/>
        <w:ind w:right="0" w:left="720" w:firstLine="0"/>
        <w:jc w:val="left"/>
        <w:rPr>
          <w:rFonts w:ascii="Barlow" w:hAnsi="Barlow" w:cs="Barlow" w:eastAsia="Barlow"/>
          <w:color w:val="auto"/>
          <w:spacing w:val="0"/>
          <w:position w:val="0"/>
          <w:sz w:val="22"/>
          <w:shd w:fill="auto" w:val="clear"/>
        </w:rPr>
      </w:pP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FLASH - memória com características muito semelhantes à memória RAM,apenas com o diferencial crucial de ser não volátil.</w:t>
      </w:r>
    </w:p>
    <w:p>
      <w:pPr>
        <w:spacing w:before="0" w:after="0" w:line="260"/>
        <w:ind w:right="0" w:left="720" w:firstLine="0"/>
        <w:jc w:val="left"/>
        <w:rPr>
          <w:rFonts w:ascii="Barlow" w:hAnsi="Barlow" w:cs="Barlow" w:eastAsia="Barlow"/>
          <w:color w:val="auto"/>
          <w:spacing w:val="0"/>
          <w:position w:val="0"/>
          <w:sz w:val="22"/>
          <w:shd w:fill="auto" w:val="clear"/>
        </w:rPr>
      </w:pP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MEMORIA DE MASSA - memória interna ao medidor onde são armazenadas, ao longo do tempo, em intervalos definidos, grandezas medidas ou calculadas, para posterior acesso</w:t>
      </w:r>
    </w:p>
    <w:p>
      <w:pPr>
        <w:spacing w:before="0" w:after="0" w:line="260"/>
        <w:ind w:right="0" w:left="720" w:firstLine="0"/>
        <w:jc w:val="left"/>
        <w:rPr>
          <w:rFonts w:ascii="Barlow" w:hAnsi="Barlow" w:cs="Barlow" w:eastAsia="Barlow"/>
          <w:color w:val="auto"/>
          <w:spacing w:val="0"/>
          <w:position w:val="0"/>
          <w:sz w:val="22"/>
          <w:shd w:fill="auto" w:val="clear"/>
        </w:rPr>
      </w:pPr>
    </w:p>
    <w:p>
      <w:pPr>
        <w:numPr>
          <w:ilvl w:val="0"/>
          <w:numId w:val="25"/>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é o </w:t>
      </w:r>
      <w:r>
        <w:rPr>
          <w:rFonts w:ascii="Barlow" w:hAnsi="Barlow" w:cs="Barlow" w:eastAsia="Barlow"/>
          <w:color w:val="FF0000"/>
          <w:spacing w:val="0"/>
          <w:position w:val="0"/>
          <w:sz w:val="22"/>
          <w:shd w:fill="auto" w:val="clear"/>
        </w:rPr>
        <w:t xml:space="preserve">DMA</w:t>
      </w:r>
      <w:r>
        <w:rPr>
          <w:rFonts w:ascii="Barlow" w:hAnsi="Barlow" w:cs="Barlow" w:eastAsia="Barlow"/>
          <w:color w:val="auto"/>
          <w:spacing w:val="0"/>
          <w:position w:val="0"/>
          <w:sz w:val="22"/>
          <w:shd w:fill="auto" w:val="clear"/>
        </w:rPr>
        <w:t xml:space="preserve">, para que serve, como funciona?</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DMA ou Direct Memory Access é o método que permite que um dispositivo de entrada e saída envie ou receba dados diretamente da memória principal, ignorando a CPU, acelerando as operações que envolvem a memória.</w:t>
      </w:r>
    </w:p>
    <w:p>
      <w:pPr>
        <w:spacing w:before="0" w:after="0" w:line="260"/>
        <w:ind w:right="0" w:left="720" w:firstLine="0"/>
        <w:jc w:val="left"/>
        <w:rPr>
          <w:rFonts w:ascii="Barlow" w:hAnsi="Barlow" w:cs="Barlow" w:eastAsia="Barlow"/>
          <w:color w:val="auto"/>
          <w:spacing w:val="0"/>
          <w:position w:val="0"/>
          <w:sz w:val="22"/>
          <w:shd w:fill="auto" w:val="clear"/>
        </w:rPr>
      </w:pPr>
    </w:p>
    <w:p>
      <w:pPr>
        <w:numPr>
          <w:ilvl w:val="0"/>
          <w:numId w:val="28"/>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é o </w:t>
      </w:r>
      <w:r>
        <w:rPr>
          <w:rFonts w:ascii="Barlow" w:hAnsi="Barlow" w:cs="Barlow" w:eastAsia="Barlow"/>
          <w:color w:val="FF0000"/>
          <w:spacing w:val="0"/>
          <w:position w:val="0"/>
          <w:sz w:val="22"/>
          <w:shd w:fill="auto" w:val="clear"/>
        </w:rPr>
        <w:t xml:space="preserve">CS</w:t>
      </w:r>
      <w:r>
        <w:rPr>
          <w:rFonts w:ascii="Barlow" w:hAnsi="Barlow" w:cs="Barlow" w:eastAsia="Barlow"/>
          <w:color w:val="auto"/>
          <w:spacing w:val="0"/>
          <w:position w:val="0"/>
          <w:sz w:val="22"/>
          <w:shd w:fill="auto" w:val="clear"/>
        </w:rPr>
        <w:t xml:space="preserve"> </w:t>
      </w:r>
      <w:r>
        <w:rPr>
          <w:rFonts w:ascii="Barlow" w:hAnsi="Barlow" w:cs="Barlow" w:eastAsia="Barlow"/>
          <w:color w:val="auto"/>
          <w:spacing w:val="0"/>
          <w:position w:val="0"/>
          <w:sz w:val="22"/>
          <w:shd w:fill="auto" w:val="clear"/>
        </w:rPr>
        <w:t xml:space="preserve">–</w:t>
      </w:r>
      <w:r>
        <w:rPr>
          <w:rFonts w:ascii="Barlow" w:hAnsi="Barlow" w:cs="Barlow" w:eastAsia="Barlow"/>
          <w:color w:val="auto"/>
          <w:spacing w:val="0"/>
          <w:position w:val="0"/>
          <w:sz w:val="22"/>
          <w:shd w:fill="auto" w:val="clear"/>
        </w:rPr>
        <w:t xml:space="preserve"> Chip select? </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Seleção de chip ou seleção de escravo é o nome de uma linha de controle em eletrônica digital usada para selecionar um dos circuitos integrados entre vários conectados ao mesmo barramento de computador, geralmente utilizando a lógica de três estados</w:t>
      </w:r>
    </w:p>
    <w:p>
      <w:pPr>
        <w:spacing w:before="0" w:after="0" w:line="260"/>
        <w:ind w:right="0" w:left="720" w:firstLine="0"/>
        <w:jc w:val="left"/>
        <w:rPr>
          <w:rFonts w:ascii="Barlow" w:hAnsi="Barlow" w:cs="Barlow" w:eastAsia="Barlow"/>
          <w:color w:val="auto"/>
          <w:spacing w:val="0"/>
          <w:position w:val="0"/>
          <w:sz w:val="22"/>
          <w:shd w:fill="auto" w:val="clear"/>
        </w:rPr>
      </w:pPr>
    </w:p>
    <w:p>
      <w:pPr>
        <w:numPr>
          <w:ilvl w:val="0"/>
          <w:numId w:val="31"/>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é o </w:t>
      </w:r>
      <w:r>
        <w:rPr>
          <w:rFonts w:ascii="Barlow" w:hAnsi="Barlow" w:cs="Barlow" w:eastAsia="Barlow"/>
          <w:color w:val="FF0000"/>
          <w:spacing w:val="0"/>
          <w:position w:val="0"/>
          <w:sz w:val="22"/>
          <w:shd w:fill="auto" w:val="clear"/>
        </w:rPr>
        <w:t xml:space="preserve">address bus </w:t>
      </w:r>
      <w:r>
        <w:rPr>
          <w:rFonts w:ascii="Barlow" w:hAnsi="Barlow" w:cs="Barlow" w:eastAsia="Barlow"/>
          <w:color w:val="auto"/>
          <w:spacing w:val="0"/>
          <w:position w:val="0"/>
          <w:sz w:val="22"/>
          <w:shd w:fill="auto" w:val="clear"/>
        </w:rPr>
        <w:t xml:space="preserve">e o </w:t>
      </w:r>
      <w:r>
        <w:rPr>
          <w:rFonts w:ascii="Barlow" w:hAnsi="Barlow" w:cs="Barlow" w:eastAsia="Barlow"/>
          <w:color w:val="FF0000"/>
          <w:spacing w:val="0"/>
          <w:position w:val="0"/>
          <w:sz w:val="22"/>
          <w:shd w:fill="auto" w:val="clear"/>
        </w:rPr>
        <w:t xml:space="preserve">data bus</w:t>
      </w:r>
      <w:r>
        <w:rPr>
          <w:rFonts w:ascii="Barlow" w:hAnsi="Barlow" w:cs="Barlow" w:eastAsia="Barlow"/>
          <w:color w:val="auto"/>
          <w:spacing w:val="0"/>
          <w:position w:val="0"/>
          <w:sz w:val="22"/>
          <w:shd w:fill="auto" w:val="clear"/>
        </w:rPr>
        <w:t xml:space="preserve">? </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Um address bus ou barramento de endereço é uma arquitetura de barramento de computador usada para transferir dados entre dispositivos identificados pelo endereço de hardware da memória física (o endereço físico), que é armazenado na forma de números binários para permitir que o barramento de dados acesse o armazenamento da memória.</w:t>
      </w:r>
    </w:p>
    <w:p>
      <w:pPr>
        <w:spacing w:before="0" w:after="0" w:line="260"/>
        <w:ind w:right="0" w:left="720" w:firstLine="0"/>
        <w:jc w:val="left"/>
        <w:rPr>
          <w:rFonts w:ascii="Barlow" w:hAnsi="Barlow" w:cs="Barlow" w:eastAsia="Barlow"/>
          <w:color w:val="auto"/>
          <w:spacing w:val="0"/>
          <w:position w:val="0"/>
          <w:sz w:val="22"/>
          <w:shd w:fill="auto" w:val="clear"/>
        </w:rPr>
      </w:pP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Um data bus ou barramento de dados é um sistema dentro de um computador ou dispositivo, consistindo de um conector ou conjunto de fios, que fornece transporte para dados. Diferentes tipos de barramentos de dados evoluíram junto com computadores pessoais e outras peças de hardware.</w:t>
      </w:r>
    </w:p>
    <w:p>
      <w:pPr>
        <w:spacing w:before="0" w:after="0" w:line="260"/>
        <w:ind w:right="0" w:left="720" w:firstLine="0"/>
        <w:jc w:val="left"/>
        <w:rPr>
          <w:rFonts w:ascii="Barlow" w:hAnsi="Barlow" w:cs="Barlow" w:eastAsia="Barlow"/>
          <w:color w:val="auto"/>
          <w:spacing w:val="0"/>
          <w:position w:val="0"/>
          <w:sz w:val="22"/>
          <w:shd w:fill="auto" w:val="clear"/>
        </w:rPr>
      </w:pPr>
    </w:p>
    <w:p>
      <w:pPr>
        <w:numPr>
          <w:ilvl w:val="0"/>
          <w:numId w:val="34"/>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Pesquisa sobre a arquitetura do processador </w:t>
      </w:r>
      <w:r>
        <w:rPr>
          <w:rFonts w:ascii="Barlow" w:hAnsi="Barlow" w:cs="Barlow" w:eastAsia="Barlow"/>
          <w:color w:val="FF0000"/>
          <w:spacing w:val="0"/>
          <w:position w:val="0"/>
          <w:sz w:val="22"/>
          <w:shd w:fill="auto" w:val="clear"/>
        </w:rPr>
        <w:t xml:space="preserve">I5</w:t>
      </w:r>
      <w:r>
        <w:rPr>
          <w:rFonts w:ascii="Barlow" w:hAnsi="Barlow" w:cs="Barlow" w:eastAsia="Barlow"/>
          <w:color w:val="auto"/>
          <w:spacing w:val="0"/>
          <w:position w:val="0"/>
          <w:sz w:val="22"/>
          <w:shd w:fill="auto" w:val="clear"/>
        </w:rPr>
        <w:t xml:space="preserve"> e do </w:t>
      </w:r>
      <w:r>
        <w:rPr>
          <w:rFonts w:ascii="Barlow" w:hAnsi="Barlow" w:cs="Barlow" w:eastAsia="Barlow"/>
          <w:color w:val="FF0000"/>
          <w:spacing w:val="0"/>
          <w:position w:val="0"/>
          <w:sz w:val="22"/>
          <w:shd w:fill="auto" w:val="clear"/>
        </w:rPr>
        <w:t xml:space="preserve">I7</w:t>
      </w:r>
      <w:r>
        <w:rPr>
          <w:rFonts w:ascii="Barlow" w:hAnsi="Barlow" w:cs="Barlow" w:eastAsia="Barlow"/>
          <w:color w:val="auto"/>
          <w:spacing w:val="0"/>
          <w:position w:val="0"/>
          <w:sz w:val="22"/>
          <w:shd w:fill="auto" w:val="clear"/>
        </w:rPr>
        <w:t xml:space="preserve">,  qual seu fabricante, início de fabricação, principais características. </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I5- Fabricante:</w:t>
        <w:tab/>
        <w:t xml:space="preserve">Intel, Inicio da produção: 9 de Setembro de 2009</w:t>
      </w:r>
    </w:p>
    <w:p>
      <w:pPr>
        <w:spacing w:before="0" w:after="0" w:line="260"/>
        <w:ind w:right="0" w:left="720" w:firstLine="0"/>
        <w:jc w:val="left"/>
        <w:rPr>
          <w:rFonts w:ascii="Barlow" w:hAnsi="Barlow" w:cs="Barlow" w:eastAsia="Barlow"/>
          <w:color w:val="auto"/>
          <w:spacing w:val="0"/>
          <w:position w:val="0"/>
          <w:sz w:val="22"/>
          <w:shd w:fill="auto" w:val="clear"/>
        </w:rPr>
      </w:pPr>
    </w:p>
    <w:p>
      <w:pPr>
        <w:spacing w:before="0" w:after="0" w:line="260"/>
        <w:ind w:right="0" w:left="720" w:firstLine="0"/>
        <w:jc w:val="left"/>
        <w:rPr>
          <w:rFonts w:ascii="Calibri" w:hAnsi="Calibri" w:cs="Calibri" w:eastAsia="Calibri"/>
          <w:color w:val="auto"/>
          <w:spacing w:val="0"/>
          <w:position w:val="0"/>
          <w:sz w:val="22"/>
          <w:shd w:fill="auto" w:val="clear"/>
        </w:rPr>
      </w:pPr>
      <w:r>
        <w:rPr>
          <w:rFonts w:ascii="Barlow" w:hAnsi="Barlow" w:cs="Barlow" w:eastAsia="Barlow"/>
          <w:color w:val="auto"/>
          <w:spacing w:val="0"/>
          <w:position w:val="0"/>
          <w:sz w:val="22"/>
          <w:shd w:fill="auto" w:val="clear"/>
        </w:rPr>
        <w:t xml:space="preserve">I7- Fabricante: Intel,Produzido em: 2008 Os processadores Intel Core i7 são modelos avançados da linha, ficando atrás apenas dos i9. Quinta, sexta e sétima gerações oferecem de 4 a 8 threads, 2 a 4 núcleos e Cache de 4 ou 6 (5ª) e 4, 6 ou 8 MB. A partir da oitava geração, os componentes trazem 8, 9 ou 12 MB de Cache, 4 a 6 núcleos e 8 a 12 threads </w:t>
      </w:r>
      <w:r>
        <w:rPr>
          <w:rFonts w:ascii="Arial" w:hAnsi="Arial" w:cs="Arial" w:eastAsia="Aria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 exceção do i7-8500Y, que conta com 4 MB, 2 núcleos e 4 threads.</w:t>
      </w:r>
    </w:p>
    <w:p>
      <w:pPr>
        <w:spacing w:before="0" w:after="0" w:line="260"/>
        <w:ind w:right="0" w:left="0" w:firstLine="0"/>
        <w:jc w:val="left"/>
        <w:rPr>
          <w:rFonts w:ascii="Barlow" w:hAnsi="Barlow" w:cs="Barlow" w:eastAsia="Barlow"/>
          <w:color w:val="auto"/>
          <w:spacing w:val="0"/>
          <w:position w:val="0"/>
          <w:sz w:val="22"/>
          <w:shd w:fill="auto" w:val="clear"/>
        </w:rPr>
      </w:pPr>
    </w:p>
    <w:p>
      <w:pPr>
        <w:numPr>
          <w:ilvl w:val="0"/>
          <w:numId w:val="38"/>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é um processador </w:t>
      </w:r>
      <w:r>
        <w:rPr>
          <w:rFonts w:ascii="Barlow" w:hAnsi="Barlow" w:cs="Barlow" w:eastAsia="Barlow"/>
          <w:color w:val="FF0000"/>
          <w:spacing w:val="0"/>
          <w:position w:val="0"/>
          <w:sz w:val="22"/>
          <w:shd w:fill="auto" w:val="clear"/>
        </w:rPr>
        <w:t xml:space="preserve">dual core</w:t>
      </w:r>
      <w:r>
        <w:rPr>
          <w:rFonts w:ascii="Barlow" w:hAnsi="Barlow" w:cs="Barlow" w:eastAsia="Barlow"/>
          <w:color w:val="auto"/>
          <w:spacing w:val="0"/>
          <w:position w:val="0"/>
          <w:sz w:val="22"/>
          <w:shd w:fill="auto" w:val="clear"/>
        </w:rPr>
        <w:t xml:space="preserve"> e </w:t>
      </w:r>
      <w:r>
        <w:rPr>
          <w:rFonts w:ascii="Barlow" w:hAnsi="Barlow" w:cs="Barlow" w:eastAsia="Barlow"/>
          <w:color w:val="FF0000"/>
          <w:spacing w:val="0"/>
          <w:position w:val="0"/>
          <w:sz w:val="22"/>
          <w:shd w:fill="auto" w:val="clear"/>
        </w:rPr>
        <w:t xml:space="preserve">quad core</w:t>
      </w:r>
      <w:r>
        <w:rPr>
          <w:rFonts w:ascii="Barlow" w:hAnsi="Barlow" w:cs="Barlow" w:eastAsia="Barlow"/>
          <w:color w:val="auto"/>
          <w:spacing w:val="0"/>
          <w:position w:val="0"/>
          <w:sz w:val="22"/>
          <w:shd w:fill="auto" w:val="clear"/>
        </w:rPr>
        <w:t xml:space="preserve">? Dê exemplos. </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modelo dual-core ganha esse nome porque tem dois núcleos. É como se ele tivesse dois cérebros trabalhando ao mesmo tempo pra você usar os apps ou realizar qualquer tarefa sem problemas. O processador dual-core é o mais simples atualmente e é recomendado pra rodar jogos bem levinhos e pras tarefas mais básicas.</w:t>
      </w:r>
    </w:p>
    <w:p>
      <w:pPr>
        <w:spacing w:before="0" w:after="0" w:line="260"/>
        <w:ind w:right="0" w:left="720" w:firstLine="0"/>
        <w:jc w:val="left"/>
        <w:rPr>
          <w:rFonts w:ascii="Barlow" w:hAnsi="Barlow" w:cs="Barlow" w:eastAsia="Barlow"/>
          <w:color w:val="auto"/>
          <w:spacing w:val="0"/>
          <w:position w:val="0"/>
          <w:sz w:val="22"/>
          <w:shd w:fill="auto" w:val="clear"/>
        </w:rPr>
      </w:pP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Já o quad-core é aquele processador que possui quatro núcleos e trabalha com todos eles ao mesmo tempo, executando várias funções! Ele é uma versão mais potente do que o dual-core e melhora o desempenho na hora de usar vários apps ao mesmo tempo ou rodar jogos pesados com ainda mais velocidade.</w:t>
      </w:r>
    </w:p>
    <w:p>
      <w:pPr>
        <w:spacing w:before="0" w:after="0" w:line="260"/>
        <w:ind w:right="0" w:left="0" w:firstLine="0"/>
        <w:jc w:val="left"/>
        <w:rPr>
          <w:rFonts w:ascii="Barlow" w:hAnsi="Barlow" w:cs="Barlow" w:eastAsia="Barlow"/>
          <w:color w:val="auto"/>
          <w:spacing w:val="0"/>
          <w:position w:val="0"/>
          <w:sz w:val="22"/>
          <w:shd w:fill="auto" w:val="clear"/>
        </w:rPr>
      </w:pPr>
    </w:p>
    <w:p>
      <w:pPr>
        <w:numPr>
          <w:ilvl w:val="0"/>
          <w:numId w:val="42"/>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O que são </w:t>
      </w:r>
      <w:r>
        <w:rPr>
          <w:rFonts w:ascii="Barlow" w:hAnsi="Barlow" w:cs="Barlow" w:eastAsia="Barlow"/>
          <w:color w:val="FF0000"/>
          <w:spacing w:val="0"/>
          <w:position w:val="0"/>
          <w:sz w:val="22"/>
          <w:shd w:fill="auto" w:val="clear"/>
        </w:rPr>
        <w:t xml:space="preserve">Threads</w:t>
      </w:r>
      <w:r>
        <w:rPr>
          <w:rFonts w:ascii="Barlow" w:hAnsi="Barlow" w:cs="Barlow" w:eastAsia="Barlow"/>
          <w:color w:val="auto"/>
          <w:spacing w:val="0"/>
          <w:position w:val="0"/>
          <w:sz w:val="22"/>
          <w:shd w:fill="auto" w:val="clear"/>
        </w:rPr>
        <w:t xml:space="preserve">? Dê um exemplo de utilização</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A thread que recebe e executa todas as instruções, como uma ordem do que será feito por vez. É como um subsistema dentro do processador, onde os processos irão se dividir em duas ou mais tarefas. Essas tarefas são as threads ou linhas de execução.</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Como exemplo, um programa que recebe dois números, multiplica um pelo outro e retorna, contém apenas um fluxo de execução. Já um programa que transforma uma imagem em cinza, pode dividir a imagem em 4 quadrantes e processar cada quadrante em um thread (fluxo de execução) para depois retornar a imagem final.</w:t>
      </w:r>
    </w:p>
    <w:p>
      <w:pPr>
        <w:spacing w:before="0" w:after="0" w:line="260"/>
        <w:ind w:right="0" w:left="0" w:firstLine="0"/>
        <w:jc w:val="left"/>
        <w:rPr>
          <w:rFonts w:ascii="Barlow" w:hAnsi="Barlow" w:cs="Barlow" w:eastAsia="Barlow"/>
          <w:color w:val="auto"/>
          <w:spacing w:val="0"/>
          <w:position w:val="0"/>
          <w:sz w:val="22"/>
          <w:shd w:fill="auto" w:val="clear"/>
        </w:rPr>
      </w:pPr>
    </w:p>
    <w:p>
      <w:pPr>
        <w:numPr>
          <w:ilvl w:val="0"/>
          <w:numId w:val="46"/>
        </w:numPr>
        <w:spacing w:before="0" w:after="0" w:line="260"/>
        <w:ind w:right="0" w:left="720" w:hanging="36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Qual o uso da memória </w:t>
      </w:r>
      <w:r>
        <w:rPr>
          <w:rFonts w:ascii="Barlow" w:hAnsi="Barlow" w:cs="Barlow" w:eastAsia="Barlow"/>
          <w:color w:val="FF0000"/>
          <w:spacing w:val="0"/>
          <w:position w:val="0"/>
          <w:sz w:val="22"/>
          <w:shd w:fill="auto" w:val="clear"/>
        </w:rPr>
        <w:t xml:space="preserve">CACHE</w:t>
      </w:r>
      <w:r>
        <w:rPr>
          <w:rFonts w:ascii="Barlow" w:hAnsi="Barlow" w:cs="Barlow" w:eastAsia="Barlow"/>
          <w:color w:val="auto"/>
          <w:spacing w:val="0"/>
          <w:position w:val="0"/>
          <w:sz w:val="22"/>
          <w:shd w:fill="auto" w:val="clear"/>
        </w:rPr>
        <w:t xml:space="preserve">?</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Ela tem o objetivo de guardar dados, informações e processos temporários acessados com frequência e assim agilizar o processo de uso no momento em que são requisitados pelo usuário. Desse modo, a memória cache pode ser considerada um pequeno componente que consta dentro do processador.</w:t>
      </w:r>
    </w:p>
    <w:p>
      <w:pPr>
        <w:spacing w:before="0" w:after="0" w:line="260"/>
        <w:ind w:right="0" w:left="720" w:firstLine="0"/>
        <w:jc w:val="left"/>
        <w:rPr>
          <w:rFonts w:ascii="Barlow" w:hAnsi="Barlow" w:cs="Barlow" w:eastAsia="Barlow"/>
          <w:color w:val="auto"/>
          <w:spacing w:val="0"/>
          <w:position w:val="0"/>
          <w:sz w:val="22"/>
          <w:shd w:fill="auto" w:val="clear"/>
        </w:rPr>
      </w:pP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Utilize o material da aula e se houver dúvidas pesquise nos materiais disponíveis em pdf. </w:t>
      </w:r>
    </w:p>
    <w:p>
      <w:pPr>
        <w:spacing w:before="0" w:after="0" w:line="260"/>
        <w:ind w:right="0" w:left="720" w:firstLine="0"/>
        <w:jc w:val="left"/>
        <w:rPr>
          <w:rFonts w:ascii="Barlow" w:hAnsi="Barlow" w:cs="Barlow" w:eastAsia="Barlow"/>
          <w:color w:val="auto"/>
          <w:spacing w:val="0"/>
          <w:position w:val="0"/>
          <w:sz w:val="22"/>
          <w:shd w:fill="auto" w:val="clear"/>
        </w:rPr>
      </w:pPr>
      <w:r>
        <w:rPr>
          <w:rFonts w:ascii="Barlow" w:hAnsi="Barlow" w:cs="Barlow" w:eastAsia="Barlow"/>
          <w:color w:val="auto"/>
          <w:spacing w:val="0"/>
          <w:position w:val="0"/>
          <w:sz w:val="22"/>
          <w:shd w:fill="auto" w:val="clear"/>
        </w:rPr>
        <w:t xml:space="preserve">Resposta suscintas e objetivas. Como se você tivesse que preparra uma inteligência artificial para responder. </w:t>
      </w:r>
    </w:p>
    <w:p>
      <w:pPr>
        <w:spacing w:before="0" w:after="0" w:line="260"/>
        <w:ind w:right="0" w:left="0" w:firstLine="0"/>
        <w:jc w:val="left"/>
        <w:rPr>
          <w:rFonts w:ascii="Barlow" w:hAnsi="Barlow" w:cs="Barlow" w:eastAsia="Barlow"/>
          <w:color w:val="auto"/>
          <w:spacing w:val="0"/>
          <w:position w:val="0"/>
          <w:sz w:val="22"/>
          <w:shd w:fill="auto" w:val="clear"/>
        </w:rPr>
      </w:pPr>
    </w:p>
    <w:p>
      <w:pPr>
        <w:spacing w:before="0" w:after="0" w:line="240"/>
        <w:ind w:right="0" w:left="0" w:firstLine="0"/>
        <w:jc w:val="left"/>
        <w:rPr>
          <w:rFonts w:ascii="Exo 2" w:hAnsi="Exo 2" w:cs="Exo 2" w:eastAsia="Exo 2"/>
          <w:b/>
          <w:color w:val="FF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14">
    <w:abstractNumId w:val="60"/>
  </w:num>
  <w:num w:numId="16">
    <w:abstractNumId w:val="54"/>
  </w:num>
  <w:num w:numId="19">
    <w:abstractNumId w:val="48"/>
  </w:num>
  <w:num w:numId="22">
    <w:abstractNumId w:val="42"/>
  </w:num>
  <w:num w:numId="25">
    <w:abstractNumId w:val="36"/>
  </w:num>
  <w:num w:numId="28">
    <w:abstractNumId w:val="30"/>
  </w:num>
  <w:num w:numId="31">
    <w:abstractNumId w:val="24"/>
  </w:num>
  <w:num w:numId="34">
    <w:abstractNumId w:val="18"/>
  </w:num>
  <w:num w:numId="38">
    <w:abstractNumId w:val="12"/>
  </w:num>
  <w:num w:numId="42">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