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Anderson de Lima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98825-2171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Sergio Gasparetto, 360 - Vila Carli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Word Básico, carga horária: 80 horas - ESCON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a cibersegurança, carga horária: 15 horas - SISCO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