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KLEBER BATISTA BAHLS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98416-9397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PASTOR ROBERTO RICLIK SOBRINHO, 742, VILA CARLI,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Pessoal - Base da Liderança, carga horária: 50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Excel 2016 - Avançado, carga horária: 30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Excel 2016 - Intermediario, carga horária: 20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Excel na Prática, carga horária: 16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Excel 2016 - Básico, carga horária: 15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