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23EE" w14:textId="77777777" w:rsidR="00124E84" w:rsidRPr="007C4AD2" w:rsidRDefault="00124E84">
      <w:pPr>
        <w:rPr>
          <w:rFonts w:ascii="Arial" w:hAnsi="Arial" w:cs="Arial"/>
          <w:noProof/>
          <w:sz w:val="24"/>
          <w:szCs w:val="24"/>
          <w:lang w:eastAsia="es-PE"/>
        </w:rPr>
      </w:pPr>
    </w:p>
    <w:p w14:paraId="500B44E4" w14:textId="77777777" w:rsidR="00217EB4" w:rsidRPr="007C4AD2" w:rsidRDefault="00217EB4" w:rsidP="009E2A69">
      <w:pPr>
        <w:spacing w:line="360" w:lineRule="auto"/>
        <w:rPr>
          <w:rFonts w:ascii="Arial" w:hAnsi="Arial" w:cs="Arial"/>
          <w:noProof/>
          <w:sz w:val="24"/>
          <w:szCs w:val="24"/>
          <w:lang w:eastAsia="es-PE"/>
        </w:rPr>
      </w:pPr>
    </w:p>
    <w:p w14:paraId="5B5EBA17" w14:textId="77777777" w:rsidR="00DE35B7" w:rsidRPr="00D9138D" w:rsidRDefault="00DE35B7" w:rsidP="007C4AD2">
      <w:pPr>
        <w:spacing w:line="360" w:lineRule="auto"/>
        <w:jc w:val="center"/>
        <w:rPr>
          <w:rFonts w:ascii="Arial" w:hAnsi="Arial" w:cs="Arial"/>
          <w:b/>
          <w:noProof/>
          <w:sz w:val="24"/>
          <w:szCs w:val="24"/>
          <w:lang w:eastAsia="es-PE"/>
        </w:rPr>
      </w:pPr>
      <w:r w:rsidRPr="00D9138D">
        <w:rPr>
          <w:rFonts w:ascii="Arial" w:hAnsi="Arial" w:cs="Arial"/>
          <w:b/>
          <w:noProof/>
          <w:sz w:val="24"/>
          <w:szCs w:val="24"/>
          <w:lang w:eastAsia="es-PE"/>
        </w:rPr>
        <w:t>DENOMINACION DEL</w:t>
      </w:r>
      <w:r w:rsidR="002B2DCD" w:rsidRPr="00D9138D">
        <w:rPr>
          <w:rFonts w:ascii="Arial" w:hAnsi="Arial" w:cs="Arial"/>
          <w:b/>
          <w:noProof/>
          <w:sz w:val="24"/>
          <w:szCs w:val="24"/>
          <w:lang w:eastAsia="es-PE"/>
        </w:rPr>
        <w:t xml:space="preserve"> </w:t>
      </w:r>
      <w:r w:rsidRPr="00D9138D">
        <w:rPr>
          <w:rFonts w:ascii="Arial" w:hAnsi="Arial" w:cs="Arial"/>
          <w:b/>
          <w:noProof/>
          <w:sz w:val="24"/>
          <w:szCs w:val="24"/>
          <w:lang w:eastAsia="es-PE"/>
        </w:rPr>
        <w:t xml:space="preserve"> JUEGO</w:t>
      </w:r>
      <w:r w:rsidR="007C4AD2" w:rsidRPr="00D9138D">
        <w:rPr>
          <w:rFonts w:ascii="Arial" w:hAnsi="Arial" w:cs="Arial"/>
          <w:b/>
          <w:noProof/>
          <w:sz w:val="24"/>
          <w:szCs w:val="24"/>
          <w:lang w:eastAsia="es-PE"/>
        </w:rPr>
        <w:t xml:space="preserve"> </w:t>
      </w:r>
      <w:r w:rsidRPr="00D9138D">
        <w:rPr>
          <w:rFonts w:ascii="Arial" w:hAnsi="Arial" w:cs="Arial"/>
          <w:b/>
          <w:noProof/>
          <w:sz w:val="24"/>
          <w:szCs w:val="24"/>
          <w:lang w:eastAsia="es-PE"/>
        </w:rPr>
        <w:t>”</w:t>
      </w:r>
      <w:r w:rsidR="00D9593A" w:rsidRPr="00D9138D">
        <w:rPr>
          <w:rFonts w:ascii="Arial" w:hAnsi="Arial" w:cs="Arial"/>
          <w:b/>
          <w:noProof/>
          <w:sz w:val="24"/>
          <w:szCs w:val="24"/>
          <w:lang w:eastAsia="es-PE"/>
        </w:rPr>
        <w:t xml:space="preserve"> CAMINO </w:t>
      </w:r>
      <w:r w:rsidR="002B2DCD" w:rsidRPr="00D9138D">
        <w:rPr>
          <w:rFonts w:ascii="Arial" w:hAnsi="Arial" w:cs="Arial"/>
          <w:b/>
          <w:noProof/>
          <w:sz w:val="24"/>
          <w:szCs w:val="24"/>
          <w:lang w:eastAsia="es-PE"/>
        </w:rPr>
        <w:t xml:space="preserve"> AL </w:t>
      </w:r>
      <w:r w:rsidR="007C4AD2" w:rsidRPr="00D9138D">
        <w:rPr>
          <w:rFonts w:ascii="Arial" w:hAnsi="Arial" w:cs="Arial"/>
          <w:b/>
          <w:noProof/>
          <w:sz w:val="24"/>
          <w:szCs w:val="24"/>
          <w:lang w:eastAsia="es-PE"/>
        </w:rPr>
        <w:t xml:space="preserve"> CIELO”</w:t>
      </w:r>
    </w:p>
    <w:p w14:paraId="5C15E756" w14:textId="77777777" w:rsidR="00DE35B7" w:rsidRPr="006C7973" w:rsidRDefault="00DE35B7" w:rsidP="00AE66CB">
      <w:pPr>
        <w:spacing w:line="360" w:lineRule="auto"/>
        <w:rPr>
          <w:rFonts w:ascii="Arial" w:hAnsi="Arial" w:cs="Arial"/>
          <w:noProof/>
          <w:sz w:val="24"/>
          <w:szCs w:val="24"/>
          <w:lang w:eastAsia="es-PE"/>
        </w:rPr>
      </w:pPr>
      <w:r w:rsidRPr="007C4AD2">
        <w:rPr>
          <w:rFonts w:ascii="Arial" w:hAnsi="Arial" w:cs="Arial"/>
          <w:b/>
          <w:noProof/>
          <w:sz w:val="24"/>
          <w:szCs w:val="24"/>
          <w:lang w:eastAsia="es-PE"/>
        </w:rPr>
        <w:t>I.-</w:t>
      </w:r>
      <w:r w:rsidR="007C4AD2" w:rsidRPr="007C4AD2">
        <w:rPr>
          <w:rFonts w:ascii="Arial" w:hAnsi="Arial" w:cs="Arial"/>
          <w:b/>
          <w:noProof/>
          <w:sz w:val="24"/>
          <w:szCs w:val="24"/>
          <w:lang w:eastAsia="es-PE"/>
        </w:rPr>
        <w:t xml:space="preserve"> DATOS GENERALES</w:t>
      </w:r>
      <w:r w:rsidR="007C4AD2" w:rsidRPr="007C4AD2">
        <w:rPr>
          <w:rFonts w:ascii="Arial" w:hAnsi="Arial" w:cs="Arial"/>
          <w:noProof/>
          <w:sz w:val="24"/>
          <w:szCs w:val="24"/>
          <w:lang w:eastAsia="es-PE"/>
        </w:rPr>
        <w:t xml:space="preserve">  </w:t>
      </w:r>
    </w:p>
    <w:p w14:paraId="4F58A60F" w14:textId="77777777" w:rsidR="00DE35B7" w:rsidRPr="007C4AD2" w:rsidRDefault="00AE66CB" w:rsidP="007C4AD2">
      <w:pPr>
        <w:spacing w:line="360" w:lineRule="auto"/>
        <w:ind w:left="284"/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t>1</w:t>
      </w:r>
      <w:r w:rsidR="00DE35B7" w:rsidRPr="007C4AD2">
        <w:rPr>
          <w:rFonts w:ascii="Arial" w:hAnsi="Arial" w:cs="Arial"/>
          <w:b/>
          <w:noProof/>
          <w:sz w:val="24"/>
          <w:szCs w:val="24"/>
          <w:lang w:eastAsia="es-PE"/>
        </w:rPr>
        <w:t>.-GRADO</w:t>
      </w:r>
      <w:r w:rsidR="00DE35B7" w:rsidRPr="007C4AD2">
        <w:rPr>
          <w:rFonts w:ascii="Arial" w:hAnsi="Arial" w:cs="Arial"/>
          <w:b/>
          <w:noProof/>
          <w:sz w:val="24"/>
          <w:szCs w:val="24"/>
          <w:lang w:eastAsia="es-PE"/>
        </w:rPr>
        <w:tab/>
        <w:t>:</w:t>
      </w:r>
      <w:r w:rsidR="00124E84" w:rsidRPr="007C4AD2">
        <w:rPr>
          <w:rFonts w:ascii="Arial" w:hAnsi="Arial" w:cs="Arial"/>
          <w:b/>
          <w:noProof/>
          <w:sz w:val="24"/>
          <w:szCs w:val="24"/>
          <w:lang w:eastAsia="es-PE"/>
        </w:rPr>
        <w:t xml:space="preserve"> </w:t>
      </w:r>
      <w:r w:rsidR="00E37615" w:rsidRPr="007C4AD2">
        <w:rPr>
          <w:rFonts w:ascii="Arial" w:hAnsi="Arial" w:cs="Arial"/>
          <w:b/>
          <w:noProof/>
          <w:sz w:val="24"/>
          <w:szCs w:val="24"/>
          <w:lang w:eastAsia="es-PE"/>
        </w:rPr>
        <w:t xml:space="preserve"> PRIMERO “D”</w:t>
      </w:r>
    </w:p>
    <w:p w14:paraId="16E762CC" w14:textId="77777777" w:rsidR="00DE35B7" w:rsidRPr="007C4AD2" w:rsidRDefault="00AE66CB" w:rsidP="007C4AD2">
      <w:pPr>
        <w:spacing w:line="360" w:lineRule="auto"/>
        <w:ind w:left="284"/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t>2</w:t>
      </w:r>
      <w:r w:rsidR="00DE35B7" w:rsidRPr="007C4AD2">
        <w:rPr>
          <w:rFonts w:ascii="Arial" w:hAnsi="Arial" w:cs="Arial"/>
          <w:b/>
          <w:noProof/>
          <w:sz w:val="24"/>
          <w:szCs w:val="24"/>
          <w:lang w:eastAsia="es-PE"/>
        </w:rPr>
        <w:t>.-DOCENTE</w:t>
      </w:r>
      <w:r w:rsidR="00DE35B7" w:rsidRPr="007C4AD2">
        <w:rPr>
          <w:rFonts w:ascii="Arial" w:hAnsi="Arial" w:cs="Arial"/>
          <w:b/>
          <w:noProof/>
          <w:sz w:val="24"/>
          <w:szCs w:val="24"/>
          <w:lang w:eastAsia="es-PE"/>
        </w:rPr>
        <w:tab/>
        <w:t>:</w:t>
      </w:r>
      <w:r w:rsidR="00E37615" w:rsidRPr="007C4AD2">
        <w:rPr>
          <w:rFonts w:ascii="Arial" w:hAnsi="Arial" w:cs="Arial"/>
          <w:b/>
          <w:noProof/>
          <w:sz w:val="24"/>
          <w:szCs w:val="24"/>
          <w:lang w:eastAsia="es-PE"/>
        </w:rPr>
        <w:t xml:space="preserve"> </w:t>
      </w:r>
      <w:r w:rsidR="00124E84" w:rsidRPr="007C4AD2">
        <w:rPr>
          <w:rFonts w:ascii="Arial" w:hAnsi="Arial" w:cs="Arial"/>
          <w:b/>
          <w:noProof/>
          <w:sz w:val="24"/>
          <w:szCs w:val="24"/>
          <w:lang w:eastAsia="es-PE"/>
        </w:rPr>
        <w:t xml:space="preserve"> </w:t>
      </w:r>
      <w:r w:rsidR="00E37615" w:rsidRPr="007C4AD2">
        <w:rPr>
          <w:rFonts w:ascii="Arial" w:hAnsi="Arial" w:cs="Arial"/>
          <w:b/>
          <w:noProof/>
          <w:sz w:val="24"/>
          <w:szCs w:val="24"/>
          <w:lang w:eastAsia="es-PE"/>
        </w:rPr>
        <w:t>Choque Flores,Betty</w:t>
      </w:r>
    </w:p>
    <w:p w14:paraId="45C5DB50" w14:textId="77777777" w:rsidR="00DE35B7" w:rsidRPr="007C4AD2" w:rsidRDefault="00AE66CB" w:rsidP="007C4AD2">
      <w:pPr>
        <w:spacing w:line="360" w:lineRule="auto"/>
        <w:ind w:left="284"/>
        <w:rPr>
          <w:rFonts w:ascii="Arial" w:hAnsi="Arial" w:cs="Arial"/>
          <w:b/>
          <w:noProof/>
          <w:sz w:val="24"/>
          <w:szCs w:val="24"/>
          <w:lang w:eastAsia="es-PE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w:t>3</w:t>
      </w:r>
      <w:r w:rsidR="00DE35B7" w:rsidRPr="007C4AD2">
        <w:rPr>
          <w:rFonts w:ascii="Arial" w:hAnsi="Arial" w:cs="Arial"/>
          <w:b/>
          <w:noProof/>
          <w:sz w:val="24"/>
          <w:szCs w:val="24"/>
          <w:lang w:eastAsia="es-PE"/>
        </w:rPr>
        <w:t>.-AREAS</w:t>
      </w:r>
      <w:r w:rsidR="00DE35B7" w:rsidRPr="007C4AD2">
        <w:rPr>
          <w:rFonts w:ascii="Arial" w:hAnsi="Arial" w:cs="Arial"/>
          <w:b/>
          <w:noProof/>
          <w:sz w:val="24"/>
          <w:szCs w:val="24"/>
          <w:lang w:eastAsia="es-PE"/>
        </w:rPr>
        <w:tab/>
      </w:r>
      <w:r w:rsidR="00DE35B7" w:rsidRPr="007C4AD2">
        <w:rPr>
          <w:rFonts w:ascii="Arial" w:hAnsi="Arial" w:cs="Arial"/>
          <w:b/>
          <w:noProof/>
          <w:sz w:val="24"/>
          <w:szCs w:val="24"/>
          <w:lang w:eastAsia="es-PE"/>
        </w:rPr>
        <w:tab/>
        <w:t>:</w:t>
      </w:r>
      <w:r w:rsidR="00124E84" w:rsidRPr="007C4AD2">
        <w:rPr>
          <w:rFonts w:ascii="Arial" w:hAnsi="Arial" w:cs="Arial"/>
          <w:b/>
          <w:noProof/>
          <w:sz w:val="24"/>
          <w:szCs w:val="24"/>
          <w:lang w:eastAsia="es-PE"/>
        </w:rPr>
        <w:t xml:space="preserve"> </w:t>
      </w:r>
      <w:r w:rsidR="00E37615" w:rsidRPr="007C4AD2">
        <w:rPr>
          <w:rFonts w:ascii="Arial" w:hAnsi="Arial" w:cs="Arial"/>
          <w:b/>
          <w:noProof/>
          <w:sz w:val="24"/>
          <w:szCs w:val="24"/>
          <w:lang w:eastAsia="es-PE"/>
        </w:rPr>
        <w:t>Matematicas-comunicación-personal social.</w:t>
      </w:r>
    </w:p>
    <w:p w14:paraId="527B7689" w14:textId="77777777" w:rsidR="00DE35B7" w:rsidRPr="007C4AD2" w:rsidRDefault="00DE35B7" w:rsidP="009E2A69">
      <w:pPr>
        <w:spacing w:line="360" w:lineRule="auto"/>
        <w:rPr>
          <w:rFonts w:ascii="Arial" w:hAnsi="Arial" w:cs="Arial"/>
          <w:b/>
          <w:noProof/>
          <w:sz w:val="24"/>
          <w:szCs w:val="24"/>
          <w:u w:val="single"/>
          <w:lang w:eastAsia="es-PE"/>
        </w:rPr>
      </w:pPr>
      <w:r w:rsidRPr="007C4AD2">
        <w:rPr>
          <w:rFonts w:ascii="Arial" w:hAnsi="Arial" w:cs="Arial"/>
          <w:b/>
          <w:noProof/>
          <w:sz w:val="24"/>
          <w:szCs w:val="24"/>
          <w:lang w:eastAsia="es-PE"/>
        </w:rPr>
        <w:t>II.-</w:t>
      </w:r>
      <w:r w:rsidRPr="007C4AD2">
        <w:rPr>
          <w:rFonts w:ascii="Arial" w:hAnsi="Arial" w:cs="Arial"/>
          <w:b/>
          <w:noProof/>
          <w:sz w:val="24"/>
          <w:szCs w:val="24"/>
          <w:u w:val="single"/>
          <w:lang w:eastAsia="es-PE"/>
        </w:rPr>
        <w:t>COMPETENCIA:</w:t>
      </w:r>
    </w:p>
    <w:p w14:paraId="657F43E1" w14:textId="77777777" w:rsidR="00E37615" w:rsidRPr="007C4AD2" w:rsidRDefault="00E37615" w:rsidP="007C4AD2">
      <w:pPr>
        <w:spacing w:beforeLines="20" w:before="48" w:afterLines="20" w:after="48" w:line="36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7C4AD2">
        <w:rPr>
          <w:rFonts w:ascii="Arial" w:hAnsi="Arial" w:cs="Arial"/>
          <w:sz w:val="24"/>
          <w:szCs w:val="24"/>
        </w:rPr>
        <w:t xml:space="preserve">Interactúa a través de sus habilidades </w:t>
      </w:r>
      <w:proofErr w:type="spellStart"/>
      <w:r w:rsidR="002C1BD5" w:rsidRPr="007C4AD2">
        <w:rPr>
          <w:rFonts w:ascii="Arial" w:hAnsi="Arial" w:cs="Arial"/>
          <w:sz w:val="24"/>
          <w:szCs w:val="24"/>
        </w:rPr>
        <w:t>socio</w:t>
      </w:r>
      <w:r w:rsidRPr="007C4AD2">
        <w:rPr>
          <w:rFonts w:ascii="Arial" w:hAnsi="Arial" w:cs="Arial"/>
          <w:sz w:val="24"/>
          <w:szCs w:val="24"/>
        </w:rPr>
        <w:t>motrices</w:t>
      </w:r>
      <w:proofErr w:type="spellEnd"/>
      <w:r w:rsidRPr="007C4AD2">
        <w:rPr>
          <w:rFonts w:ascii="Arial" w:hAnsi="Arial" w:cs="Arial"/>
          <w:sz w:val="24"/>
          <w:szCs w:val="24"/>
        </w:rPr>
        <w:t xml:space="preserve">. </w:t>
      </w:r>
    </w:p>
    <w:p w14:paraId="5E5BEDF8" w14:textId="77777777" w:rsidR="00E37615" w:rsidRPr="007C4AD2" w:rsidRDefault="00E37615" w:rsidP="009E2A69">
      <w:pPr>
        <w:spacing w:line="360" w:lineRule="auto"/>
        <w:rPr>
          <w:rFonts w:ascii="Arial" w:hAnsi="Arial" w:cs="Arial"/>
          <w:noProof/>
          <w:sz w:val="24"/>
          <w:szCs w:val="24"/>
          <w:lang w:eastAsia="es-PE"/>
        </w:rPr>
      </w:pPr>
    </w:p>
    <w:p w14:paraId="07C53E21" w14:textId="77777777" w:rsidR="00DE35B7" w:rsidRPr="007C4AD2" w:rsidRDefault="00DE35B7" w:rsidP="009E2A69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PE"/>
        </w:rPr>
      </w:pPr>
      <w:r w:rsidRPr="007C4AD2">
        <w:rPr>
          <w:rFonts w:ascii="Arial" w:hAnsi="Arial" w:cs="Arial"/>
          <w:b/>
          <w:noProof/>
          <w:sz w:val="24"/>
          <w:szCs w:val="24"/>
          <w:lang w:eastAsia="es-PE"/>
        </w:rPr>
        <w:t>III.-</w:t>
      </w:r>
      <w:r w:rsidRPr="007C4AD2">
        <w:rPr>
          <w:rFonts w:ascii="Arial" w:hAnsi="Arial" w:cs="Arial"/>
          <w:b/>
          <w:noProof/>
          <w:sz w:val="24"/>
          <w:szCs w:val="24"/>
          <w:u w:val="single"/>
          <w:lang w:eastAsia="es-PE"/>
        </w:rPr>
        <w:t>CAPACIDAD</w:t>
      </w:r>
      <w:r w:rsidRPr="007C4AD2">
        <w:rPr>
          <w:rFonts w:ascii="Arial" w:hAnsi="Arial" w:cs="Arial"/>
          <w:b/>
          <w:noProof/>
          <w:sz w:val="24"/>
          <w:szCs w:val="24"/>
          <w:lang w:eastAsia="es-PE"/>
        </w:rPr>
        <w:t>:</w:t>
      </w:r>
    </w:p>
    <w:p w14:paraId="34ED3535" w14:textId="77777777" w:rsidR="00E37615" w:rsidRPr="007C4AD2" w:rsidRDefault="00E37615" w:rsidP="009E2A69">
      <w:pPr>
        <w:pStyle w:val="Prrafodelista"/>
        <w:numPr>
          <w:ilvl w:val="0"/>
          <w:numId w:val="2"/>
        </w:numPr>
        <w:spacing w:beforeLines="20" w:before="48"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7C4AD2">
        <w:rPr>
          <w:rFonts w:ascii="Arial" w:hAnsi="Arial" w:cs="Arial"/>
          <w:sz w:val="24"/>
          <w:szCs w:val="24"/>
        </w:rPr>
        <w:t xml:space="preserve">Se relaciona utilizando sus habilidades </w:t>
      </w:r>
      <w:proofErr w:type="spellStart"/>
      <w:r w:rsidR="002C1BD5" w:rsidRPr="007C4AD2">
        <w:rPr>
          <w:rFonts w:ascii="Arial" w:hAnsi="Arial" w:cs="Arial"/>
          <w:sz w:val="24"/>
          <w:szCs w:val="24"/>
        </w:rPr>
        <w:t>socio</w:t>
      </w:r>
      <w:r w:rsidRPr="007C4AD2">
        <w:rPr>
          <w:rFonts w:ascii="Arial" w:hAnsi="Arial" w:cs="Arial"/>
          <w:sz w:val="24"/>
          <w:szCs w:val="24"/>
        </w:rPr>
        <w:t>motrices</w:t>
      </w:r>
      <w:proofErr w:type="spellEnd"/>
      <w:r w:rsidRPr="007C4AD2">
        <w:rPr>
          <w:rFonts w:ascii="Arial" w:hAnsi="Arial" w:cs="Arial"/>
          <w:sz w:val="24"/>
          <w:szCs w:val="24"/>
        </w:rPr>
        <w:t>.</w:t>
      </w:r>
    </w:p>
    <w:p w14:paraId="0B1EF518" w14:textId="77777777" w:rsidR="00E37615" w:rsidRPr="007C4AD2" w:rsidRDefault="00E37615" w:rsidP="007C4AD2">
      <w:pPr>
        <w:pStyle w:val="Prrafodelista"/>
        <w:numPr>
          <w:ilvl w:val="0"/>
          <w:numId w:val="2"/>
        </w:numPr>
        <w:spacing w:beforeLines="20" w:before="48" w:afterLines="20" w:after="48" w:line="360" w:lineRule="auto"/>
        <w:jc w:val="both"/>
        <w:rPr>
          <w:rFonts w:ascii="Arial" w:eastAsia="Calibri" w:hAnsi="Arial" w:cs="Arial"/>
          <w:b/>
          <w:color w:val="000000" w:themeColor="text1"/>
          <w:sz w:val="24"/>
          <w:szCs w:val="24"/>
        </w:rPr>
      </w:pPr>
      <w:r w:rsidRPr="007C4AD2">
        <w:rPr>
          <w:rFonts w:ascii="Arial" w:hAnsi="Arial" w:cs="Arial"/>
          <w:sz w:val="24"/>
          <w:szCs w:val="24"/>
        </w:rPr>
        <w:t>Crea y aplica estrategias y tácticas de juego.</w:t>
      </w:r>
    </w:p>
    <w:p w14:paraId="3DAD4E18" w14:textId="77777777" w:rsidR="00E37615" w:rsidRPr="007C4AD2" w:rsidRDefault="00E37615" w:rsidP="009E2A69">
      <w:pPr>
        <w:spacing w:line="360" w:lineRule="auto"/>
        <w:rPr>
          <w:rFonts w:ascii="Arial" w:hAnsi="Arial" w:cs="Arial"/>
          <w:noProof/>
          <w:sz w:val="24"/>
          <w:szCs w:val="24"/>
          <w:lang w:eastAsia="es-PE"/>
        </w:rPr>
      </w:pPr>
    </w:p>
    <w:p w14:paraId="3C99C749" w14:textId="77777777" w:rsidR="00DE35B7" w:rsidRPr="007C4AD2" w:rsidRDefault="00DE35B7" w:rsidP="009E2A69">
      <w:pPr>
        <w:spacing w:line="360" w:lineRule="auto"/>
        <w:rPr>
          <w:rFonts w:ascii="Arial" w:hAnsi="Arial" w:cs="Arial"/>
          <w:b/>
          <w:noProof/>
          <w:sz w:val="24"/>
          <w:szCs w:val="24"/>
          <w:u w:val="single"/>
          <w:lang w:eastAsia="es-PE"/>
        </w:rPr>
      </w:pPr>
      <w:r w:rsidRPr="007C4AD2">
        <w:rPr>
          <w:rFonts w:ascii="Arial" w:hAnsi="Arial" w:cs="Arial"/>
          <w:b/>
          <w:noProof/>
          <w:sz w:val="24"/>
          <w:szCs w:val="24"/>
          <w:lang w:eastAsia="es-PE"/>
        </w:rPr>
        <w:t>IV.-</w:t>
      </w:r>
      <w:r w:rsidRPr="007C4AD2">
        <w:rPr>
          <w:rFonts w:ascii="Arial" w:hAnsi="Arial" w:cs="Arial"/>
          <w:b/>
          <w:noProof/>
          <w:sz w:val="24"/>
          <w:szCs w:val="24"/>
          <w:u w:val="single"/>
          <w:lang w:eastAsia="es-PE"/>
        </w:rPr>
        <w:t>DESEMPEÑO:</w:t>
      </w:r>
    </w:p>
    <w:p w14:paraId="727F09D1" w14:textId="77777777" w:rsidR="002C1BD5" w:rsidRPr="007C4AD2" w:rsidRDefault="002C1BD5" w:rsidP="007C4AD2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sz w:val="24"/>
          <w:szCs w:val="24"/>
          <w:lang w:eastAsia="es-PE"/>
        </w:rPr>
      </w:pPr>
      <w:r w:rsidRPr="007C4AD2">
        <w:rPr>
          <w:rFonts w:ascii="Arial" w:eastAsia="Times New Roman" w:hAnsi="Arial" w:cs="Arial"/>
          <w:sz w:val="24"/>
          <w:szCs w:val="24"/>
          <w:lang w:eastAsia="es-PE"/>
        </w:rPr>
        <w:t>Participa en juegos cooperativos y de oposición en parejas y pequeños grupos; acepta al oponente como compañero de juego y las formas diferentes de jugar.</w:t>
      </w:r>
    </w:p>
    <w:p w14:paraId="0EA89003" w14:textId="77777777" w:rsidR="00DE35B7" w:rsidRPr="007C4AD2" w:rsidRDefault="00DE35B7" w:rsidP="009E2A69">
      <w:pPr>
        <w:spacing w:line="360" w:lineRule="auto"/>
        <w:rPr>
          <w:rFonts w:ascii="Arial" w:hAnsi="Arial" w:cs="Arial"/>
          <w:b/>
          <w:noProof/>
          <w:sz w:val="24"/>
          <w:szCs w:val="24"/>
          <w:u w:val="single"/>
          <w:lang w:eastAsia="es-PE"/>
        </w:rPr>
      </w:pPr>
      <w:r w:rsidRPr="007C4AD2">
        <w:rPr>
          <w:rFonts w:ascii="Arial" w:hAnsi="Arial" w:cs="Arial"/>
          <w:b/>
          <w:noProof/>
          <w:sz w:val="24"/>
          <w:szCs w:val="24"/>
          <w:lang w:eastAsia="es-PE"/>
        </w:rPr>
        <w:t>V.-</w:t>
      </w:r>
      <w:r w:rsidRPr="007C4AD2">
        <w:rPr>
          <w:rFonts w:ascii="Arial" w:hAnsi="Arial" w:cs="Arial"/>
          <w:b/>
          <w:noProof/>
          <w:sz w:val="24"/>
          <w:szCs w:val="24"/>
          <w:u w:val="single"/>
          <w:lang w:eastAsia="es-PE"/>
        </w:rPr>
        <w:t>ANTECEDENTES:</w:t>
      </w:r>
    </w:p>
    <w:p w14:paraId="73A98AF1" w14:textId="77777777" w:rsidR="002C1BD5" w:rsidRDefault="002C1BD5" w:rsidP="007C4AD2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sz w:val="24"/>
          <w:szCs w:val="24"/>
          <w:lang w:eastAsia="es-PE"/>
        </w:rPr>
      </w:pPr>
      <w:r w:rsidRPr="007C4AD2">
        <w:rPr>
          <w:rFonts w:ascii="Arial" w:eastAsia="Times New Roman" w:hAnsi="Arial" w:cs="Arial"/>
          <w:sz w:val="24"/>
          <w:szCs w:val="24"/>
          <w:lang w:eastAsia="es-PE"/>
        </w:rPr>
        <w:t xml:space="preserve">Se considera que juego </w:t>
      </w:r>
      <w:r w:rsidR="002B2DCD" w:rsidRPr="007C4AD2">
        <w:rPr>
          <w:rFonts w:ascii="Arial" w:eastAsia="Times New Roman" w:hAnsi="Arial" w:cs="Arial"/>
          <w:sz w:val="24"/>
          <w:szCs w:val="24"/>
          <w:lang w:eastAsia="es-PE"/>
        </w:rPr>
        <w:t>Rumbo a</w:t>
      </w:r>
      <w:r w:rsidRPr="007C4AD2">
        <w:rPr>
          <w:rFonts w:ascii="Arial" w:eastAsia="Times New Roman" w:hAnsi="Arial" w:cs="Arial"/>
          <w:sz w:val="24"/>
          <w:szCs w:val="24"/>
          <w:lang w:eastAsia="es-PE"/>
        </w:rPr>
        <w:t>l cielo viene de Europa renacentista, hace unos cinco siglos. Se dice que se desarrolló en base al libro de Dante Alighieri, La Divina Comedia, donde el personaje debe atravesar 9 niveles para lograr llegar al paraíso, saliendo del purgatorio. Este juego se expandió por varios países y se convirtió en un juego infantil.</w:t>
      </w:r>
    </w:p>
    <w:p w14:paraId="4A44472C" w14:textId="77777777" w:rsidR="00AE66CB" w:rsidRPr="007C4AD2" w:rsidRDefault="00AE66CB" w:rsidP="007C4AD2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sz w:val="24"/>
          <w:szCs w:val="24"/>
          <w:lang w:eastAsia="es-PE"/>
        </w:rPr>
      </w:pPr>
      <w:r>
        <w:rPr>
          <w:rFonts w:ascii="Arial" w:eastAsia="Times New Roman" w:hAnsi="Arial" w:cs="Arial"/>
          <w:sz w:val="24"/>
          <w:szCs w:val="24"/>
          <w:lang w:eastAsia="es-PE"/>
        </w:rPr>
        <w:t>Actualmente los niños, jóvenes y adultos continúan practicando este juego en las escuelas y otros contextos.</w:t>
      </w:r>
    </w:p>
    <w:p w14:paraId="386B3422" w14:textId="77777777" w:rsidR="00DE35B7" w:rsidRPr="007C4AD2" w:rsidRDefault="00DE35B7" w:rsidP="009E2A69">
      <w:pPr>
        <w:spacing w:line="360" w:lineRule="auto"/>
        <w:rPr>
          <w:rFonts w:ascii="Arial" w:hAnsi="Arial" w:cs="Arial"/>
          <w:noProof/>
          <w:sz w:val="24"/>
          <w:szCs w:val="24"/>
          <w:lang w:eastAsia="es-PE"/>
        </w:rPr>
      </w:pPr>
      <w:r w:rsidRPr="007C4AD2">
        <w:rPr>
          <w:rFonts w:ascii="Arial" w:hAnsi="Arial" w:cs="Arial"/>
          <w:b/>
          <w:noProof/>
          <w:sz w:val="24"/>
          <w:szCs w:val="24"/>
          <w:lang w:eastAsia="es-PE"/>
        </w:rPr>
        <w:t>VI.-</w:t>
      </w:r>
      <w:r w:rsidRPr="007C4AD2">
        <w:rPr>
          <w:rFonts w:ascii="Arial" w:hAnsi="Arial" w:cs="Arial"/>
          <w:b/>
          <w:noProof/>
          <w:sz w:val="24"/>
          <w:szCs w:val="24"/>
          <w:u w:val="single"/>
          <w:lang w:eastAsia="es-PE"/>
        </w:rPr>
        <w:t>MATERIALES</w:t>
      </w:r>
      <w:r w:rsidRPr="007C4AD2">
        <w:rPr>
          <w:rFonts w:ascii="Arial" w:hAnsi="Arial" w:cs="Arial"/>
          <w:noProof/>
          <w:sz w:val="24"/>
          <w:szCs w:val="24"/>
          <w:lang w:eastAsia="es-PE"/>
        </w:rPr>
        <w:t>:</w:t>
      </w:r>
    </w:p>
    <w:p w14:paraId="03BBCB54" w14:textId="77777777" w:rsidR="002C1BD5" w:rsidRDefault="002C1BD5" w:rsidP="007C4AD2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sz w:val="24"/>
          <w:szCs w:val="24"/>
          <w:lang w:eastAsia="es-PE"/>
        </w:rPr>
      </w:pPr>
      <w:r w:rsidRPr="007C4AD2">
        <w:rPr>
          <w:rFonts w:ascii="Arial" w:eastAsia="Times New Roman" w:hAnsi="Arial" w:cs="Arial"/>
          <w:sz w:val="24"/>
          <w:szCs w:val="24"/>
          <w:lang w:eastAsia="es-PE"/>
        </w:rPr>
        <w:t>Recuerda que necesitas una tiza de cera y que al menos participen dos niños o más (aunque es evidente que cuantas más personas lo hagan mejor, ya que será muchísimo más divertido).</w:t>
      </w:r>
    </w:p>
    <w:p w14:paraId="56741A39" w14:textId="77777777" w:rsidR="00D9138D" w:rsidRDefault="00D9138D" w:rsidP="007C4AD2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sz w:val="24"/>
          <w:szCs w:val="24"/>
          <w:lang w:eastAsia="es-PE"/>
        </w:rPr>
      </w:pPr>
    </w:p>
    <w:p w14:paraId="3F1EEC33" w14:textId="77777777" w:rsidR="00D9138D" w:rsidRPr="007C4AD2" w:rsidRDefault="00D9138D" w:rsidP="007C4AD2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sz w:val="24"/>
          <w:szCs w:val="24"/>
          <w:lang w:eastAsia="es-PE"/>
        </w:rPr>
      </w:pPr>
    </w:p>
    <w:p w14:paraId="20584529" w14:textId="77777777" w:rsidR="00E37615" w:rsidRPr="007C4AD2" w:rsidRDefault="00E37615" w:rsidP="009E2A69">
      <w:pPr>
        <w:spacing w:line="360" w:lineRule="auto"/>
        <w:rPr>
          <w:rFonts w:ascii="Arial" w:hAnsi="Arial" w:cs="Arial"/>
          <w:b/>
          <w:noProof/>
          <w:sz w:val="24"/>
          <w:szCs w:val="24"/>
          <w:u w:val="single"/>
          <w:lang w:eastAsia="es-PE"/>
        </w:rPr>
      </w:pPr>
      <w:r w:rsidRPr="007C4AD2">
        <w:rPr>
          <w:rFonts w:ascii="Arial" w:hAnsi="Arial" w:cs="Arial"/>
          <w:b/>
          <w:noProof/>
          <w:sz w:val="24"/>
          <w:szCs w:val="24"/>
          <w:lang w:eastAsia="es-PE"/>
        </w:rPr>
        <w:t>VII</w:t>
      </w:r>
      <w:r w:rsidRPr="007C4AD2">
        <w:rPr>
          <w:rFonts w:ascii="Arial" w:hAnsi="Arial" w:cs="Arial"/>
          <w:b/>
          <w:noProof/>
          <w:sz w:val="24"/>
          <w:szCs w:val="24"/>
          <w:u w:val="single"/>
          <w:lang w:eastAsia="es-PE"/>
        </w:rPr>
        <w:t>.-PROCEDIMIENTO:</w:t>
      </w:r>
    </w:p>
    <w:p w14:paraId="7561E732" w14:textId="77777777" w:rsidR="00AE66CB" w:rsidRDefault="00AE66CB" w:rsidP="007C4AD2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sz w:val="24"/>
          <w:szCs w:val="24"/>
          <w:lang w:eastAsia="es-PE"/>
        </w:rPr>
      </w:pPr>
      <w:r>
        <w:rPr>
          <w:rFonts w:ascii="Arial" w:eastAsia="Times New Roman" w:hAnsi="Arial" w:cs="Arial"/>
          <w:sz w:val="24"/>
          <w:szCs w:val="24"/>
          <w:lang w:eastAsia="es-PE"/>
        </w:rPr>
        <w:t>1.-T</w:t>
      </w:r>
      <w:r w:rsidR="002C1BD5" w:rsidRPr="007C4AD2">
        <w:rPr>
          <w:rFonts w:ascii="Arial" w:eastAsia="Times New Roman" w:hAnsi="Arial" w:cs="Arial"/>
          <w:sz w:val="24"/>
          <w:szCs w:val="24"/>
          <w:lang w:eastAsia="es-PE"/>
        </w:rPr>
        <w:t>ener el esqu</w:t>
      </w:r>
      <w:r w:rsidR="00124E84" w:rsidRPr="007C4AD2">
        <w:rPr>
          <w:rFonts w:ascii="Arial" w:eastAsia="Times New Roman" w:hAnsi="Arial" w:cs="Arial"/>
          <w:sz w:val="24"/>
          <w:szCs w:val="24"/>
          <w:lang w:eastAsia="es-PE"/>
        </w:rPr>
        <w:t>ema de Rumbo al</w:t>
      </w:r>
      <w:r w:rsidR="002C1BD5" w:rsidRPr="007C4AD2">
        <w:rPr>
          <w:rFonts w:ascii="Arial" w:eastAsia="Times New Roman" w:hAnsi="Arial" w:cs="Arial"/>
          <w:sz w:val="24"/>
          <w:szCs w:val="24"/>
          <w:lang w:eastAsia="es-PE"/>
        </w:rPr>
        <w:t xml:space="preserve"> cielo en el suelo. Para ello toma una tiza y dibuja el diagrama, agregando cada uno de los números y delimitando el espacio de “la tierra” y el “cielo” con un semicírculo.  </w:t>
      </w:r>
    </w:p>
    <w:p w14:paraId="47EF56EF" w14:textId="77777777" w:rsidR="002C1BD5" w:rsidRPr="007C4AD2" w:rsidRDefault="00AE66CB" w:rsidP="007C4AD2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sz w:val="24"/>
          <w:szCs w:val="24"/>
          <w:lang w:eastAsia="es-PE"/>
        </w:rPr>
      </w:pPr>
      <w:r>
        <w:rPr>
          <w:rFonts w:ascii="Arial" w:eastAsia="Times New Roman" w:hAnsi="Arial" w:cs="Arial"/>
          <w:sz w:val="24"/>
          <w:szCs w:val="24"/>
          <w:lang w:eastAsia="es-PE"/>
        </w:rPr>
        <w:t>2.-L</w:t>
      </w:r>
      <w:r w:rsidR="002C1BD5" w:rsidRPr="007C4AD2">
        <w:rPr>
          <w:rFonts w:ascii="Arial" w:eastAsia="Times New Roman" w:hAnsi="Arial" w:cs="Arial"/>
          <w:sz w:val="24"/>
          <w:szCs w:val="24"/>
          <w:lang w:eastAsia="es-PE"/>
        </w:rPr>
        <w:t>os tamaños de los cuadros pueden ir variando según la edad de los participantes. También puedes utilizar tizas de diferentes colores para agregarle variedad al diseño.</w:t>
      </w:r>
    </w:p>
    <w:p w14:paraId="43E6ECB6" w14:textId="77777777" w:rsidR="00754CD2" w:rsidRPr="007C4AD2" w:rsidRDefault="00AE66CB" w:rsidP="007C4AD2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sz w:val="24"/>
          <w:szCs w:val="24"/>
          <w:lang w:eastAsia="es-PE"/>
        </w:rPr>
      </w:pPr>
      <w:r>
        <w:rPr>
          <w:rFonts w:ascii="Arial" w:eastAsia="Times New Roman" w:hAnsi="Arial" w:cs="Arial"/>
          <w:sz w:val="24"/>
          <w:szCs w:val="24"/>
          <w:lang w:eastAsia="es-PE"/>
        </w:rPr>
        <w:t>3.- I</w:t>
      </w:r>
      <w:r w:rsidR="002C1BD5" w:rsidRPr="007C4AD2">
        <w:rPr>
          <w:rFonts w:ascii="Arial" w:eastAsia="Times New Roman" w:hAnsi="Arial" w:cs="Arial"/>
          <w:sz w:val="24"/>
          <w:szCs w:val="24"/>
          <w:lang w:eastAsia="es-PE"/>
        </w:rPr>
        <w:t>ni</w:t>
      </w:r>
      <w:r w:rsidR="00124E84" w:rsidRPr="007C4AD2">
        <w:rPr>
          <w:rFonts w:ascii="Arial" w:eastAsia="Times New Roman" w:hAnsi="Arial" w:cs="Arial"/>
          <w:sz w:val="24"/>
          <w:szCs w:val="24"/>
          <w:lang w:eastAsia="es-PE"/>
        </w:rPr>
        <w:t xml:space="preserve">ciar con la partida de Rumbo al </w:t>
      </w:r>
      <w:r w:rsidR="002B2DCD" w:rsidRPr="007C4AD2">
        <w:rPr>
          <w:rFonts w:ascii="Arial" w:eastAsia="Times New Roman" w:hAnsi="Arial" w:cs="Arial"/>
          <w:sz w:val="24"/>
          <w:szCs w:val="24"/>
          <w:lang w:eastAsia="es-PE"/>
        </w:rPr>
        <w:t>cielo</w:t>
      </w:r>
      <w:r w:rsidR="002C1BD5" w:rsidRPr="007C4AD2">
        <w:rPr>
          <w:rFonts w:ascii="Arial" w:eastAsia="Times New Roman" w:hAnsi="Arial" w:cs="Arial"/>
          <w:sz w:val="24"/>
          <w:szCs w:val="24"/>
          <w:lang w:eastAsia="es-PE"/>
        </w:rPr>
        <w:t xml:space="preserve">. Primero ubica a los jugadores según el orden de participación, puede ser con una fila para que cada quien espere su turno y sepa quién va después. Todos están situados en el espacio delimitado como “tierra”. El primer participante tomará la piedra plana y la apuntará hacia el primer cuadro de </w:t>
      </w:r>
      <w:r w:rsidR="00D9593A" w:rsidRPr="007C4AD2">
        <w:rPr>
          <w:rFonts w:ascii="Arial" w:eastAsia="Times New Roman" w:hAnsi="Arial" w:cs="Arial"/>
          <w:b/>
          <w:bCs/>
          <w:sz w:val="24"/>
          <w:szCs w:val="24"/>
          <w:lang w:eastAsia="es-PE"/>
        </w:rPr>
        <w:t>CAMINO  AL CIELO</w:t>
      </w:r>
      <w:r w:rsidR="00D9593A" w:rsidRPr="007C4AD2">
        <w:rPr>
          <w:rFonts w:ascii="Arial" w:eastAsia="Times New Roman" w:hAnsi="Arial" w:cs="Arial"/>
          <w:sz w:val="24"/>
          <w:szCs w:val="24"/>
          <w:lang w:eastAsia="es-PE"/>
        </w:rPr>
        <w:t>.</w:t>
      </w:r>
    </w:p>
    <w:p w14:paraId="0D13CC73" w14:textId="77777777" w:rsidR="00E37615" w:rsidRPr="007C4AD2" w:rsidRDefault="00E37615" w:rsidP="009E2A69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PE"/>
        </w:rPr>
      </w:pPr>
      <w:r w:rsidRPr="007C4AD2">
        <w:rPr>
          <w:rFonts w:ascii="Arial" w:hAnsi="Arial" w:cs="Arial"/>
          <w:b/>
          <w:noProof/>
          <w:sz w:val="24"/>
          <w:szCs w:val="24"/>
          <w:lang w:eastAsia="es-PE"/>
        </w:rPr>
        <w:t>VIII.-</w:t>
      </w:r>
      <w:r w:rsidR="002B2DCD" w:rsidRPr="007C4AD2">
        <w:rPr>
          <w:rFonts w:ascii="Arial" w:hAnsi="Arial" w:cs="Arial"/>
          <w:b/>
          <w:noProof/>
          <w:sz w:val="24"/>
          <w:szCs w:val="24"/>
          <w:u w:val="single"/>
          <w:lang w:eastAsia="es-PE"/>
        </w:rPr>
        <w:t xml:space="preserve">REGLAS/ NORMAS </w:t>
      </w:r>
      <w:r w:rsidRPr="007C4AD2">
        <w:rPr>
          <w:rFonts w:ascii="Arial" w:hAnsi="Arial" w:cs="Arial"/>
          <w:b/>
          <w:noProof/>
          <w:sz w:val="24"/>
          <w:szCs w:val="24"/>
          <w:u w:val="single"/>
          <w:lang w:eastAsia="es-PE"/>
        </w:rPr>
        <w:t xml:space="preserve"> DE</w:t>
      </w:r>
      <w:r w:rsidR="002B2DCD" w:rsidRPr="007C4AD2">
        <w:rPr>
          <w:rFonts w:ascii="Arial" w:hAnsi="Arial" w:cs="Arial"/>
          <w:b/>
          <w:noProof/>
          <w:sz w:val="24"/>
          <w:szCs w:val="24"/>
          <w:u w:val="single"/>
          <w:lang w:eastAsia="es-PE"/>
        </w:rPr>
        <w:t>L</w:t>
      </w:r>
      <w:r w:rsidRPr="007C4AD2">
        <w:rPr>
          <w:rFonts w:ascii="Arial" w:hAnsi="Arial" w:cs="Arial"/>
          <w:b/>
          <w:noProof/>
          <w:sz w:val="24"/>
          <w:szCs w:val="24"/>
          <w:u w:val="single"/>
          <w:lang w:eastAsia="es-PE"/>
        </w:rPr>
        <w:t xml:space="preserve"> JUEGO</w:t>
      </w:r>
      <w:r w:rsidRPr="007C4AD2">
        <w:rPr>
          <w:rFonts w:ascii="Arial" w:hAnsi="Arial" w:cs="Arial"/>
          <w:b/>
          <w:noProof/>
          <w:sz w:val="24"/>
          <w:szCs w:val="24"/>
          <w:lang w:eastAsia="es-PE"/>
        </w:rPr>
        <w:t>:</w:t>
      </w:r>
    </w:p>
    <w:p w14:paraId="4B971272" w14:textId="77777777" w:rsidR="007C4AD2" w:rsidRPr="007C4AD2" w:rsidRDefault="007C4AD2" w:rsidP="007C4AD2">
      <w:pPr>
        <w:spacing w:before="100" w:beforeAutospacing="1" w:after="100" w:afterAutospacing="1" w:line="360" w:lineRule="auto"/>
        <w:ind w:left="284"/>
        <w:rPr>
          <w:rFonts w:ascii="Arial" w:hAnsi="Arial" w:cs="Arial"/>
          <w:sz w:val="24"/>
          <w:szCs w:val="24"/>
        </w:rPr>
      </w:pPr>
      <w:r w:rsidRPr="007C4AD2">
        <w:rPr>
          <w:rFonts w:ascii="Arial" w:hAnsi="Arial" w:cs="Arial"/>
          <w:sz w:val="24"/>
          <w:szCs w:val="24"/>
        </w:rPr>
        <w:t>Las</w:t>
      </w:r>
      <w:r w:rsidR="003C3B00" w:rsidRPr="007C4AD2">
        <w:rPr>
          <w:rFonts w:ascii="Arial" w:hAnsi="Arial" w:cs="Arial"/>
          <w:sz w:val="24"/>
          <w:szCs w:val="24"/>
        </w:rPr>
        <w:t xml:space="preserve"> reglas del juego </w:t>
      </w:r>
      <w:r w:rsidR="002C1BD5" w:rsidRPr="007C4AD2">
        <w:rPr>
          <w:rFonts w:ascii="Arial" w:hAnsi="Arial" w:cs="Arial"/>
          <w:sz w:val="24"/>
          <w:szCs w:val="24"/>
        </w:rPr>
        <w:t xml:space="preserve"> son las siguientes:</w:t>
      </w:r>
    </w:p>
    <w:p w14:paraId="7DAB81DE" w14:textId="77777777" w:rsidR="007C4AD2" w:rsidRPr="007C4AD2" w:rsidRDefault="002C1BD5" w:rsidP="007C4AD2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7C4AD2">
        <w:rPr>
          <w:rFonts w:ascii="Arial" w:hAnsi="Arial" w:cs="Arial"/>
          <w:sz w:val="24"/>
          <w:szCs w:val="24"/>
        </w:rPr>
        <w:t>El primer jugador/a se ubica en el inicio (antes del primer cuadrado) y lanza</w:t>
      </w:r>
      <w:r w:rsidRPr="007C4AD2">
        <w:rPr>
          <w:rFonts w:ascii="Arial" w:hAnsi="Arial" w:cs="Arial"/>
          <w:sz w:val="24"/>
          <w:szCs w:val="24"/>
        </w:rPr>
        <w:br/>
        <w:t>el</w:t>
      </w:r>
      <w:r w:rsidR="003C3B00" w:rsidRPr="007C4AD2">
        <w:rPr>
          <w:rFonts w:ascii="Arial" w:hAnsi="Arial" w:cs="Arial"/>
          <w:sz w:val="24"/>
          <w:szCs w:val="24"/>
        </w:rPr>
        <w:t xml:space="preserve"> objeto (por lo general una</w:t>
      </w:r>
      <w:r w:rsidRPr="007C4AD2">
        <w:rPr>
          <w:rFonts w:ascii="Arial" w:hAnsi="Arial" w:cs="Arial"/>
          <w:sz w:val="24"/>
          <w:szCs w:val="24"/>
        </w:rPr>
        <w:t xml:space="preserve"> bolita de papel o piedra pequeña</w:t>
      </w:r>
      <w:r w:rsidR="002B2DCD" w:rsidRPr="007C4AD2">
        <w:rPr>
          <w:rFonts w:ascii="Arial" w:hAnsi="Arial" w:cs="Arial"/>
          <w:sz w:val="24"/>
          <w:szCs w:val="24"/>
        </w:rPr>
        <w:t xml:space="preserve"> otros.</w:t>
      </w:r>
      <w:r w:rsidRPr="007C4AD2">
        <w:rPr>
          <w:rFonts w:ascii="Arial" w:hAnsi="Arial" w:cs="Arial"/>
          <w:sz w:val="24"/>
          <w:szCs w:val="24"/>
        </w:rPr>
        <w:t>), dentro del</w:t>
      </w:r>
      <w:r w:rsidRPr="007C4AD2">
        <w:rPr>
          <w:rFonts w:ascii="Arial" w:hAnsi="Arial" w:cs="Arial"/>
          <w:sz w:val="24"/>
          <w:szCs w:val="24"/>
        </w:rPr>
        <w:br/>
        <w:t>primer cuadrado, intentando que caiga dentro de él. Si cae en la línea o fuera del</w:t>
      </w:r>
      <w:r w:rsidRPr="007C4AD2">
        <w:rPr>
          <w:rFonts w:ascii="Arial" w:hAnsi="Arial" w:cs="Arial"/>
          <w:sz w:val="24"/>
          <w:szCs w:val="24"/>
        </w:rPr>
        <w:br/>
        <w:t>cuadrado le toca al siguiente participante.</w:t>
      </w:r>
    </w:p>
    <w:p w14:paraId="37A2156A" w14:textId="77777777" w:rsidR="007C4AD2" w:rsidRPr="007C4AD2" w:rsidRDefault="002C1BD5" w:rsidP="007C4AD2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7C4AD2">
        <w:rPr>
          <w:rFonts w:ascii="Arial" w:hAnsi="Arial" w:cs="Arial"/>
          <w:sz w:val="24"/>
          <w:szCs w:val="24"/>
        </w:rPr>
        <w:t>El jugador/a se trasladará saltando cada cuadrado ida y vuelta sin pisar donde</w:t>
      </w:r>
      <w:r w:rsidRPr="007C4AD2">
        <w:rPr>
          <w:rFonts w:ascii="Arial" w:hAnsi="Arial" w:cs="Arial"/>
          <w:sz w:val="24"/>
          <w:szCs w:val="24"/>
        </w:rPr>
        <w:br/>
        <w:t>se encuentra el objeto, ni de ida ni de vuelta.</w:t>
      </w:r>
    </w:p>
    <w:p w14:paraId="601C4F69" w14:textId="77777777" w:rsidR="007C4AD2" w:rsidRPr="007C4AD2" w:rsidRDefault="002C1BD5" w:rsidP="007C4AD2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7C4AD2">
        <w:rPr>
          <w:rFonts w:ascii="Arial" w:hAnsi="Arial" w:cs="Arial"/>
          <w:sz w:val="24"/>
          <w:szCs w:val="24"/>
        </w:rPr>
        <w:t>En el recorrido, el jugador/a tendrá que saltar con un solo pie los cuadros</w:t>
      </w:r>
      <w:r w:rsidRPr="007C4AD2">
        <w:rPr>
          <w:rFonts w:ascii="Arial" w:hAnsi="Arial" w:cs="Arial"/>
          <w:sz w:val="24"/>
          <w:szCs w:val="24"/>
        </w:rPr>
        <w:br/>
        <w:t>individuales; los dobles, podrá apoyar un pie en cada cuadrado, al mismo tiempo.</w:t>
      </w:r>
    </w:p>
    <w:p w14:paraId="391F490F" w14:textId="77777777" w:rsidR="007C4AD2" w:rsidRPr="007C4AD2" w:rsidRDefault="002C1BD5" w:rsidP="007C4AD2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7C4AD2">
        <w:rPr>
          <w:rFonts w:ascii="Arial" w:hAnsi="Arial" w:cs="Arial"/>
          <w:sz w:val="24"/>
          <w:szCs w:val="24"/>
        </w:rPr>
        <w:t>Al retorno, cuando llegue al cuadrado donde cayó el objeto, lo recogerá,</w:t>
      </w:r>
      <w:r w:rsidRPr="007C4AD2">
        <w:rPr>
          <w:rFonts w:ascii="Arial" w:hAnsi="Arial" w:cs="Arial"/>
          <w:sz w:val="24"/>
          <w:szCs w:val="24"/>
        </w:rPr>
        <w:br/>
        <w:t>manteniendo el equilibrio y continuará hasta el final. Seguidamente, le toca el</w:t>
      </w:r>
      <w:r w:rsidRPr="007C4AD2">
        <w:rPr>
          <w:rFonts w:ascii="Arial" w:hAnsi="Arial" w:cs="Arial"/>
          <w:sz w:val="24"/>
          <w:szCs w:val="24"/>
        </w:rPr>
        <w:br/>
        <w:t>turno al siguiente jugador/a.</w:t>
      </w:r>
    </w:p>
    <w:p w14:paraId="00429D18" w14:textId="77777777" w:rsidR="007C4AD2" w:rsidRPr="007C4AD2" w:rsidRDefault="002C1BD5" w:rsidP="007C4AD2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7C4AD2">
        <w:rPr>
          <w:rFonts w:ascii="Arial" w:hAnsi="Arial" w:cs="Arial"/>
          <w:sz w:val="24"/>
          <w:szCs w:val="24"/>
        </w:rPr>
        <w:t>Si durante el recorrido pisa una línea o pierde el equilibrio el turno pasa al</w:t>
      </w:r>
      <w:r w:rsidRPr="007C4AD2">
        <w:rPr>
          <w:rFonts w:ascii="Arial" w:hAnsi="Arial" w:cs="Arial"/>
          <w:sz w:val="24"/>
          <w:szCs w:val="24"/>
        </w:rPr>
        <w:br/>
        <w:t>siguiente jugador/a.</w:t>
      </w:r>
    </w:p>
    <w:p w14:paraId="169150A0" w14:textId="77777777" w:rsidR="007C4AD2" w:rsidRPr="007C4AD2" w:rsidRDefault="002C1BD5" w:rsidP="007C4AD2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7C4AD2">
        <w:rPr>
          <w:rFonts w:ascii="Arial" w:hAnsi="Arial" w:cs="Arial"/>
          <w:sz w:val="24"/>
          <w:szCs w:val="24"/>
        </w:rPr>
        <w:t>El jugador/a que ha concluido con éxito un primer recorrido avanzará en el</w:t>
      </w:r>
      <w:r w:rsidRPr="007C4AD2">
        <w:rPr>
          <w:rFonts w:ascii="Arial" w:hAnsi="Arial" w:cs="Arial"/>
          <w:sz w:val="24"/>
          <w:szCs w:val="24"/>
        </w:rPr>
        <w:br/>
        <w:t>siguiente turno al cuadrado siguiente (1, 2, 3...).</w:t>
      </w:r>
    </w:p>
    <w:p w14:paraId="5FCED8BA" w14:textId="77777777" w:rsidR="009E2A69" w:rsidRDefault="002C1BD5" w:rsidP="007C4AD2">
      <w:pPr>
        <w:pStyle w:val="Prrafodelista"/>
        <w:numPr>
          <w:ilvl w:val="0"/>
          <w:numId w:val="6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7C4AD2">
        <w:rPr>
          <w:rFonts w:ascii="Arial" w:hAnsi="Arial" w:cs="Arial"/>
          <w:sz w:val="24"/>
          <w:szCs w:val="24"/>
        </w:rPr>
        <w:t>Gana el jugador/a que primero concluya con todos casilleros establecidos en</w:t>
      </w:r>
      <w:r w:rsidRPr="007C4AD2">
        <w:rPr>
          <w:rFonts w:ascii="Arial" w:hAnsi="Arial" w:cs="Arial"/>
          <w:sz w:val="24"/>
          <w:szCs w:val="24"/>
        </w:rPr>
        <w:br/>
      </w:r>
      <w:r w:rsidR="00124E84" w:rsidRPr="007C4AD2">
        <w:rPr>
          <w:rFonts w:ascii="Arial" w:hAnsi="Arial" w:cs="Arial"/>
          <w:sz w:val="24"/>
          <w:szCs w:val="24"/>
        </w:rPr>
        <w:t>el mundo</w:t>
      </w:r>
    </w:p>
    <w:p w14:paraId="1D5D2E2C" w14:textId="77777777" w:rsidR="00D9138D" w:rsidRDefault="00D9138D" w:rsidP="00D9138D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1AC1086E" w14:textId="77777777" w:rsidR="00D9138D" w:rsidRDefault="00D9138D" w:rsidP="00D9138D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7A6D3182" w14:textId="77777777" w:rsidR="00D9138D" w:rsidRPr="00D9138D" w:rsidRDefault="00D9138D" w:rsidP="00D9138D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p w14:paraId="4A11485B" w14:textId="77777777" w:rsidR="00E37615" w:rsidRPr="007C4AD2" w:rsidRDefault="00E37615" w:rsidP="009E2A69">
      <w:pPr>
        <w:spacing w:line="360" w:lineRule="auto"/>
        <w:rPr>
          <w:rFonts w:ascii="Arial" w:hAnsi="Arial" w:cs="Arial"/>
          <w:b/>
          <w:noProof/>
          <w:sz w:val="24"/>
          <w:szCs w:val="24"/>
          <w:lang w:eastAsia="es-PE"/>
        </w:rPr>
      </w:pPr>
      <w:r w:rsidRPr="007C4AD2">
        <w:rPr>
          <w:rFonts w:ascii="Arial" w:hAnsi="Arial" w:cs="Arial"/>
          <w:b/>
          <w:noProof/>
          <w:sz w:val="24"/>
          <w:szCs w:val="24"/>
          <w:lang w:eastAsia="es-PE"/>
        </w:rPr>
        <w:t>IX.-LOGROS OBTENIDOS</w:t>
      </w:r>
    </w:p>
    <w:p w14:paraId="141195EA" w14:textId="77777777" w:rsidR="007C4AD2" w:rsidRPr="007A6B8F" w:rsidRDefault="00D9593A" w:rsidP="007A6B8F">
      <w:pPr>
        <w:spacing w:before="100" w:beforeAutospacing="1" w:after="100" w:afterAutospacing="1" w:line="360" w:lineRule="auto"/>
        <w:ind w:left="284"/>
        <w:rPr>
          <w:rFonts w:ascii="Arial" w:eastAsia="Times New Roman" w:hAnsi="Arial" w:cs="Arial"/>
          <w:sz w:val="24"/>
          <w:szCs w:val="24"/>
          <w:lang w:eastAsia="es-PE"/>
        </w:rPr>
      </w:pPr>
      <w:r w:rsidRPr="007C4AD2">
        <w:rPr>
          <w:rFonts w:ascii="Arial" w:eastAsia="Times New Roman" w:hAnsi="Arial" w:cs="Arial"/>
          <w:sz w:val="24"/>
          <w:szCs w:val="24"/>
          <w:lang w:eastAsia="es-PE"/>
        </w:rPr>
        <w:t>Este juego ayuda a que los niños desarrollen la coordinación viso-motora, la agilidad, el movimiento y la motricidad gruesa.</w:t>
      </w:r>
    </w:p>
    <w:p w14:paraId="01B0F719" w14:textId="77777777" w:rsidR="00E37615" w:rsidRPr="00D9138D" w:rsidRDefault="00E37615" w:rsidP="00D9593A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D9138D">
        <w:rPr>
          <w:rFonts w:ascii="Arial" w:hAnsi="Arial" w:cs="Arial"/>
          <w:b/>
          <w:noProof/>
          <w:sz w:val="24"/>
          <w:szCs w:val="24"/>
          <w:lang w:eastAsia="es-PE"/>
        </w:rPr>
        <w:t>X.-  VALORES:</w:t>
      </w:r>
      <w:r w:rsidR="00D9593A" w:rsidRPr="00D9138D">
        <w:rPr>
          <w:rFonts w:ascii="Arial" w:hAnsi="Arial" w:cs="Arial"/>
          <w:b/>
          <w:sz w:val="24"/>
          <w:szCs w:val="24"/>
        </w:rPr>
        <w:t xml:space="preserve"> </w:t>
      </w:r>
    </w:p>
    <w:p w14:paraId="7D041953" w14:textId="77777777" w:rsidR="002C1BD5" w:rsidRPr="007C4AD2" w:rsidRDefault="00AE66CB" w:rsidP="007C4AD2">
      <w:pPr>
        <w:spacing w:line="360" w:lineRule="auto"/>
        <w:ind w:left="426"/>
        <w:rPr>
          <w:rFonts w:ascii="Arial" w:hAnsi="Arial" w:cs="Arial"/>
          <w:sz w:val="24"/>
          <w:szCs w:val="24"/>
          <w:lang w:eastAsia="es-PE"/>
        </w:rPr>
      </w:pPr>
      <w:r>
        <w:rPr>
          <w:rFonts w:ascii="Arial" w:hAnsi="Arial" w:cs="Arial"/>
          <w:sz w:val="24"/>
          <w:szCs w:val="24"/>
          <w:lang w:eastAsia="es-PE"/>
        </w:rPr>
        <w:t xml:space="preserve"> </w:t>
      </w:r>
      <w:r w:rsidR="006C7973">
        <w:rPr>
          <w:rFonts w:ascii="Arial" w:hAnsi="Arial" w:cs="Arial"/>
          <w:sz w:val="24"/>
          <w:szCs w:val="24"/>
          <w:lang w:eastAsia="es-PE"/>
        </w:rPr>
        <w:t>Respeto, honestidad y empatía.</w:t>
      </w:r>
    </w:p>
    <w:p w14:paraId="214C7B8B" w14:textId="77777777" w:rsidR="002C1BD5" w:rsidRPr="007C4AD2" w:rsidRDefault="002C1BD5" w:rsidP="009E2A69">
      <w:pPr>
        <w:spacing w:line="360" w:lineRule="auto"/>
        <w:rPr>
          <w:rFonts w:ascii="Arial" w:hAnsi="Arial" w:cs="Arial"/>
          <w:noProof/>
          <w:sz w:val="24"/>
          <w:szCs w:val="24"/>
          <w:lang w:eastAsia="es-PE"/>
        </w:rPr>
      </w:pPr>
    </w:p>
    <w:p w14:paraId="0E2C4DC1" w14:textId="77777777" w:rsidR="002C1BD5" w:rsidRPr="007C4AD2" w:rsidRDefault="002C1BD5" w:rsidP="009E2A69">
      <w:pPr>
        <w:spacing w:line="360" w:lineRule="auto"/>
        <w:rPr>
          <w:rFonts w:ascii="Arial" w:hAnsi="Arial" w:cs="Arial"/>
          <w:noProof/>
          <w:sz w:val="24"/>
          <w:szCs w:val="24"/>
          <w:lang w:eastAsia="es-PE"/>
        </w:rPr>
      </w:pPr>
    </w:p>
    <w:p w14:paraId="54AF98D0" w14:textId="77777777" w:rsidR="00E37615" w:rsidRPr="00D9138D" w:rsidRDefault="00E37615" w:rsidP="009E2A69">
      <w:pPr>
        <w:spacing w:line="360" w:lineRule="auto"/>
        <w:rPr>
          <w:rFonts w:ascii="Arial" w:hAnsi="Arial" w:cs="Arial"/>
          <w:b/>
          <w:sz w:val="24"/>
          <w:szCs w:val="24"/>
          <w:lang w:eastAsia="es-PE"/>
        </w:rPr>
      </w:pPr>
      <w:r w:rsidRPr="00D9138D">
        <w:rPr>
          <w:rFonts w:ascii="Arial" w:hAnsi="Arial" w:cs="Arial"/>
          <w:b/>
          <w:noProof/>
          <w:sz w:val="24"/>
          <w:szCs w:val="24"/>
          <w:lang w:eastAsia="es-PE"/>
        </w:rPr>
        <w:t>XI .- FOTOS INICIO-DURANTE-DESPUES</w:t>
      </w:r>
      <w:r w:rsidRPr="00D9138D">
        <w:rPr>
          <w:rFonts w:ascii="Arial" w:hAnsi="Arial" w:cs="Arial"/>
          <w:b/>
          <w:sz w:val="24"/>
          <w:szCs w:val="24"/>
          <w:lang w:eastAsia="es-PE"/>
        </w:rPr>
        <w:t xml:space="preserve"> FOTOS (ESTUDIANTES DOCENTE Y PPFF.)</w:t>
      </w:r>
    </w:p>
    <w:p w14:paraId="6F864A23" w14:textId="77777777" w:rsidR="00E37615" w:rsidRPr="007C4AD2" w:rsidRDefault="00E37615" w:rsidP="009E2A69">
      <w:pPr>
        <w:spacing w:line="360" w:lineRule="auto"/>
        <w:rPr>
          <w:rFonts w:ascii="Arial" w:hAnsi="Arial" w:cs="Arial"/>
          <w:sz w:val="24"/>
          <w:szCs w:val="24"/>
          <w:lang w:eastAsia="es-PE"/>
        </w:rPr>
      </w:pPr>
      <w:r w:rsidRPr="007C4AD2">
        <w:rPr>
          <w:rFonts w:ascii="Arial" w:hAnsi="Arial" w:cs="Arial"/>
          <w:sz w:val="24"/>
          <w:szCs w:val="24"/>
          <w:lang w:eastAsia="es-PE"/>
        </w:rPr>
        <w:t xml:space="preserve"> </w:t>
      </w:r>
    </w:p>
    <w:p w14:paraId="0DD7141C" w14:textId="77777777" w:rsidR="00E37615" w:rsidRPr="007C4AD2" w:rsidRDefault="00E37615" w:rsidP="009E2A69">
      <w:pPr>
        <w:spacing w:line="360" w:lineRule="auto"/>
        <w:rPr>
          <w:rFonts w:ascii="Arial" w:hAnsi="Arial" w:cs="Arial"/>
          <w:noProof/>
          <w:sz w:val="24"/>
          <w:szCs w:val="24"/>
          <w:lang w:eastAsia="es-PE"/>
        </w:rPr>
      </w:pPr>
    </w:p>
    <w:p w14:paraId="0F2B1F29" w14:textId="77777777" w:rsidR="002C1BD5" w:rsidRPr="007C4AD2" w:rsidRDefault="002C1BD5">
      <w:pPr>
        <w:rPr>
          <w:rFonts w:ascii="Arial" w:hAnsi="Arial" w:cs="Arial"/>
          <w:noProof/>
          <w:sz w:val="24"/>
          <w:szCs w:val="24"/>
          <w:lang w:eastAsia="es-PE"/>
        </w:rPr>
      </w:pPr>
    </w:p>
    <w:p w14:paraId="04572916" w14:textId="77777777" w:rsidR="00DE35B7" w:rsidRPr="007C4AD2" w:rsidRDefault="00DE35B7">
      <w:pPr>
        <w:rPr>
          <w:rFonts w:ascii="Arial" w:hAnsi="Arial" w:cs="Arial"/>
          <w:noProof/>
          <w:sz w:val="24"/>
          <w:szCs w:val="24"/>
          <w:lang w:eastAsia="es-PE"/>
        </w:rPr>
      </w:pPr>
    </w:p>
    <w:p w14:paraId="1ECFE585" w14:textId="77777777" w:rsidR="00DE35B7" w:rsidRPr="007C4AD2" w:rsidRDefault="00DE35B7">
      <w:pPr>
        <w:rPr>
          <w:rFonts w:ascii="Arial" w:hAnsi="Arial" w:cs="Arial"/>
          <w:noProof/>
          <w:sz w:val="24"/>
          <w:szCs w:val="24"/>
          <w:lang w:eastAsia="es-PE"/>
        </w:rPr>
      </w:pPr>
    </w:p>
    <w:p w14:paraId="28A4DF75" w14:textId="77777777" w:rsidR="0053500B" w:rsidRPr="007C4AD2" w:rsidRDefault="0053500B">
      <w:pPr>
        <w:rPr>
          <w:rFonts w:ascii="Arial" w:hAnsi="Arial" w:cs="Arial"/>
          <w:noProof/>
          <w:sz w:val="24"/>
          <w:szCs w:val="24"/>
          <w:lang w:eastAsia="es-PE"/>
        </w:rPr>
      </w:pPr>
    </w:p>
    <w:p w14:paraId="581D5190" w14:textId="77777777" w:rsidR="00B545DB" w:rsidRPr="007C4AD2" w:rsidRDefault="00B545DB" w:rsidP="00B545DB">
      <w:pPr>
        <w:jc w:val="center"/>
        <w:rPr>
          <w:rFonts w:ascii="Arial" w:eastAsia="Calibri" w:hAnsi="Arial" w:cs="Arial"/>
          <w:b/>
          <w:color w:val="000000" w:themeColor="text1"/>
          <w:spacing w:val="1"/>
          <w:sz w:val="24"/>
          <w:szCs w:val="24"/>
        </w:rPr>
      </w:pPr>
      <w:r w:rsidRPr="007C4AD2">
        <w:rPr>
          <w:rFonts w:ascii="Arial" w:eastAsia="Calibri" w:hAnsi="Arial" w:cs="Arial"/>
          <w:b/>
          <w:color w:val="000000" w:themeColor="text1"/>
          <w:spacing w:val="1"/>
          <w:sz w:val="24"/>
          <w:szCs w:val="24"/>
        </w:rPr>
        <w:tab/>
      </w:r>
    </w:p>
    <w:sectPr w:rsidR="00B545DB" w:rsidRPr="007C4AD2" w:rsidSect="00124E84">
      <w:pgSz w:w="11907" w:h="16839" w:code="9"/>
      <w:pgMar w:top="426" w:right="850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7B99"/>
    <w:multiLevelType w:val="multilevel"/>
    <w:tmpl w:val="ECD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21B40"/>
    <w:multiLevelType w:val="hybridMultilevel"/>
    <w:tmpl w:val="80F00F6E"/>
    <w:lvl w:ilvl="0" w:tplc="4B64C1C8">
      <w:start w:val="1"/>
      <w:numFmt w:val="bullet"/>
      <w:lvlText w:val=""/>
      <w:lvlJc w:val="left"/>
      <w:pPr>
        <w:ind w:left="3196" w:hanging="360"/>
      </w:pPr>
      <w:rPr>
        <w:rFonts w:ascii="Wingdings" w:hAnsi="Wingdings" w:hint="default"/>
        <w:sz w:val="22"/>
        <w:szCs w:val="22"/>
      </w:rPr>
    </w:lvl>
    <w:lvl w:ilvl="1" w:tplc="280A0003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" w15:restartNumberingAfterBreak="0">
    <w:nsid w:val="20AE6E9C"/>
    <w:multiLevelType w:val="multilevel"/>
    <w:tmpl w:val="4846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D5B0F"/>
    <w:multiLevelType w:val="hybridMultilevel"/>
    <w:tmpl w:val="99AE3068"/>
    <w:lvl w:ilvl="0" w:tplc="96D61A34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="Arial" w:hint="default"/>
        <w:b w:val="0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9F58F9"/>
    <w:multiLevelType w:val="multilevel"/>
    <w:tmpl w:val="0D2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24DDD"/>
    <w:multiLevelType w:val="hybridMultilevel"/>
    <w:tmpl w:val="AF420298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04629084">
    <w:abstractNumId w:val="1"/>
  </w:num>
  <w:num w:numId="2" w16cid:durableId="435256112">
    <w:abstractNumId w:val="3"/>
  </w:num>
  <w:num w:numId="3" w16cid:durableId="1620986756">
    <w:abstractNumId w:val="2"/>
  </w:num>
  <w:num w:numId="4" w16cid:durableId="929122574">
    <w:abstractNumId w:val="0"/>
  </w:num>
  <w:num w:numId="5" w16cid:durableId="1037045290">
    <w:abstractNumId w:val="4"/>
  </w:num>
  <w:num w:numId="6" w16cid:durableId="4424597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0B"/>
    <w:rsid w:val="00124E84"/>
    <w:rsid w:val="00217EB4"/>
    <w:rsid w:val="002B2DCD"/>
    <w:rsid w:val="002C1BD5"/>
    <w:rsid w:val="003C3B00"/>
    <w:rsid w:val="004C0878"/>
    <w:rsid w:val="0053500B"/>
    <w:rsid w:val="00541476"/>
    <w:rsid w:val="006C7973"/>
    <w:rsid w:val="00754CD2"/>
    <w:rsid w:val="007A6B8F"/>
    <w:rsid w:val="007C4AD2"/>
    <w:rsid w:val="00811F41"/>
    <w:rsid w:val="009E2A69"/>
    <w:rsid w:val="00A066D8"/>
    <w:rsid w:val="00AE66CB"/>
    <w:rsid w:val="00B36304"/>
    <w:rsid w:val="00B545DB"/>
    <w:rsid w:val="00B8437C"/>
    <w:rsid w:val="00D9138D"/>
    <w:rsid w:val="00D9593A"/>
    <w:rsid w:val="00DE35B7"/>
    <w:rsid w:val="00E37615"/>
    <w:rsid w:val="00F8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C5E3D5"/>
  <w15:docId w15:val="{5D1138C6-4422-45F6-B0E8-E109EA01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5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00B"/>
    <w:rPr>
      <w:rFonts w:ascii="Tahoma" w:hAnsi="Tahoma" w:cs="Tahoma"/>
      <w:sz w:val="16"/>
      <w:szCs w:val="16"/>
    </w:rPr>
  </w:style>
  <w:style w:type="character" w:customStyle="1" w:styleId="PrrafodelistaCar">
    <w:name w:val="Párrafo de lista Car"/>
    <w:aliases w:val="Bulleted List Car,Fundamentacion Car,Lista vistosa - Énfasis 11 Car,Párrafo de lista2 Car,Párrafo de lista1 Car,Formatoo Car,Tabla Car,Lista media 2 - Énfasis 41 Car,Cita Pie de Página Car,titulo Car,SubPárrafo de lista Car"/>
    <w:link w:val="Prrafodelista"/>
    <w:qFormat/>
    <w:locked/>
    <w:rsid w:val="00B545DB"/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aliases w:val="Bulleted List,Fundamentacion,Lista vistosa - Énfasis 11,Párrafo de lista2,Párrafo de lista1,Formatoo,Tabla,Lista media 2 - Énfasis 41,Cita Pie de Página,titulo,SubPárrafo de lista,ASPECTOS GENERALES,Lista vistosa - Énfasis 111,TITULO A"/>
    <w:basedOn w:val="Normal"/>
    <w:link w:val="PrrafodelistaCar"/>
    <w:qFormat/>
    <w:rsid w:val="00B545D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table" w:styleId="Tablaconcuadrcula">
    <w:name w:val="Table Grid"/>
    <w:basedOn w:val="Tablanormal"/>
    <w:uiPriority w:val="39"/>
    <w:rsid w:val="00B54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3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04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2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E0BC8-6545-4C5E-BA09-E94F2300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tania arcaya catacora</cp:lastModifiedBy>
  <cp:revision>2</cp:revision>
  <dcterms:created xsi:type="dcterms:W3CDTF">2022-09-24T01:45:00Z</dcterms:created>
  <dcterms:modified xsi:type="dcterms:W3CDTF">2022-09-24T01:45:00Z</dcterms:modified>
</cp:coreProperties>
</file>