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E86D4" w14:textId="2D013707" w:rsidR="00280F43" w:rsidRPr="00AC70C6" w:rsidRDefault="009F0ABB" w:rsidP="00AC70C6">
      <w:pPr>
        <w:jc w:val="right"/>
        <w:rPr>
          <w:rFonts w:ascii="Arial" w:hAnsi="Arial" w:cs="Arial"/>
          <w:sz w:val="28"/>
          <w:szCs w:val="28"/>
          <w:u w:val="single"/>
        </w:rPr>
      </w:pPr>
      <w:r w:rsidRPr="00590EC6">
        <w:rPr>
          <w:rFonts w:ascii="Arial" w:hAnsi="Arial" w:cs="Arial"/>
          <w:sz w:val="28"/>
          <w:szCs w:val="28"/>
          <w:u w:val="single"/>
          <w:lang w:val="es-ES"/>
        </w:rPr>
        <w:t>DENOMINACION DE JUEGO  “ JUEGOS DE L</w:t>
      </w:r>
      <w:r w:rsidR="00941A7E">
        <w:rPr>
          <w:rFonts w:ascii="Arial" w:hAnsi="Arial" w:cs="Arial"/>
          <w:sz w:val="28"/>
          <w:szCs w:val="28"/>
          <w:u w:val="single"/>
          <w:lang w:val="es-ES"/>
        </w:rPr>
        <w:t>A</w:t>
      </w:r>
      <w:r w:rsidRPr="00590EC6">
        <w:rPr>
          <w:rFonts w:ascii="Arial" w:hAnsi="Arial" w:cs="Arial"/>
          <w:sz w:val="28"/>
          <w:szCs w:val="28"/>
          <w:u w:val="single"/>
          <w:lang w:val="es-ES"/>
        </w:rPr>
        <w:t xml:space="preserve">S </w:t>
      </w:r>
      <w:r w:rsidR="00A14741">
        <w:rPr>
          <w:rFonts w:ascii="Arial" w:hAnsi="Arial" w:cs="Arial"/>
          <w:sz w:val="28"/>
          <w:szCs w:val="28"/>
          <w:u w:val="single"/>
          <w:lang w:val="es-ES"/>
        </w:rPr>
        <w:t>CAPITALES</w:t>
      </w:r>
      <w:r w:rsidRPr="00590EC6">
        <w:rPr>
          <w:rFonts w:ascii="Arial" w:hAnsi="Arial" w:cs="Arial"/>
          <w:sz w:val="28"/>
          <w:szCs w:val="28"/>
          <w:u w:val="single"/>
          <w:lang w:val="es-ES"/>
        </w:rPr>
        <w:t>”</w:t>
      </w:r>
      <w:r w:rsidR="00AC70C6" w:rsidRPr="00AC70C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41A7E">
        <w:rPr>
          <w:rFonts w:ascii="Arial" w:hAnsi="Arial" w:cs="Arial"/>
          <w:sz w:val="28"/>
          <w:szCs w:val="28"/>
          <w:u w:val="single"/>
          <w:lang w:val="es-ES"/>
        </w:rPr>
        <w:t>DE LOS PAISES DE AMERICA</w:t>
      </w:r>
    </w:p>
    <w:p w14:paraId="40410282" w14:textId="680D6076" w:rsidR="009F0ABB" w:rsidRPr="000B4A59" w:rsidRDefault="009F0ABB">
      <w:pPr>
        <w:rPr>
          <w:rFonts w:ascii="Arial" w:hAnsi="Arial" w:cs="Arial"/>
          <w:sz w:val="24"/>
          <w:szCs w:val="24"/>
          <w:lang w:val="es-ES"/>
        </w:rPr>
      </w:pPr>
      <w:r w:rsidRPr="000B4A59">
        <w:rPr>
          <w:rFonts w:ascii="Arial" w:hAnsi="Arial" w:cs="Arial"/>
          <w:b/>
          <w:bCs/>
          <w:sz w:val="24"/>
          <w:szCs w:val="24"/>
          <w:lang w:val="es-ES"/>
        </w:rPr>
        <w:t>I.- DATOS GENERALES</w:t>
      </w:r>
      <w:r w:rsidRPr="000B4A59">
        <w:rPr>
          <w:rFonts w:ascii="Arial" w:hAnsi="Arial" w:cs="Arial"/>
          <w:sz w:val="24"/>
          <w:szCs w:val="24"/>
          <w:lang w:val="es-ES"/>
        </w:rPr>
        <w:t>.</w:t>
      </w:r>
    </w:p>
    <w:p w14:paraId="7AF1C985" w14:textId="7B361E5C" w:rsidR="009F0ABB" w:rsidRPr="000B4A59" w:rsidRDefault="009F0ABB" w:rsidP="00AC70C6">
      <w:pPr>
        <w:rPr>
          <w:rFonts w:ascii="Arial" w:hAnsi="Arial" w:cs="Arial"/>
          <w:sz w:val="24"/>
          <w:szCs w:val="24"/>
          <w:lang w:val="es-ES"/>
        </w:rPr>
      </w:pPr>
      <w:r w:rsidRPr="000B4A59">
        <w:rPr>
          <w:rFonts w:ascii="Arial" w:hAnsi="Arial" w:cs="Arial"/>
          <w:sz w:val="24"/>
          <w:szCs w:val="24"/>
          <w:lang w:val="es-ES"/>
        </w:rPr>
        <w:t>1.2.- GRADO               :  6to. Grado sección “D”.</w:t>
      </w:r>
      <w:r w:rsidR="00AC70C6" w:rsidRPr="00AC70C6">
        <w:rPr>
          <w:rFonts w:ascii="Arial" w:hAnsi="Arial" w:cs="Arial"/>
          <w:noProof/>
          <w:sz w:val="28"/>
          <w:szCs w:val="28"/>
          <w:u w:val="single"/>
          <w:lang w:eastAsia="es-PE"/>
        </w:rPr>
        <w:t xml:space="preserve"> </w:t>
      </w:r>
      <w:bookmarkStart w:id="0" w:name="_GoBack"/>
      <w:bookmarkEnd w:id="0"/>
    </w:p>
    <w:p w14:paraId="1D2CC96E" w14:textId="7E0A6C7E" w:rsidR="009F0ABB" w:rsidRPr="000B4A59" w:rsidRDefault="009F0ABB">
      <w:pPr>
        <w:rPr>
          <w:rFonts w:ascii="Arial" w:hAnsi="Arial" w:cs="Arial"/>
          <w:sz w:val="24"/>
          <w:szCs w:val="24"/>
          <w:lang w:val="es-ES"/>
        </w:rPr>
      </w:pPr>
      <w:r w:rsidRPr="000B4A59">
        <w:rPr>
          <w:rFonts w:ascii="Arial" w:hAnsi="Arial" w:cs="Arial"/>
          <w:sz w:val="24"/>
          <w:szCs w:val="24"/>
          <w:lang w:val="es-ES"/>
        </w:rPr>
        <w:t xml:space="preserve">1.3.- DOCENTE           </w:t>
      </w:r>
      <w:r w:rsidR="00F90B9F" w:rsidRPr="000B4A59">
        <w:rPr>
          <w:rFonts w:ascii="Arial" w:hAnsi="Arial" w:cs="Arial"/>
          <w:sz w:val="24"/>
          <w:szCs w:val="24"/>
          <w:lang w:val="es-ES"/>
        </w:rPr>
        <w:t>:  Eulogio Catachura Cervantes.</w:t>
      </w:r>
    </w:p>
    <w:p w14:paraId="70F11A4D" w14:textId="6198BEBA" w:rsidR="00F90B9F" w:rsidRPr="000B4A59" w:rsidRDefault="00F90B9F">
      <w:pPr>
        <w:rPr>
          <w:rFonts w:ascii="Arial" w:hAnsi="Arial" w:cs="Arial"/>
          <w:sz w:val="24"/>
          <w:szCs w:val="24"/>
          <w:lang w:val="es-ES"/>
        </w:rPr>
      </w:pPr>
      <w:r w:rsidRPr="000B4A59">
        <w:rPr>
          <w:rFonts w:ascii="Arial" w:hAnsi="Arial" w:cs="Arial"/>
          <w:sz w:val="24"/>
          <w:szCs w:val="24"/>
          <w:lang w:val="es-ES"/>
        </w:rPr>
        <w:t>1.4.- AREAS                 :  Matemática</w:t>
      </w:r>
      <w:r w:rsidR="00CF64C5" w:rsidRPr="000B4A59">
        <w:rPr>
          <w:rFonts w:ascii="Arial" w:hAnsi="Arial" w:cs="Arial"/>
          <w:sz w:val="24"/>
          <w:szCs w:val="24"/>
          <w:lang w:val="es-ES"/>
        </w:rPr>
        <w:t>, Comunicación y otros áreas más.</w:t>
      </w:r>
    </w:p>
    <w:p w14:paraId="4A200B90" w14:textId="4FA1C097" w:rsidR="00F90B9F" w:rsidRPr="000B4A59" w:rsidRDefault="00F90B9F">
      <w:pPr>
        <w:rPr>
          <w:rFonts w:ascii="Arial" w:hAnsi="Arial" w:cs="Arial"/>
          <w:sz w:val="24"/>
          <w:szCs w:val="24"/>
          <w:lang w:val="es-ES"/>
        </w:rPr>
      </w:pPr>
      <w:r w:rsidRPr="000B4A59">
        <w:rPr>
          <w:rFonts w:ascii="Arial" w:hAnsi="Arial" w:cs="Arial"/>
          <w:b/>
          <w:bCs/>
          <w:sz w:val="24"/>
          <w:szCs w:val="24"/>
          <w:lang w:val="es-ES"/>
        </w:rPr>
        <w:t>II.- COMPETENCIA</w:t>
      </w:r>
      <w:r w:rsidRPr="000B4A59">
        <w:rPr>
          <w:rFonts w:ascii="Arial" w:hAnsi="Arial" w:cs="Arial"/>
          <w:sz w:val="24"/>
          <w:szCs w:val="24"/>
          <w:lang w:val="es-ES"/>
        </w:rPr>
        <w:t>:</w:t>
      </w:r>
    </w:p>
    <w:p w14:paraId="47CDCA55" w14:textId="77777777" w:rsidR="00F90B9F" w:rsidRPr="000B4A59" w:rsidRDefault="00F90B9F" w:rsidP="00F90B9F">
      <w:pPr>
        <w:jc w:val="both"/>
        <w:rPr>
          <w:rFonts w:ascii="Arial" w:eastAsia="Times New Roman" w:hAnsi="Arial" w:cs="Arial"/>
          <w:sz w:val="24"/>
          <w:szCs w:val="24"/>
        </w:rPr>
      </w:pPr>
      <w:r w:rsidRPr="000B4A59">
        <w:rPr>
          <w:rFonts w:ascii="Arial" w:eastAsia="Times New Roman" w:hAnsi="Arial" w:cs="Arial"/>
          <w:sz w:val="24"/>
          <w:szCs w:val="24"/>
        </w:rPr>
        <w:t>Resuelve problemas de cantidad.</w:t>
      </w:r>
    </w:p>
    <w:p w14:paraId="0B664FD4" w14:textId="0E01B350" w:rsidR="00F90B9F" w:rsidRPr="000B4A59" w:rsidRDefault="00F90B9F">
      <w:pPr>
        <w:rPr>
          <w:rFonts w:ascii="Arial" w:hAnsi="Arial" w:cs="Arial"/>
          <w:sz w:val="24"/>
          <w:szCs w:val="24"/>
          <w:lang w:val="es-ES"/>
        </w:rPr>
      </w:pPr>
      <w:r w:rsidRPr="000B4A59">
        <w:rPr>
          <w:rFonts w:ascii="Arial" w:hAnsi="Arial" w:cs="Arial"/>
          <w:b/>
          <w:bCs/>
          <w:sz w:val="24"/>
          <w:szCs w:val="24"/>
          <w:lang w:val="es-ES"/>
        </w:rPr>
        <w:t>III.- CAPACIDADES</w:t>
      </w:r>
      <w:r w:rsidRPr="000B4A59">
        <w:rPr>
          <w:rFonts w:ascii="Arial" w:hAnsi="Arial" w:cs="Arial"/>
          <w:sz w:val="24"/>
          <w:szCs w:val="24"/>
          <w:lang w:val="es-ES"/>
        </w:rPr>
        <w:t>:</w:t>
      </w:r>
    </w:p>
    <w:p w14:paraId="5BC1732D" w14:textId="77777777" w:rsidR="00F90B9F" w:rsidRPr="000B4A59" w:rsidRDefault="00F90B9F" w:rsidP="00F90B9F">
      <w:pPr>
        <w:numPr>
          <w:ilvl w:val="0"/>
          <w:numId w:val="1"/>
        </w:numPr>
        <w:spacing w:beforeLines="20" w:before="48" w:afterLines="20" w:after="48"/>
        <w:ind w:left="318" w:hanging="284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0B4A59">
        <w:rPr>
          <w:rFonts w:ascii="Arial" w:eastAsia="Times New Roman" w:hAnsi="Arial" w:cs="Arial"/>
          <w:sz w:val="24"/>
          <w:szCs w:val="24"/>
        </w:rPr>
        <w:t>Traduce cantidades a expresiones numéricas.</w:t>
      </w:r>
    </w:p>
    <w:p w14:paraId="276C6974" w14:textId="145BA1B7" w:rsidR="00F90B9F" w:rsidRPr="000B4A59" w:rsidRDefault="00F90B9F" w:rsidP="00F90B9F">
      <w:pPr>
        <w:numPr>
          <w:ilvl w:val="0"/>
          <w:numId w:val="1"/>
        </w:numPr>
        <w:spacing w:beforeLines="20" w:before="48" w:afterLines="20" w:after="48"/>
        <w:ind w:left="318" w:hanging="284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0B4A59">
        <w:rPr>
          <w:rFonts w:ascii="Arial" w:eastAsia="Times New Roman" w:hAnsi="Arial" w:cs="Arial"/>
          <w:sz w:val="24"/>
          <w:szCs w:val="24"/>
        </w:rPr>
        <w:t>Comunica su comprensión sobre los números y las operaciones.</w:t>
      </w:r>
    </w:p>
    <w:p w14:paraId="7248C420" w14:textId="3AA64019" w:rsidR="00F90B9F" w:rsidRPr="000B4A59" w:rsidRDefault="00F90B9F" w:rsidP="00F90B9F">
      <w:pPr>
        <w:numPr>
          <w:ilvl w:val="0"/>
          <w:numId w:val="1"/>
        </w:numPr>
        <w:spacing w:beforeLines="20" w:before="48" w:afterLines="20" w:after="48"/>
        <w:ind w:left="318" w:hanging="284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0B4A59">
        <w:rPr>
          <w:rFonts w:ascii="Arial" w:eastAsia="Times New Roman" w:hAnsi="Arial" w:cs="Arial"/>
          <w:sz w:val="24"/>
          <w:szCs w:val="24"/>
        </w:rPr>
        <w:t>Usa estrategias y procedimientos de estimación y cálculo.</w:t>
      </w:r>
    </w:p>
    <w:p w14:paraId="16F5CBBD" w14:textId="6E95BE2A" w:rsidR="00F90B9F" w:rsidRPr="000B4A59" w:rsidRDefault="00F90B9F" w:rsidP="00F90B9F">
      <w:pPr>
        <w:spacing w:beforeLines="20" w:before="48" w:afterLines="20" w:after="48"/>
        <w:contextualSpacing/>
        <w:jc w:val="both"/>
        <w:rPr>
          <w:rFonts w:ascii="Arial" w:eastAsia="Times New Roman" w:hAnsi="Arial" w:cs="Arial"/>
          <w:sz w:val="24"/>
          <w:szCs w:val="24"/>
        </w:rPr>
      </w:pPr>
    </w:p>
    <w:p w14:paraId="01AD4D6B" w14:textId="107D1887" w:rsidR="00F90B9F" w:rsidRPr="000B4A59" w:rsidRDefault="00F90B9F" w:rsidP="00F90B9F">
      <w:pPr>
        <w:spacing w:beforeLines="20" w:before="48" w:afterLines="20" w:after="48"/>
        <w:contextualSpacing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B4A59">
        <w:rPr>
          <w:rFonts w:ascii="Arial" w:eastAsia="Times New Roman" w:hAnsi="Arial" w:cs="Arial"/>
          <w:b/>
          <w:bCs/>
          <w:sz w:val="24"/>
          <w:szCs w:val="24"/>
        </w:rPr>
        <w:t>IV.- DESEMPEÑO:</w:t>
      </w:r>
    </w:p>
    <w:p w14:paraId="2A22A64C" w14:textId="7CEC8B74" w:rsidR="00F90B9F" w:rsidRPr="000B4A59" w:rsidRDefault="00EC7E5B" w:rsidP="00EC7E5B">
      <w:pPr>
        <w:pStyle w:val="Prrafodelista"/>
        <w:numPr>
          <w:ilvl w:val="0"/>
          <w:numId w:val="2"/>
        </w:numPr>
        <w:spacing w:beforeLines="20" w:before="48" w:afterLines="20" w:after="48"/>
        <w:jc w:val="both"/>
        <w:rPr>
          <w:rFonts w:ascii="Arial" w:eastAsia="Times New Roman" w:hAnsi="Arial" w:cs="Arial"/>
          <w:sz w:val="24"/>
          <w:szCs w:val="24"/>
        </w:rPr>
      </w:pPr>
      <w:r w:rsidRPr="000B4A59">
        <w:rPr>
          <w:rFonts w:ascii="Arial" w:eastAsia="Times New Roman" w:hAnsi="Arial" w:cs="Arial"/>
          <w:sz w:val="24"/>
          <w:szCs w:val="24"/>
        </w:rPr>
        <w:t>Justifica su proceso de resolución y los resultados obtenidos.</w:t>
      </w:r>
    </w:p>
    <w:p w14:paraId="19AEE2FE" w14:textId="77777777" w:rsidR="000B4A59" w:rsidRPr="000B4A59" w:rsidRDefault="000B4A59" w:rsidP="000B4A59">
      <w:pPr>
        <w:pStyle w:val="Prrafodelista"/>
        <w:spacing w:beforeLines="20" w:before="48" w:afterLines="20" w:after="48"/>
        <w:jc w:val="both"/>
        <w:rPr>
          <w:rFonts w:ascii="Arial" w:eastAsia="Times New Roman" w:hAnsi="Arial" w:cs="Arial"/>
          <w:sz w:val="24"/>
          <w:szCs w:val="24"/>
        </w:rPr>
      </w:pPr>
    </w:p>
    <w:p w14:paraId="3F2BC44B" w14:textId="0D3F5B81" w:rsidR="00EC7E5B" w:rsidRPr="000B4A59" w:rsidRDefault="00EC7E5B" w:rsidP="00EC7E5B">
      <w:pPr>
        <w:spacing w:beforeLines="20" w:before="48" w:afterLines="20" w:after="48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B4A59">
        <w:rPr>
          <w:rFonts w:ascii="Arial" w:eastAsia="Times New Roman" w:hAnsi="Arial" w:cs="Arial"/>
          <w:b/>
          <w:bCs/>
          <w:sz w:val="24"/>
          <w:szCs w:val="24"/>
        </w:rPr>
        <w:t>V.- DESCR</w:t>
      </w:r>
      <w:r w:rsidR="009A209F" w:rsidRPr="000B4A59">
        <w:rPr>
          <w:rFonts w:ascii="Arial" w:eastAsia="Times New Roman" w:hAnsi="Arial" w:cs="Arial"/>
          <w:b/>
          <w:bCs/>
          <w:sz w:val="24"/>
          <w:szCs w:val="24"/>
        </w:rPr>
        <w:t>I</w:t>
      </w:r>
      <w:r w:rsidRPr="000B4A59">
        <w:rPr>
          <w:rFonts w:ascii="Arial" w:eastAsia="Times New Roman" w:hAnsi="Arial" w:cs="Arial"/>
          <w:b/>
          <w:bCs/>
          <w:sz w:val="24"/>
          <w:szCs w:val="24"/>
        </w:rPr>
        <w:t>PCION Y/O ANTECEDENTES:</w:t>
      </w:r>
    </w:p>
    <w:p w14:paraId="4AC37740" w14:textId="0B9BF1B7" w:rsidR="00EC7E5B" w:rsidRPr="000B4A59" w:rsidRDefault="00EC7E5B" w:rsidP="00EC7E5B">
      <w:pPr>
        <w:spacing w:beforeLines="20" w:before="48" w:afterLines="20" w:after="48"/>
        <w:jc w:val="both"/>
        <w:rPr>
          <w:rFonts w:ascii="Arial" w:eastAsia="Times New Roman" w:hAnsi="Arial" w:cs="Arial"/>
          <w:sz w:val="24"/>
          <w:szCs w:val="24"/>
        </w:rPr>
      </w:pPr>
      <w:r w:rsidRPr="000B4A59">
        <w:rPr>
          <w:rFonts w:ascii="Arial" w:eastAsia="Times New Roman" w:hAnsi="Arial" w:cs="Arial"/>
          <w:sz w:val="24"/>
          <w:szCs w:val="24"/>
        </w:rPr>
        <w:t xml:space="preserve">      Este juego se considera como uno de los </w:t>
      </w:r>
      <w:r w:rsidR="00590EC6" w:rsidRPr="000B4A59">
        <w:rPr>
          <w:rFonts w:ascii="Arial" w:eastAsia="Times New Roman" w:hAnsi="Arial" w:cs="Arial"/>
          <w:sz w:val="24"/>
          <w:szCs w:val="24"/>
        </w:rPr>
        <w:t>más</w:t>
      </w:r>
      <w:r w:rsidRPr="000B4A59">
        <w:rPr>
          <w:rFonts w:ascii="Arial" w:eastAsia="Times New Roman" w:hAnsi="Arial" w:cs="Arial"/>
          <w:sz w:val="24"/>
          <w:szCs w:val="24"/>
        </w:rPr>
        <w:t xml:space="preserve"> viejos de la antigüedad sin embargo se dice que proviene del juego del escondite o del </w:t>
      </w:r>
      <w:r w:rsidR="00590EC6" w:rsidRPr="000B4A59">
        <w:rPr>
          <w:rFonts w:ascii="Arial" w:eastAsia="Times New Roman" w:hAnsi="Arial" w:cs="Arial"/>
          <w:sz w:val="24"/>
          <w:szCs w:val="24"/>
        </w:rPr>
        <w:t xml:space="preserve">quién </w:t>
      </w:r>
      <w:r w:rsidRPr="000B4A59">
        <w:rPr>
          <w:rFonts w:ascii="Arial" w:eastAsia="Times New Roman" w:hAnsi="Arial" w:cs="Arial"/>
          <w:sz w:val="24"/>
          <w:szCs w:val="24"/>
        </w:rPr>
        <w:t>aguanta hasta el último</w:t>
      </w:r>
      <w:r w:rsidR="00173DEB" w:rsidRPr="000B4A59">
        <w:rPr>
          <w:rFonts w:ascii="Arial" w:eastAsia="Times New Roman" w:hAnsi="Arial" w:cs="Arial"/>
          <w:sz w:val="24"/>
          <w:szCs w:val="24"/>
        </w:rPr>
        <w:t>. Es unos de los juegos tradicionales del Perú más sencillos, pero debe ser jugado con 10 ó más participantes tanto varones y mujeres.</w:t>
      </w:r>
    </w:p>
    <w:p w14:paraId="7894BB90" w14:textId="77777777" w:rsidR="000B4A59" w:rsidRPr="000B4A59" w:rsidRDefault="000B4A59" w:rsidP="00EC7E5B">
      <w:pPr>
        <w:spacing w:beforeLines="20" w:before="48" w:afterLines="20" w:after="48"/>
        <w:jc w:val="both"/>
        <w:rPr>
          <w:rFonts w:ascii="Arial" w:eastAsia="Times New Roman" w:hAnsi="Arial" w:cs="Arial"/>
          <w:sz w:val="24"/>
          <w:szCs w:val="24"/>
        </w:rPr>
      </w:pPr>
    </w:p>
    <w:p w14:paraId="6F86C021" w14:textId="3331F75F" w:rsidR="00173DEB" w:rsidRPr="000B4A59" w:rsidRDefault="00173DEB" w:rsidP="00EC7E5B">
      <w:pPr>
        <w:spacing w:beforeLines="20" w:before="48" w:afterLines="20" w:after="48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B4A59">
        <w:rPr>
          <w:rFonts w:ascii="Arial" w:eastAsia="Times New Roman" w:hAnsi="Arial" w:cs="Arial"/>
          <w:b/>
          <w:bCs/>
          <w:sz w:val="24"/>
          <w:szCs w:val="24"/>
        </w:rPr>
        <w:t xml:space="preserve"> VI.- MATERIALES:</w:t>
      </w:r>
    </w:p>
    <w:p w14:paraId="1EEBBD92" w14:textId="7A2FAD97" w:rsidR="00173DEB" w:rsidRPr="000B4A59" w:rsidRDefault="00173DEB" w:rsidP="00173DEB">
      <w:pPr>
        <w:pStyle w:val="Prrafodelista"/>
        <w:numPr>
          <w:ilvl w:val="0"/>
          <w:numId w:val="2"/>
        </w:numPr>
        <w:spacing w:beforeLines="20" w:before="48" w:afterLines="20" w:after="48"/>
        <w:jc w:val="both"/>
        <w:rPr>
          <w:rFonts w:ascii="Arial" w:eastAsia="Times New Roman" w:hAnsi="Arial" w:cs="Arial"/>
          <w:sz w:val="24"/>
          <w:szCs w:val="24"/>
        </w:rPr>
      </w:pPr>
      <w:r w:rsidRPr="000B4A59">
        <w:rPr>
          <w:rFonts w:ascii="Arial" w:eastAsia="Times New Roman" w:hAnsi="Arial" w:cs="Arial"/>
          <w:sz w:val="24"/>
          <w:szCs w:val="24"/>
        </w:rPr>
        <w:t>Recursos humanos.</w:t>
      </w:r>
    </w:p>
    <w:p w14:paraId="21028EDE" w14:textId="6D69D8A3" w:rsidR="00173DEB" w:rsidRPr="000B4A59" w:rsidRDefault="00173DEB" w:rsidP="00173DEB">
      <w:pPr>
        <w:pStyle w:val="Prrafodelista"/>
        <w:numPr>
          <w:ilvl w:val="0"/>
          <w:numId w:val="2"/>
        </w:numPr>
        <w:spacing w:beforeLines="20" w:before="48" w:afterLines="20" w:after="48"/>
        <w:jc w:val="both"/>
        <w:rPr>
          <w:rFonts w:ascii="Arial" w:eastAsia="Times New Roman" w:hAnsi="Arial" w:cs="Arial"/>
          <w:sz w:val="24"/>
          <w:szCs w:val="24"/>
        </w:rPr>
      </w:pPr>
      <w:r w:rsidRPr="000B4A59">
        <w:rPr>
          <w:rFonts w:ascii="Arial" w:eastAsia="Times New Roman" w:hAnsi="Arial" w:cs="Arial"/>
          <w:sz w:val="24"/>
          <w:szCs w:val="24"/>
        </w:rPr>
        <w:t>Pelota o balón.</w:t>
      </w:r>
    </w:p>
    <w:p w14:paraId="17F59376" w14:textId="571CAE3C" w:rsidR="00173DEB" w:rsidRPr="000B4A59" w:rsidRDefault="005B1D9B" w:rsidP="00173DEB">
      <w:pPr>
        <w:pStyle w:val="Prrafodelista"/>
        <w:numPr>
          <w:ilvl w:val="0"/>
          <w:numId w:val="2"/>
        </w:numPr>
        <w:spacing w:beforeLines="20" w:before="48" w:afterLines="20" w:after="48"/>
        <w:jc w:val="both"/>
        <w:rPr>
          <w:rFonts w:ascii="Arial" w:eastAsia="Times New Roman" w:hAnsi="Arial" w:cs="Arial"/>
          <w:sz w:val="24"/>
          <w:szCs w:val="24"/>
        </w:rPr>
      </w:pPr>
      <w:r w:rsidRPr="000B4A59">
        <w:rPr>
          <w:rFonts w:ascii="Arial" w:eastAsia="Times New Roman" w:hAnsi="Arial" w:cs="Arial"/>
          <w:sz w:val="24"/>
          <w:szCs w:val="24"/>
        </w:rPr>
        <w:t xml:space="preserve">Cartelones con nombre de los </w:t>
      </w:r>
      <w:r w:rsidR="009A209F" w:rsidRPr="000B4A59">
        <w:rPr>
          <w:rFonts w:ascii="Arial" w:eastAsia="Times New Roman" w:hAnsi="Arial" w:cs="Arial"/>
          <w:sz w:val="24"/>
          <w:szCs w:val="24"/>
        </w:rPr>
        <w:t>capitales de los países.</w:t>
      </w:r>
    </w:p>
    <w:p w14:paraId="025518BB" w14:textId="77777777" w:rsidR="00641F48" w:rsidRPr="000B4A59" w:rsidRDefault="00641F48" w:rsidP="00641F48">
      <w:pPr>
        <w:pStyle w:val="Prrafodelista"/>
        <w:spacing w:beforeLines="20" w:before="48" w:afterLines="20" w:after="48"/>
        <w:jc w:val="both"/>
        <w:rPr>
          <w:rFonts w:ascii="Arial" w:eastAsia="Times New Roman" w:hAnsi="Arial" w:cs="Arial"/>
          <w:sz w:val="24"/>
          <w:szCs w:val="24"/>
        </w:rPr>
      </w:pPr>
    </w:p>
    <w:p w14:paraId="4BB7C72B" w14:textId="6BECC934" w:rsidR="005B1D9B" w:rsidRPr="000B4A59" w:rsidRDefault="005B1D9B" w:rsidP="005B1D9B">
      <w:pPr>
        <w:spacing w:beforeLines="20" w:before="48" w:afterLines="20" w:after="48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B4A59">
        <w:rPr>
          <w:rFonts w:ascii="Arial" w:eastAsia="Times New Roman" w:hAnsi="Arial" w:cs="Arial"/>
          <w:b/>
          <w:bCs/>
          <w:sz w:val="24"/>
          <w:szCs w:val="24"/>
        </w:rPr>
        <w:t xml:space="preserve">VII.- </w:t>
      </w:r>
      <w:r w:rsidR="003E446D" w:rsidRPr="000B4A59">
        <w:rPr>
          <w:rFonts w:ascii="Arial" w:eastAsia="Times New Roman" w:hAnsi="Arial" w:cs="Arial"/>
          <w:b/>
          <w:bCs/>
          <w:sz w:val="24"/>
          <w:szCs w:val="24"/>
        </w:rPr>
        <w:t>PROCEDIMIENTOS:</w:t>
      </w:r>
    </w:p>
    <w:p w14:paraId="75EFD14A" w14:textId="68B3B8F8" w:rsidR="003E446D" w:rsidRPr="000B4A59" w:rsidRDefault="003E446D" w:rsidP="005B1D9B">
      <w:pPr>
        <w:spacing w:beforeLines="20" w:before="48" w:afterLines="20" w:after="48"/>
        <w:jc w:val="both"/>
        <w:rPr>
          <w:rFonts w:ascii="Arial" w:eastAsia="Times New Roman" w:hAnsi="Arial" w:cs="Arial"/>
          <w:sz w:val="24"/>
          <w:szCs w:val="24"/>
        </w:rPr>
      </w:pPr>
      <w:r w:rsidRPr="000B4A59">
        <w:rPr>
          <w:rFonts w:ascii="Arial" w:eastAsia="Times New Roman" w:hAnsi="Arial" w:cs="Arial"/>
          <w:sz w:val="24"/>
          <w:szCs w:val="24"/>
        </w:rPr>
        <w:t xml:space="preserve">       Para darle el inicio a este juego, uno de los grupos deberá formar en un círculo marcado, en el juego se debe elegir un solo participante que lance la pelota</w:t>
      </w:r>
      <w:r w:rsidR="00D001D4" w:rsidRPr="000B4A59">
        <w:rPr>
          <w:rFonts w:ascii="Arial" w:eastAsia="Times New Roman" w:hAnsi="Arial" w:cs="Arial"/>
          <w:sz w:val="24"/>
          <w:szCs w:val="24"/>
        </w:rPr>
        <w:t xml:space="preserve"> para ello la persona encargada de lanzar la pelota el resto deberá estar listo para escapar o esconderse, en este instante los jugadores o participantes deberá estar atentos cuando el encargado de lanzar la pelota</w:t>
      </w:r>
      <w:r w:rsidR="00590EC6" w:rsidRPr="000B4A59">
        <w:rPr>
          <w:rFonts w:ascii="Arial" w:eastAsia="Times New Roman" w:hAnsi="Arial" w:cs="Arial"/>
          <w:sz w:val="24"/>
          <w:szCs w:val="24"/>
        </w:rPr>
        <w:t xml:space="preserve"> hacia arriba</w:t>
      </w:r>
      <w:r w:rsidR="00D001D4" w:rsidRPr="000B4A59">
        <w:rPr>
          <w:rFonts w:ascii="Arial" w:eastAsia="Times New Roman" w:hAnsi="Arial" w:cs="Arial"/>
          <w:sz w:val="24"/>
          <w:szCs w:val="24"/>
        </w:rPr>
        <w:t xml:space="preserve"> llamando</w:t>
      </w:r>
      <w:r w:rsidR="00303D59" w:rsidRPr="000B4A59">
        <w:rPr>
          <w:rFonts w:ascii="Arial" w:eastAsia="Times New Roman" w:hAnsi="Arial" w:cs="Arial"/>
          <w:sz w:val="24"/>
          <w:szCs w:val="24"/>
        </w:rPr>
        <w:t xml:space="preserve"> con una voz fuerte diciendo “</w:t>
      </w:r>
      <w:r w:rsidR="009A209F" w:rsidRPr="000B4A59">
        <w:rPr>
          <w:rFonts w:ascii="Arial" w:eastAsia="Times New Roman" w:hAnsi="Arial" w:cs="Arial"/>
          <w:sz w:val="24"/>
          <w:szCs w:val="24"/>
        </w:rPr>
        <w:t>Buenos Aires</w:t>
      </w:r>
      <w:r w:rsidR="00303D59" w:rsidRPr="000B4A59">
        <w:rPr>
          <w:rFonts w:ascii="Arial" w:eastAsia="Times New Roman" w:hAnsi="Arial" w:cs="Arial"/>
          <w:sz w:val="24"/>
          <w:szCs w:val="24"/>
        </w:rPr>
        <w:t>” el representante de país Argentina coge la pelota y grita STO</w:t>
      </w:r>
      <w:r w:rsidR="00E30CC8" w:rsidRPr="000B4A59">
        <w:rPr>
          <w:rFonts w:ascii="Arial" w:eastAsia="Times New Roman" w:hAnsi="Arial" w:cs="Arial"/>
          <w:sz w:val="24"/>
          <w:szCs w:val="24"/>
        </w:rPr>
        <w:t>P</w:t>
      </w:r>
      <w:r w:rsidR="00303D59" w:rsidRPr="000B4A59">
        <w:rPr>
          <w:rFonts w:ascii="Arial" w:eastAsia="Times New Roman" w:hAnsi="Arial" w:cs="Arial"/>
          <w:sz w:val="24"/>
          <w:szCs w:val="24"/>
        </w:rPr>
        <w:t>, el resto de los participantes se congelan y deben quedarse quieto.</w:t>
      </w:r>
      <w:r w:rsidR="00C32190" w:rsidRPr="000B4A59">
        <w:rPr>
          <w:rFonts w:ascii="Arial" w:eastAsia="Times New Roman" w:hAnsi="Arial" w:cs="Arial"/>
          <w:sz w:val="24"/>
          <w:szCs w:val="24"/>
        </w:rPr>
        <w:t xml:space="preserve"> El participante</w:t>
      </w:r>
      <w:r w:rsidR="00303D59" w:rsidRPr="000B4A59">
        <w:rPr>
          <w:rFonts w:ascii="Arial" w:eastAsia="Times New Roman" w:hAnsi="Arial" w:cs="Arial"/>
          <w:sz w:val="24"/>
          <w:szCs w:val="24"/>
        </w:rPr>
        <w:t xml:space="preserve"> que se mueva o realice algún movimiento</w:t>
      </w:r>
      <w:r w:rsidR="00C32190" w:rsidRPr="000B4A59">
        <w:rPr>
          <w:rFonts w:ascii="Arial" w:eastAsia="Times New Roman" w:hAnsi="Arial" w:cs="Arial"/>
          <w:sz w:val="24"/>
          <w:szCs w:val="24"/>
        </w:rPr>
        <w:t xml:space="preserve"> queda inmediatamente descalificado.</w:t>
      </w:r>
    </w:p>
    <w:p w14:paraId="7AD24F0F" w14:textId="61526846" w:rsidR="008E4799" w:rsidRPr="000B4A59" w:rsidRDefault="00C32190" w:rsidP="005B1D9B">
      <w:pPr>
        <w:spacing w:beforeLines="20" w:before="48" w:afterLines="20" w:after="48"/>
        <w:jc w:val="both"/>
        <w:rPr>
          <w:rFonts w:ascii="Arial" w:eastAsia="Times New Roman" w:hAnsi="Arial" w:cs="Arial"/>
          <w:sz w:val="24"/>
          <w:szCs w:val="24"/>
        </w:rPr>
      </w:pPr>
      <w:r w:rsidRPr="000B4A59">
        <w:rPr>
          <w:rFonts w:ascii="Arial" w:eastAsia="Times New Roman" w:hAnsi="Arial" w:cs="Arial"/>
          <w:sz w:val="24"/>
          <w:szCs w:val="24"/>
        </w:rPr>
        <w:t>El participante coge la pelota y lanza al cuerpo para eliminar al resto de los participantes si no llega al cuerpo el participante tiene una vida más</w:t>
      </w:r>
      <w:r w:rsidR="008E4799" w:rsidRPr="000B4A59">
        <w:rPr>
          <w:rFonts w:ascii="Arial" w:eastAsia="Times New Roman" w:hAnsi="Arial" w:cs="Arial"/>
          <w:sz w:val="24"/>
          <w:szCs w:val="24"/>
        </w:rPr>
        <w:t xml:space="preserve"> así continuando hasta el final entonces el ganador del juego es quién aguante hasta el final del juego.</w:t>
      </w:r>
    </w:p>
    <w:p w14:paraId="588DD634" w14:textId="3CB8F044" w:rsidR="008E4799" w:rsidRPr="000B4A59" w:rsidRDefault="008E4799" w:rsidP="005B1D9B">
      <w:pPr>
        <w:spacing w:beforeLines="20" w:before="48" w:afterLines="20" w:after="48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B4A59">
        <w:rPr>
          <w:rFonts w:ascii="Arial" w:eastAsia="Times New Roman" w:hAnsi="Arial" w:cs="Arial"/>
          <w:b/>
          <w:bCs/>
          <w:sz w:val="24"/>
          <w:szCs w:val="24"/>
        </w:rPr>
        <w:lastRenderedPageBreak/>
        <w:t>IX.- LOGROS OBTENIDOS:</w:t>
      </w:r>
    </w:p>
    <w:p w14:paraId="1DE6390C" w14:textId="0738A95B" w:rsidR="009F284D" w:rsidRPr="000B4A59" w:rsidRDefault="009F284D" w:rsidP="005B1D9B">
      <w:pPr>
        <w:spacing w:beforeLines="20" w:before="48" w:afterLines="20" w:after="48"/>
        <w:jc w:val="both"/>
        <w:rPr>
          <w:rFonts w:ascii="Arial" w:eastAsia="Times New Roman" w:hAnsi="Arial" w:cs="Arial"/>
          <w:sz w:val="24"/>
          <w:szCs w:val="24"/>
        </w:rPr>
      </w:pPr>
      <w:r w:rsidRPr="000B4A59">
        <w:rPr>
          <w:rFonts w:ascii="Arial" w:eastAsia="Times New Roman" w:hAnsi="Arial" w:cs="Arial"/>
          <w:b/>
          <w:bCs/>
          <w:sz w:val="24"/>
          <w:szCs w:val="24"/>
        </w:rPr>
        <w:t xml:space="preserve">      </w:t>
      </w:r>
      <w:r w:rsidRPr="000B4A59">
        <w:rPr>
          <w:rFonts w:ascii="Arial" w:eastAsia="Times New Roman" w:hAnsi="Arial" w:cs="Arial"/>
          <w:sz w:val="24"/>
          <w:szCs w:val="24"/>
        </w:rPr>
        <w:t xml:space="preserve">Docentes estudiantes promueven estilo de vida en armonía con el ambiente para lograr revalorando los saberes locales y conocimientos ancestrales, que los participantes </w:t>
      </w:r>
      <w:r w:rsidR="000F1F36" w:rsidRPr="000B4A59">
        <w:rPr>
          <w:rFonts w:ascii="Arial" w:eastAsia="Times New Roman" w:hAnsi="Arial" w:cs="Arial"/>
          <w:sz w:val="24"/>
          <w:szCs w:val="24"/>
        </w:rPr>
        <w:t xml:space="preserve">en MATEMÁTICA </w:t>
      </w:r>
      <w:r w:rsidRPr="000B4A59">
        <w:rPr>
          <w:rFonts w:ascii="Arial" w:eastAsia="Times New Roman" w:hAnsi="Arial" w:cs="Arial"/>
          <w:sz w:val="24"/>
          <w:szCs w:val="24"/>
        </w:rPr>
        <w:t xml:space="preserve">han logrado por mediante este juego sus capacidades, </w:t>
      </w:r>
      <w:r w:rsidR="00E9149B" w:rsidRPr="000B4A59">
        <w:rPr>
          <w:rFonts w:ascii="Arial" w:eastAsia="Times New Roman" w:hAnsi="Arial" w:cs="Arial"/>
          <w:sz w:val="24"/>
          <w:szCs w:val="24"/>
        </w:rPr>
        <w:t xml:space="preserve">desempeños relacionados con </w:t>
      </w:r>
      <w:r w:rsidR="00E30CC8" w:rsidRPr="000B4A59">
        <w:rPr>
          <w:rFonts w:ascii="Arial" w:eastAsia="Times New Roman" w:hAnsi="Arial" w:cs="Arial"/>
          <w:sz w:val="24"/>
          <w:szCs w:val="24"/>
        </w:rPr>
        <w:t>tipos de fracciones.</w:t>
      </w:r>
    </w:p>
    <w:p w14:paraId="057636E8" w14:textId="18EBCA55" w:rsidR="000F1F36" w:rsidRPr="000B4A59" w:rsidRDefault="00A673B7" w:rsidP="005B1D9B">
      <w:pPr>
        <w:spacing w:beforeLines="20" w:before="48" w:afterLines="20" w:after="48"/>
        <w:jc w:val="both"/>
        <w:rPr>
          <w:rFonts w:ascii="Arial" w:eastAsia="Times New Roman" w:hAnsi="Arial" w:cs="Arial"/>
          <w:sz w:val="24"/>
          <w:szCs w:val="24"/>
        </w:rPr>
      </w:pPr>
      <w:r w:rsidRPr="000B4A59">
        <w:rPr>
          <w:rFonts w:ascii="Arial" w:eastAsia="Times New Roman" w:hAnsi="Arial" w:cs="Arial"/>
          <w:sz w:val="24"/>
          <w:szCs w:val="24"/>
        </w:rPr>
        <w:t>JUEGO DE L</w:t>
      </w:r>
      <w:r w:rsidR="00941A7E" w:rsidRPr="000B4A59">
        <w:rPr>
          <w:rFonts w:ascii="Arial" w:eastAsia="Times New Roman" w:hAnsi="Arial" w:cs="Arial"/>
          <w:sz w:val="24"/>
          <w:szCs w:val="24"/>
        </w:rPr>
        <w:t>A</w:t>
      </w:r>
      <w:r w:rsidRPr="000B4A59">
        <w:rPr>
          <w:rFonts w:ascii="Arial" w:eastAsia="Times New Roman" w:hAnsi="Arial" w:cs="Arial"/>
          <w:sz w:val="24"/>
          <w:szCs w:val="24"/>
        </w:rPr>
        <w:t>S CAPITALES DE LOS PAISES</w:t>
      </w:r>
      <w:r w:rsidR="00941A7E" w:rsidRPr="000B4A59">
        <w:rPr>
          <w:rFonts w:ascii="Arial" w:eastAsia="Times New Roman" w:hAnsi="Arial" w:cs="Arial"/>
          <w:sz w:val="24"/>
          <w:szCs w:val="24"/>
        </w:rPr>
        <w:t xml:space="preserve"> DE AMERICA.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842"/>
      </w:tblGrid>
      <w:tr w:rsidR="00A673B7" w14:paraId="5FEF80B9" w14:textId="77777777" w:rsidTr="00A673B7">
        <w:tc>
          <w:tcPr>
            <w:tcW w:w="988" w:type="dxa"/>
          </w:tcPr>
          <w:p w14:paraId="412FAF61" w14:textId="77777777" w:rsidR="00A673B7" w:rsidRDefault="00A673B7" w:rsidP="005B1D9B">
            <w:pPr>
              <w:spacing w:beforeLines="20" w:before="48" w:afterLines="20" w:after="48"/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</w:p>
        </w:tc>
        <w:tc>
          <w:tcPr>
            <w:tcW w:w="1701" w:type="dxa"/>
          </w:tcPr>
          <w:p w14:paraId="5D6800F1" w14:textId="697DA57D" w:rsidR="00A673B7" w:rsidRDefault="00BD2F2F" w:rsidP="005B1D9B">
            <w:pPr>
              <w:spacing w:beforeLines="20" w:before="48" w:afterLines="20" w:after="48"/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18"/>
              </w:rPr>
              <w:t>ELIMINADOS</w:t>
            </w:r>
          </w:p>
        </w:tc>
        <w:tc>
          <w:tcPr>
            <w:tcW w:w="1842" w:type="dxa"/>
          </w:tcPr>
          <w:p w14:paraId="79F8FC2F" w14:textId="5A779EFD" w:rsidR="00A673B7" w:rsidRDefault="00BD2F2F" w:rsidP="005B1D9B">
            <w:pPr>
              <w:spacing w:beforeLines="20" w:before="48" w:afterLines="20" w:after="48"/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18"/>
              </w:rPr>
              <w:t>CON VIDAS</w:t>
            </w:r>
          </w:p>
        </w:tc>
      </w:tr>
      <w:tr w:rsidR="00A673B7" w14:paraId="48A7DE01" w14:textId="77777777" w:rsidTr="00A673B7">
        <w:tc>
          <w:tcPr>
            <w:tcW w:w="988" w:type="dxa"/>
          </w:tcPr>
          <w:p w14:paraId="022A178C" w14:textId="15ABBB4E" w:rsidR="00A673B7" w:rsidRDefault="00BD2F2F" w:rsidP="005B1D9B">
            <w:pPr>
              <w:spacing w:beforeLines="20" w:before="48" w:afterLines="20" w:after="48"/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18"/>
              </w:rPr>
              <w:t>1º</w:t>
            </w:r>
          </w:p>
        </w:tc>
        <w:tc>
          <w:tcPr>
            <w:tcW w:w="1701" w:type="dxa"/>
          </w:tcPr>
          <w:p w14:paraId="23D5FD46" w14:textId="248633D1" w:rsidR="00A673B7" w:rsidRDefault="00BD2F2F" w:rsidP="005B1D9B">
            <w:pPr>
              <w:spacing w:beforeLines="20" w:before="48" w:afterLines="20" w:after="48"/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18"/>
              </w:rPr>
              <w:t xml:space="preserve">          3</w:t>
            </w:r>
          </w:p>
        </w:tc>
        <w:tc>
          <w:tcPr>
            <w:tcW w:w="1842" w:type="dxa"/>
          </w:tcPr>
          <w:p w14:paraId="63622EBC" w14:textId="2A2FBF84" w:rsidR="00A673B7" w:rsidRDefault="00BD2F2F" w:rsidP="005B1D9B">
            <w:pPr>
              <w:spacing w:beforeLines="20" w:before="48" w:afterLines="20" w:after="48"/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18"/>
              </w:rPr>
              <w:t xml:space="preserve">            9</w:t>
            </w:r>
          </w:p>
        </w:tc>
      </w:tr>
      <w:tr w:rsidR="00A673B7" w14:paraId="7FD61F00" w14:textId="77777777" w:rsidTr="00A673B7">
        <w:tc>
          <w:tcPr>
            <w:tcW w:w="988" w:type="dxa"/>
          </w:tcPr>
          <w:p w14:paraId="6AFCA1EE" w14:textId="6314CD71" w:rsidR="00A673B7" w:rsidRDefault="00BD2F2F" w:rsidP="005B1D9B">
            <w:pPr>
              <w:spacing w:beforeLines="20" w:before="48" w:afterLines="20" w:after="48"/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18"/>
              </w:rPr>
              <w:t>2º</w:t>
            </w:r>
          </w:p>
        </w:tc>
        <w:tc>
          <w:tcPr>
            <w:tcW w:w="1701" w:type="dxa"/>
          </w:tcPr>
          <w:p w14:paraId="78DD11EE" w14:textId="5BB90FAB" w:rsidR="00A673B7" w:rsidRDefault="00BD2F2F" w:rsidP="005B1D9B">
            <w:pPr>
              <w:spacing w:beforeLines="20" w:before="48" w:afterLines="20" w:after="48"/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18"/>
              </w:rPr>
              <w:t xml:space="preserve">          7</w:t>
            </w:r>
          </w:p>
        </w:tc>
        <w:tc>
          <w:tcPr>
            <w:tcW w:w="1842" w:type="dxa"/>
          </w:tcPr>
          <w:p w14:paraId="5405DC02" w14:textId="0C3C839A" w:rsidR="00A673B7" w:rsidRDefault="00BD2F2F" w:rsidP="005B1D9B">
            <w:pPr>
              <w:spacing w:beforeLines="20" w:before="48" w:afterLines="20" w:after="48"/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18"/>
              </w:rPr>
              <w:t xml:space="preserve">            5</w:t>
            </w:r>
          </w:p>
        </w:tc>
      </w:tr>
    </w:tbl>
    <w:p w14:paraId="29242954" w14:textId="4AA872FB" w:rsidR="00E30CC8" w:rsidRDefault="00BD2F2F" w:rsidP="005B1D9B">
      <w:pPr>
        <w:spacing w:beforeLines="20" w:before="48" w:afterLines="20" w:after="48"/>
        <w:jc w:val="both"/>
        <w:rPr>
          <w:rFonts w:ascii="Arial" w:eastAsia="Times New Roman" w:hAnsi="Arial" w:cs="Arial"/>
          <w:sz w:val="20"/>
          <w:szCs w:val="18"/>
        </w:rPr>
      </w:pPr>
      <w:r>
        <w:rPr>
          <w:rFonts w:ascii="Arial" w:eastAsia="Times New Roman" w:hAnsi="Arial" w:cs="Arial"/>
          <w:sz w:val="20"/>
          <w:szCs w:val="18"/>
        </w:rPr>
        <w:t>RECONOCER TIPOS DE FRACCIONES PROPIAS Y IMPROPIAS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260"/>
      </w:tblGrid>
      <w:tr w:rsidR="00BD2F2F" w14:paraId="7355B755" w14:textId="77777777" w:rsidTr="00A34319">
        <w:tc>
          <w:tcPr>
            <w:tcW w:w="421" w:type="dxa"/>
          </w:tcPr>
          <w:p w14:paraId="58831CDB" w14:textId="172EDCF4" w:rsidR="00BD2F2F" w:rsidRDefault="00BD2F2F" w:rsidP="005B1D9B">
            <w:pPr>
              <w:spacing w:beforeLines="20" w:before="48" w:afterLines="20" w:after="48"/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18"/>
              </w:rPr>
              <w:t>1º</w:t>
            </w:r>
          </w:p>
        </w:tc>
        <w:tc>
          <w:tcPr>
            <w:tcW w:w="3260" w:type="dxa"/>
          </w:tcPr>
          <w:p w14:paraId="7DB338C9" w14:textId="55C91887" w:rsidR="00BD2F2F" w:rsidRDefault="00BD2F2F" w:rsidP="00237DA8">
            <w:pPr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18"/>
              </w:rPr>
              <w:t xml:space="preserve"> 5</w:t>
            </w:r>
          </w:p>
          <w:p w14:paraId="1EBECDC9" w14:textId="0DB255B4" w:rsidR="00237DA8" w:rsidRDefault="00237DA8" w:rsidP="00237DA8">
            <w:pPr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18"/>
              </w:rPr>
              <w:t>---   ¿Qué fracción es?</w:t>
            </w:r>
            <w:r w:rsidR="00A34319">
              <w:rPr>
                <w:rFonts w:ascii="Arial" w:eastAsia="Times New Roman" w:hAnsi="Arial" w:cs="Arial"/>
                <w:sz w:val="20"/>
                <w:szCs w:val="18"/>
              </w:rPr>
              <w:t>--------------</w:t>
            </w:r>
          </w:p>
          <w:p w14:paraId="38F6E902" w14:textId="71F37321" w:rsidR="00237DA8" w:rsidRDefault="00237DA8" w:rsidP="00A34319">
            <w:pPr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18"/>
              </w:rPr>
              <w:t xml:space="preserve"> 9     </w:t>
            </w:r>
          </w:p>
        </w:tc>
      </w:tr>
      <w:tr w:rsidR="00BD2F2F" w14:paraId="37E9E6B0" w14:textId="77777777" w:rsidTr="00A34319">
        <w:tc>
          <w:tcPr>
            <w:tcW w:w="421" w:type="dxa"/>
          </w:tcPr>
          <w:p w14:paraId="3A672E44" w14:textId="3D7F1279" w:rsidR="00BD2F2F" w:rsidRDefault="00BD2F2F" w:rsidP="005B1D9B">
            <w:pPr>
              <w:spacing w:beforeLines="20" w:before="48" w:afterLines="20" w:after="48"/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18"/>
              </w:rPr>
              <w:t>2º</w:t>
            </w:r>
          </w:p>
        </w:tc>
        <w:tc>
          <w:tcPr>
            <w:tcW w:w="3260" w:type="dxa"/>
          </w:tcPr>
          <w:p w14:paraId="32B3916C" w14:textId="77777777" w:rsidR="00BD2F2F" w:rsidRDefault="00237DA8" w:rsidP="00237DA8">
            <w:pPr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18"/>
              </w:rPr>
              <w:t xml:space="preserve"> 7</w:t>
            </w:r>
          </w:p>
          <w:p w14:paraId="6C1DA969" w14:textId="73A7ECD5" w:rsidR="00237DA8" w:rsidRDefault="00237DA8" w:rsidP="00237DA8">
            <w:pPr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18"/>
              </w:rPr>
              <w:t>---  ¿Qué</w:t>
            </w:r>
            <w:r w:rsidR="00A34319">
              <w:rPr>
                <w:rFonts w:ascii="Arial" w:eastAsia="Times New Roman" w:hAnsi="Arial" w:cs="Arial"/>
                <w:sz w:val="20"/>
                <w:szCs w:val="18"/>
              </w:rPr>
              <w:t xml:space="preserve"> fracción es?---------------</w:t>
            </w:r>
          </w:p>
          <w:p w14:paraId="2366C03F" w14:textId="6D8E3CD7" w:rsidR="00237DA8" w:rsidRDefault="00237DA8" w:rsidP="00237DA8">
            <w:pPr>
              <w:jc w:val="both"/>
              <w:rPr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18"/>
              </w:rPr>
              <w:t xml:space="preserve"> 5</w:t>
            </w:r>
          </w:p>
        </w:tc>
      </w:tr>
    </w:tbl>
    <w:p w14:paraId="6FFA0125" w14:textId="366DDA60" w:rsidR="00E30CC8" w:rsidRDefault="00E30CC8" w:rsidP="005B1D9B">
      <w:pPr>
        <w:spacing w:beforeLines="20" w:before="48" w:afterLines="20" w:after="48"/>
        <w:jc w:val="both"/>
        <w:rPr>
          <w:rFonts w:ascii="Arial" w:eastAsia="Times New Roman" w:hAnsi="Arial" w:cs="Arial"/>
          <w:b/>
          <w:bCs/>
          <w:sz w:val="20"/>
          <w:szCs w:val="18"/>
        </w:rPr>
      </w:pPr>
    </w:p>
    <w:p w14:paraId="59BD058F" w14:textId="6358AC88" w:rsidR="008E4799" w:rsidRDefault="008E4799" w:rsidP="005B1D9B">
      <w:pPr>
        <w:spacing w:beforeLines="20" w:before="48" w:afterLines="20" w:after="48"/>
        <w:jc w:val="both"/>
        <w:rPr>
          <w:rFonts w:ascii="Arial" w:eastAsia="Times New Roman" w:hAnsi="Arial" w:cs="Arial"/>
          <w:b/>
          <w:bCs/>
          <w:sz w:val="20"/>
          <w:szCs w:val="18"/>
        </w:rPr>
      </w:pPr>
      <w:r w:rsidRPr="00C166EB">
        <w:rPr>
          <w:rFonts w:ascii="Arial" w:eastAsia="Times New Roman" w:hAnsi="Arial" w:cs="Arial"/>
          <w:b/>
          <w:bCs/>
          <w:sz w:val="20"/>
          <w:szCs w:val="18"/>
        </w:rPr>
        <w:t>X.- VALORES:</w:t>
      </w:r>
    </w:p>
    <w:p w14:paraId="4380C2FC" w14:textId="358449CD" w:rsidR="008E4799" w:rsidRPr="009019FA" w:rsidRDefault="00E9149B" w:rsidP="005B1D9B">
      <w:pPr>
        <w:pStyle w:val="Prrafodelista"/>
        <w:numPr>
          <w:ilvl w:val="0"/>
          <w:numId w:val="3"/>
        </w:numPr>
        <w:spacing w:beforeLines="20" w:before="48" w:afterLines="20" w:after="48"/>
        <w:jc w:val="both"/>
        <w:rPr>
          <w:rFonts w:ascii="Arial" w:eastAsia="Times New Roman" w:hAnsi="Arial" w:cs="Arial"/>
          <w:sz w:val="20"/>
          <w:szCs w:val="18"/>
        </w:rPr>
      </w:pPr>
      <w:r w:rsidRPr="00E9149B">
        <w:rPr>
          <w:rFonts w:ascii="Arial" w:eastAsia="Times New Roman" w:hAnsi="Arial" w:cs="Arial"/>
          <w:sz w:val="20"/>
          <w:szCs w:val="18"/>
        </w:rPr>
        <w:t>Para realizar este juego</w:t>
      </w:r>
      <w:r>
        <w:rPr>
          <w:rFonts w:ascii="Arial" w:eastAsia="Times New Roman" w:hAnsi="Arial" w:cs="Arial"/>
          <w:sz w:val="20"/>
          <w:szCs w:val="18"/>
        </w:rPr>
        <w:t xml:space="preserve"> se han planteado las normas de convivencia como participar activamente en el desarrollo de las actividades de juegos</w:t>
      </w:r>
      <w:r w:rsidR="00CF64C5">
        <w:rPr>
          <w:rFonts w:ascii="Arial" w:eastAsia="Times New Roman" w:hAnsi="Arial" w:cs="Arial"/>
          <w:sz w:val="20"/>
          <w:szCs w:val="18"/>
        </w:rPr>
        <w:t xml:space="preserve"> tradicionales.</w:t>
      </w:r>
    </w:p>
    <w:p w14:paraId="64BF80B4" w14:textId="5A0C07A1" w:rsidR="00582D3A" w:rsidRDefault="00582D3A" w:rsidP="005B1D9B">
      <w:pPr>
        <w:spacing w:beforeLines="20" w:before="48" w:afterLines="20" w:after="48"/>
        <w:jc w:val="both"/>
        <w:rPr>
          <w:rFonts w:ascii="Arial" w:eastAsia="Times New Roman" w:hAnsi="Arial" w:cs="Arial"/>
          <w:b/>
          <w:bCs/>
          <w:sz w:val="20"/>
          <w:szCs w:val="18"/>
        </w:rPr>
      </w:pPr>
    </w:p>
    <w:p w14:paraId="4DFF388C" w14:textId="4A605878" w:rsidR="008E4799" w:rsidRPr="00582D3A" w:rsidRDefault="008E4799" w:rsidP="005B1D9B">
      <w:pPr>
        <w:spacing w:beforeLines="20" w:before="48" w:afterLines="20" w:after="48"/>
        <w:jc w:val="both"/>
        <w:rPr>
          <w:rFonts w:ascii="Arial" w:eastAsia="Times New Roman" w:hAnsi="Arial" w:cs="Arial"/>
          <w:b/>
          <w:bCs/>
          <w:sz w:val="20"/>
          <w:szCs w:val="18"/>
        </w:rPr>
      </w:pPr>
      <w:r w:rsidRPr="00582D3A">
        <w:rPr>
          <w:rFonts w:ascii="Arial" w:eastAsia="Times New Roman" w:hAnsi="Arial" w:cs="Arial"/>
          <w:b/>
          <w:bCs/>
          <w:sz w:val="20"/>
          <w:szCs w:val="18"/>
        </w:rPr>
        <w:t>XI.- FOTOS INICIO</w:t>
      </w:r>
      <w:r w:rsidR="00C166EB" w:rsidRPr="00582D3A">
        <w:rPr>
          <w:rFonts w:ascii="Arial" w:eastAsia="Times New Roman" w:hAnsi="Arial" w:cs="Arial"/>
          <w:b/>
          <w:bCs/>
          <w:sz w:val="20"/>
          <w:szCs w:val="18"/>
        </w:rPr>
        <w:t>-DURANTE-DESPUES/ESTUDIANTES/DOCENTES/PPFF.</w:t>
      </w:r>
      <w:r w:rsidR="00CE4B5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</w:p>
    <w:p w14:paraId="2804A2D5" w14:textId="4AA919F8" w:rsidR="00C166EB" w:rsidRPr="00C166EB" w:rsidRDefault="00C166EB" w:rsidP="005B1D9B">
      <w:pPr>
        <w:spacing w:beforeLines="20" w:before="48" w:afterLines="20" w:after="48"/>
        <w:jc w:val="both"/>
        <w:rPr>
          <w:rFonts w:ascii="Arial" w:eastAsia="Times New Roman" w:hAnsi="Arial" w:cs="Arial"/>
          <w:sz w:val="20"/>
          <w:szCs w:val="18"/>
        </w:rPr>
      </w:pPr>
    </w:p>
    <w:p w14:paraId="5627C02F" w14:textId="02278DAA" w:rsidR="003E2998" w:rsidRDefault="003E2998" w:rsidP="005B1D9B">
      <w:pPr>
        <w:spacing w:beforeLines="20" w:before="48" w:afterLines="20" w:after="48"/>
        <w:jc w:val="both"/>
        <w:rPr>
          <w:rFonts w:ascii="Arial" w:eastAsia="Times New Roman" w:hAnsi="Arial" w:cs="Arial"/>
          <w:sz w:val="20"/>
          <w:szCs w:val="18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3B958EB6" wp14:editId="3A64167D">
            <wp:simplePos x="0" y="0"/>
            <wp:positionH relativeFrom="column">
              <wp:posOffset>348615</wp:posOffset>
            </wp:positionH>
            <wp:positionV relativeFrom="paragraph">
              <wp:posOffset>189230</wp:posOffset>
            </wp:positionV>
            <wp:extent cx="4829175" cy="27622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F6E18" w14:textId="0E6E40FD" w:rsidR="00C166EB" w:rsidRPr="00C166EB" w:rsidRDefault="00C166EB" w:rsidP="005B1D9B">
      <w:pPr>
        <w:spacing w:beforeLines="20" w:before="48" w:afterLines="20" w:after="48"/>
        <w:jc w:val="both"/>
        <w:rPr>
          <w:rFonts w:ascii="Arial" w:eastAsia="Times New Roman" w:hAnsi="Arial" w:cs="Arial"/>
          <w:sz w:val="20"/>
          <w:szCs w:val="18"/>
        </w:rPr>
      </w:pPr>
    </w:p>
    <w:p w14:paraId="34A806A5" w14:textId="74E3E350" w:rsidR="00C166EB" w:rsidRDefault="00C166EB" w:rsidP="005B1D9B">
      <w:pPr>
        <w:spacing w:beforeLines="20" w:before="48" w:afterLines="20" w:after="48"/>
        <w:jc w:val="both"/>
        <w:rPr>
          <w:noProof/>
        </w:rPr>
      </w:pPr>
    </w:p>
    <w:p w14:paraId="0AE40A84" w14:textId="3E2E8320" w:rsidR="00C166EB" w:rsidRPr="00C166EB" w:rsidRDefault="00C166EB" w:rsidP="00C166EB">
      <w:pPr>
        <w:rPr>
          <w:rFonts w:ascii="Verdana" w:eastAsia="Times New Roman" w:hAnsi="Verdana"/>
          <w:sz w:val="20"/>
          <w:szCs w:val="18"/>
        </w:rPr>
      </w:pPr>
    </w:p>
    <w:p w14:paraId="24D96ACF" w14:textId="1805586F" w:rsidR="00C166EB" w:rsidRDefault="00C166EB" w:rsidP="00C166EB">
      <w:pPr>
        <w:rPr>
          <w:noProof/>
        </w:rPr>
      </w:pPr>
    </w:p>
    <w:p w14:paraId="0398DF1F" w14:textId="0F5CB61E" w:rsidR="00C166EB" w:rsidRPr="00C166EB" w:rsidRDefault="0025193E" w:rsidP="00C166EB">
      <w:pPr>
        <w:ind w:firstLine="708"/>
        <w:rPr>
          <w:rFonts w:ascii="Verdana" w:eastAsia="Times New Roman" w:hAnsi="Verdana"/>
          <w:sz w:val="20"/>
          <w:szCs w:val="18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1312" behindDoc="0" locked="0" layoutInCell="1" allowOverlap="1" wp14:anchorId="07447FC5" wp14:editId="69A7F784">
            <wp:simplePos x="0" y="0"/>
            <wp:positionH relativeFrom="column">
              <wp:posOffset>-270510</wp:posOffset>
            </wp:positionH>
            <wp:positionV relativeFrom="paragraph">
              <wp:posOffset>3367405</wp:posOffset>
            </wp:positionV>
            <wp:extent cx="5400040" cy="29241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998"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7390A685" wp14:editId="034D8744">
            <wp:simplePos x="0" y="0"/>
            <wp:positionH relativeFrom="column">
              <wp:posOffset>-222250</wp:posOffset>
            </wp:positionH>
            <wp:positionV relativeFrom="paragraph">
              <wp:posOffset>0</wp:posOffset>
            </wp:positionV>
            <wp:extent cx="5400040" cy="30861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66EB" w:rsidRPr="00C16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E2ADE" w14:textId="77777777" w:rsidR="00575FA0" w:rsidRDefault="00575FA0" w:rsidP="00A673B7">
      <w:pPr>
        <w:spacing w:after="0" w:line="240" w:lineRule="auto"/>
      </w:pPr>
      <w:r>
        <w:separator/>
      </w:r>
    </w:p>
  </w:endnote>
  <w:endnote w:type="continuationSeparator" w:id="0">
    <w:p w14:paraId="44B5372B" w14:textId="77777777" w:rsidR="00575FA0" w:rsidRDefault="00575FA0" w:rsidP="00A67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36F0A" w14:textId="77777777" w:rsidR="00575FA0" w:rsidRDefault="00575FA0" w:rsidP="00A673B7">
      <w:pPr>
        <w:spacing w:after="0" w:line="240" w:lineRule="auto"/>
      </w:pPr>
      <w:r>
        <w:separator/>
      </w:r>
    </w:p>
  </w:footnote>
  <w:footnote w:type="continuationSeparator" w:id="0">
    <w:p w14:paraId="505BD428" w14:textId="77777777" w:rsidR="00575FA0" w:rsidRDefault="00575FA0" w:rsidP="00A67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B5ABD"/>
    <w:multiLevelType w:val="hybridMultilevel"/>
    <w:tmpl w:val="BF9E83A2"/>
    <w:lvl w:ilvl="0" w:tplc="28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524C0297"/>
    <w:multiLevelType w:val="hybridMultilevel"/>
    <w:tmpl w:val="1F288FA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D57D5"/>
    <w:multiLevelType w:val="hybridMultilevel"/>
    <w:tmpl w:val="B78A9CFE"/>
    <w:lvl w:ilvl="0" w:tplc="280A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B"/>
    <w:rsid w:val="000B4A59"/>
    <w:rsid w:val="000F1F36"/>
    <w:rsid w:val="00173DEB"/>
    <w:rsid w:val="00237DA8"/>
    <w:rsid w:val="0025193E"/>
    <w:rsid w:val="00280F43"/>
    <w:rsid w:val="002838B8"/>
    <w:rsid w:val="00303D59"/>
    <w:rsid w:val="003E2998"/>
    <w:rsid w:val="003E446D"/>
    <w:rsid w:val="00416A5A"/>
    <w:rsid w:val="004C4DD8"/>
    <w:rsid w:val="00575FA0"/>
    <w:rsid w:val="00582D3A"/>
    <w:rsid w:val="00590EC6"/>
    <w:rsid w:val="005B1D9B"/>
    <w:rsid w:val="00641F48"/>
    <w:rsid w:val="008E4799"/>
    <w:rsid w:val="009019FA"/>
    <w:rsid w:val="00941A7E"/>
    <w:rsid w:val="00971E4C"/>
    <w:rsid w:val="009A209F"/>
    <w:rsid w:val="009F0ABB"/>
    <w:rsid w:val="009F284D"/>
    <w:rsid w:val="00A14741"/>
    <w:rsid w:val="00A34319"/>
    <w:rsid w:val="00A673B7"/>
    <w:rsid w:val="00AC70C6"/>
    <w:rsid w:val="00AE3393"/>
    <w:rsid w:val="00BD2F2F"/>
    <w:rsid w:val="00C166EB"/>
    <w:rsid w:val="00C32190"/>
    <w:rsid w:val="00CE4B5C"/>
    <w:rsid w:val="00CF64C5"/>
    <w:rsid w:val="00D001D4"/>
    <w:rsid w:val="00E30CC8"/>
    <w:rsid w:val="00E9149B"/>
    <w:rsid w:val="00EC7E5B"/>
    <w:rsid w:val="00F90B9F"/>
    <w:rsid w:val="00F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D904"/>
  <w15:chartTrackingRefBased/>
  <w15:docId w15:val="{12716715-731E-46B6-A346-FE5A01AB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E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673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3B7"/>
  </w:style>
  <w:style w:type="paragraph" w:styleId="Piedepgina">
    <w:name w:val="footer"/>
    <w:basedOn w:val="Normal"/>
    <w:link w:val="PiedepginaCar"/>
    <w:uiPriority w:val="99"/>
    <w:unhideWhenUsed/>
    <w:rsid w:val="00A673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Eulogio Catachura Cervantes</dc:creator>
  <cp:keywords/>
  <dc:description/>
  <cp:lastModifiedBy>DIRECCION</cp:lastModifiedBy>
  <cp:revision>9</cp:revision>
  <cp:lastPrinted>2022-09-20T17:06:00Z</cp:lastPrinted>
  <dcterms:created xsi:type="dcterms:W3CDTF">2022-08-13T00:52:00Z</dcterms:created>
  <dcterms:modified xsi:type="dcterms:W3CDTF">2022-09-22T18:41:00Z</dcterms:modified>
</cp:coreProperties>
</file>