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8D3" w:rsidRPr="00A72903" w:rsidRDefault="00D038D3" w:rsidP="00D038D3">
      <w:pPr>
        <w:jc w:val="both"/>
        <w:rPr>
          <w:rFonts w:ascii="Arial" w:hAnsi="Arial" w:cs="Arial"/>
        </w:rPr>
      </w:pPr>
      <w:r w:rsidRPr="00A72903">
        <w:rPr>
          <w:rFonts w:ascii="Arial" w:hAnsi="Arial" w:cs="Arial"/>
          <w:noProof/>
          <w:lang w:eastAsia="es-CO"/>
        </w:rPr>
        <w:drawing>
          <wp:inline distT="0" distB="0" distL="0" distR="0" wp14:anchorId="3C02FBD7" wp14:editId="59844D15">
            <wp:extent cx="2047875" cy="857250"/>
            <wp:effectExtent l="0" t="0" r="9525" b="0"/>
            <wp:docPr id="2" name="Imagen 2" descr="F:\Archivos\Requisito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Archivos\Requisitos\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8D3" w:rsidRPr="00A72903" w:rsidRDefault="00D038D3" w:rsidP="00D038D3">
      <w:pPr>
        <w:jc w:val="both"/>
        <w:rPr>
          <w:rFonts w:ascii="Arial" w:hAnsi="Arial" w:cs="Arial"/>
        </w:rPr>
      </w:pPr>
    </w:p>
    <w:p w:rsidR="00D038D3" w:rsidRPr="00A72903" w:rsidRDefault="00D038D3" w:rsidP="00D038D3">
      <w:pPr>
        <w:jc w:val="both"/>
        <w:rPr>
          <w:rFonts w:ascii="Arial" w:hAnsi="Arial" w:cs="Arial"/>
        </w:rPr>
      </w:pPr>
    </w:p>
    <w:p w:rsidR="00D038D3" w:rsidRPr="00A72903" w:rsidRDefault="00D038D3" w:rsidP="00D038D3">
      <w:pPr>
        <w:jc w:val="both"/>
        <w:rPr>
          <w:rFonts w:ascii="Arial" w:hAnsi="Arial" w:cs="Arial"/>
        </w:rPr>
      </w:pPr>
    </w:p>
    <w:p w:rsidR="00D038D3" w:rsidRPr="00A72903" w:rsidRDefault="00D038D3" w:rsidP="00D038D3">
      <w:pPr>
        <w:jc w:val="both"/>
        <w:rPr>
          <w:rFonts w:ascii="Arial" w:hAnsi="Arial" w:cs="Arial"/>
        </w:rPr>
      </w:pPr>
    </w:p>
    <w:p w:rsidR="00D038D3" w:rsidRPr="00A72903" w:rsidRDefault="00D038D3" w:rsidP="00D038D3">
      <w:pPr>
        <w:jc w:val="both"/>
        <w:rPr>
          <w:rFonts w:ascii="Arial" w:hAnsi="Arial" w:cs="Arial"/>
        </w:rPr>
      </w:pPr>
    </w:p>
    <w:p w:rsidR="00D038D3" w:rsidRPr="00A72903" w:rsidRDefault="00D038D3" w:rsidP="00D038D3">
      <w:pPr>
        <w:jc w:val="both"/>
        <w:rPr>
          <w:rFonts w:ascii="Arial" w:hAnsi="Arial" w:cs="Arial"/>
        </w:rPr>
      </w:pPr>
    </w:p>
    <w:p w:rsidR="00D038D3" w:rsidRPr="00A72903" w:rsidRDefault="00D038D3" w:rsidP="00D038D3">
      <w:pPr>
        <w:jc w:val="both"/>
        <w:rPr>
          <w:rFonts w:ascii="Arial" w:hAnsi="Arial" w:cs="Arial"/>
        </w:rPr>
      </w:pPr>
    </w:p>
    <w:p w:rsidR="00D038D3" w:rsidRPr="00A72903" w:rsidRDefault="00D038D3" w:rsidP="00D038D3">
      <w:pPr>
        <w:jc w:val="both"/>
        <w:rPr>
          <w:rFonts w:ascii="Arial" w:hAnsi="Arial" w:cs="Arial"/>
        </w:rPr>
      </w:pPr>
    </w:p>
    <w:p w:rsidR="00D038D3" w:rsidRPr="00A72903" w:rsidRDefault="00D038D3" w:rsidP="00D038D3">
      <w:pPr>
        <w:jc w:val="both"/>
        <w:rPr>
          <w:rFonts w:ascii="Arial" w:hAnsi="Arial" w:cs="Arial"/>
        </w:rPr>
      </w:pPr>
    </w:p>
    <w:p w:rsidR="00D038D3" w:rsidRPr="00A72903" w:rsidRDefault="00D038D3" w:rsidP="00D038D3">
      <w:pPr>
        <w:jc w:val="both"/>
        <w:rPr>
          <w:rFonts w:ascii="Arial" w:hAnsi="Arial" w:cs="Arial"/>
        </w:rPr>
      </w:pPr>
    </w:p>
    <w:p w:rsidR="00D038D3" w:rsidRPr="00A72903" w:rsidRDefault="00D038D3" w:rsidP="00D038D3">
      <w:pPr>
        <w:jc w:val="both"/>
        <w:rPr>
          <w:rFonts w:ascii="Arial" w:hAnsi="Arial" w:cs="Arial"/>
        </w:rPr>
      </w:pPr>
    </w:p>
    <w:p w:rsidR="00D038D3" w:rsidRPr="00A72903" w:rsidRDefault="00D038D3" w:rsidP="00D038D3">
      <w:pPr>
        <w:jc w:val="both"/>
        <w:rPr>
          <w:rFonts w:ascii="Arial" w:hAnsi="Arial" w:cs="Arial"/>
        </w:rPr>
      </w:pPr>
    </w:p>
    <w:p w:rsidR="00D038D3" w:rsidRPr="00A72903" w:rsidRDefault="00D038D3" w:rsidP="00D038D3">
      <w:pPr>
        <w:jc w:val="both"/>
        <w:rPr>
          <w:rFonts w:ascii="Arial" w:hAnsi="Arial" w:cs="Arial"/>
        </w:rPr>
      </w:pPr>
    </w:p>
    <w:p w:rsidR="00D038D3" w:rsidRPr="00A72903" w:rsidRDefault="00D038D3" w:rsidP="00D038D3">
      <w:pPr>
        <w:jc w:val="both"/>
        <w:rPr>
          <w:rFonts w:ascii="Arial" w:hAnsi="Arial" w:cs="Arial"/>
        </w:rPr>
      </w:pPr>
    </w:p>
    <w:p w:rsidR="00D038D3" w:rsidRPr="00A72903" w:rsidRDefault="00D038D3" w:rsidP="00D038D3">
      <w:pPr>
        <w:jc w:val="both"/>
        <w:rPr>
          <w:rFonts w:ascii="Arial" w:hAnsi="Arial" w:cs="Arial"/>
        </w:rPr>
      </w:pPr>
    </w:p>
    <w:p w:rsidR="00D038D3" w:rsidRPr="00A72903" w:rsidRDefault="00D038D3" w:rsidP="00D038D3">
      <w:pPr>
        <w:jc w:val="both"/>
        <w:rPr>
          <w:rFonts w:ascii="Arial" w:hAnsi="Arial" w:cs="Arial"/>
        </w:rPr>
      </w:pPr>
    </w:p>
    <w:p w:rsidR="00D038D3" w:rsidRPr="00A72903" w:rsidRDefault="00D038D3" w:rsidP="00D038D3">
      <w:pPr>
        <w:jc w:val="both"/>
        <w:rPr>
          <w:rFonts w:ascii="Arial" w:hAnsi="Arial" w:cs="Arial"/>
        </w:rPr>
      </w:pPr>
    </w:p>
    <w:p w:rsidR="00D038D3" w:rsidRPr="00A72903" w:rsidRDefault="00D038D3" w:rsidP="00D038D3">
      <w:pPr>
        <w:jc w:val="both"/>
        <w:rPr>
          <w:rFonts w:ascii="Arial" w:hAnsi="Arial" w:cs="Arial"/>
        </w:rPr>
      </w:pPr>
    </w:p>
    <w:p w:rsidR="00D038D3" w:rsidRPr="00A72903" w:rsidRDefault="00D038D3" w:rsidP="00D038D3">
      <w:pPr>
        <w:jc w:val="both"/>
        <w:rPr>
          <w:rFonts w:ascii="Arial" w:hAnsi="Arial" w:cs="Arial"/>
        </w:rPr>
      </w:pPr>
    </w:p>
    <w:p w:rsidR="00D038D3" w:rsidRPr="00A72903" w:rsidRDefault="00D038D3" w:rsidP="00D038D3">
      <w:pPr>
        <w:jc w:val="both"/>
        <w:rPr>
          <w:rFonts w:ascii="Arial" w:hAnsi="Arial" w:cs="Arial"/>
        </w:rPr>
      </w:pPr>
    </w:p>
    <w:p w:rsidR="00D038D3" w:rsidRPr="00A72903" w:rsidRDefault="00D038D3" w:rsidP="00D038D3">
      <w:pPr>
        <w:jc w:val="both"/>
        <w:rPr>
          <w:rFonts w:ascii="Arial" w:hAnsi="Arial" w:cs="Arial"/>
        </w:rPr>
      </w:pPr>
    </w:p>
    <w:p w:rsidR="00D038D3" w:rsidRPr="00A72903" w:rsidRDefault="00D038D3" w:rsidP="00D038D3">
      <w:pPr>
        <w:jc w:val="both"/>
        <w:rPr>
          <w:rFonts w:ascii="Arial" w:hAnsi="Arial" w:cs="Arial"/>
        </w:rPr>
      </w:pPr>
    </w:p>
    <w:p w:rsidR="00A05D2D" w:rsidRDefault="00A05D2D" w:rsidP="00D038D3">
      <w:pPr>
        <w:jc w:val="right"/>
        <w:rPr>
          <w:rFonts w:ascii="Arial" w:hAnsi="Arial" w:cs="Arial"/>
          <w:sz w:val="40"/>
          <w:szCs w:val="40"/>
        </w:rPr>
      </w:pPr>
      <w:r w:rsidRPr="00A05D2D">
        <w:rPr>
          <w:rFonts w:ascii="Arial" w:hAnsi="Arial" w:cs="Arial"/>
          <w:sz w:val="40"/>
          <w:szCs w:val="40"/>
        </w:rPr>
        <w:t xml:space="preserve">Mockup </w:t>
      </w:r>
      <w:r w:rsidR="00B949ED">
        <w:rPr>
          <w:rFonts w:ascii="Arial" w:hAnsi="Arial" w:cs="Arial"/>
          <w:sz w:val="40"/>
          <w:szCs w:val="40"/>
        </w:rPr>
        <w:t>Búsqueda de productos</w:t>
      </w:r>
    </w:p>
    <w:p w:rsidR="00D038D3" w:rsidRPr="00A72903" w:rsidRDefault="00D038D3" w:rsidP="00D038D3">
      <w:pPr>
        <w:jc w:val="right"/>
        <w:rPr>
          <w:rFonts w:ascii="Arial" w:hAnsi="Arial" w:cs="Arial"/>
          <w:sz w:val="40"/>
          <w:szCs w:val="40"/>
        </w:rPr>
      </w:pPr>
      <w:r w:rsidRPr="00A72903">
        <w:rPr>
          <w:rFonts w:ascii="Arial" w:hAnsi="Arial" w:cs="Arial"/>
          <w:sz w:val="40"/>
          <w:szCs w:val="40"/>
        </w:rPr>
        <w:t xml:space="preserve">Proyecto: Paraíso domicilies </w:t>
      </w:r>
      <w:proofErr w:type="spellStart"/>
      <w:r w:rsidRPr="00A72903">
        <w:rPr>
          <w:rFonts w:ascii="Arial" w:hAnsi="Arial" w:cs="Arial"/>
          <w:sz w:val="40"/>
          <w:szCs w:val="40"/>
        </w:rPr>
        <w:t>tool</w:t>
      </w:r>
      <w:proofErr w:type="spellEnd"/>
    </w:p>
    <w:p w:rsidR="00D038D3" w:rsidRPr="00A72903" w:rsidRDefault="00D038D3" w:rsidP="00D038D3">
      <w:pPr>
        <w:jc w:val="right"/>
        <w:rPr>
          <w:rFonts w:ascii="Arial" w:hAnsi="Arial" w:cs="Arial"/>
          <w:sz w:val="40"/>
          <w:szCs w:val="40"/>
        </w:rPr>
      </w:pPr>
      <w:r w:rsidRPr="00A72903">
        <w:rPr>
          <w:rFonts w:ascii="Arial" w:hAnsi="Arial" w:cs="Arial"/>
          <w:sz w:val="40"/>
          <w:szCs w:val="40"/>
        </w:rPr>
        <w:t>&lt;Versión 0.1&gt;</w:t>
      </w:r>
    </w:p>
    <w:p w:rsidR="00D038D3" w:rsidRPr="00A72903" w:rsidRDefault="00D038D3" w:rsidP="00D038D3">
      <w:pPr>
        <w:jc w:val="both"/>
        <w:rPr>
          <w:rFonts w:ascii="Arial" w:hAnsi="Arial" w:cs="Arial"/>
          <w:sz w:val="40"/>
          <w:szCs w:val="40"/>
        </w:rPr>
      </w:pPr>
      <w:r w:rsidRPr="00A72903">
        <w:rPr>
          <w:rFonts w:ascii="Arial" w:hAnsi="Arial" w:cs="Arial"/>
          <w:sz w:val="40"/>
          <w:szCs w:val="40"/>
        </w:rPr>
        <w:lastRenderedPageBreak/>
        <w:t>Ficha del documento</w:t>
      </w:r>
    </w:p>
    <w:tbl>
      <w:tblPr>
        <w:tblW w:w="8969" w:type="dxa"/>
        <w:tblInd w:w="-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91"/>
        <w:gridCol w:w="3278"/>
      </w:tblGrid>
      <w:tr w:rsidR="00D038D3" w:rsidRPr="00A72903" w:rsidTr="00202E91">
        <w:trPr>
          <w:trHeight w:val="425"/>
        </w:trPr>
        <w:tc>
          <w:tcPr>
            <w:tcW w:w="5691" w:type="dxa"/>
          </w:tcPr>
          <w:p w:rsidR="00D038D3" w:rsidRPr="00A72903" w:rsidRDefault="00D038D3" w:rsidP="00202E9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72903">
              <w:rPr>
                <w:rFonts w:ascii="Arial" w:hAnsi="Arial" w:cs="Arial"/>
                <w:sz w:val="24"/>
                <w:szCs w:val="24"/>
              </w:rPr>
              <w:t xml:space="preserve">Paraíso domicilies </w:t>
            </w:r>
            <w:proofErr w:type="spellStart"/>
            <w:r w:rsidRPr="00A72903">
              <w:rPr>
                <w:rFonts w:ascii="Arial" w:hAnsi="Arial" w:cs="Arial"/>
                <w:sz w:val="24"/>
                <w:szCs w:val="24"/>
              </w:rPr>
              <w:t>tool</w:t>
            </w:r>
            <w:proofErr w:type="spellEnd"/>
          </w:p>
        </w:tc>
        <w:tc>
          <w:tcPr>
            <w:tcW w:w="3278" w:type="dxa"/>
          </w:tcPr>
          <w:p w:rsidR="00D038D3" w:rsidRPr="00A72903" w:rsidRDefault="00D038D3" w:rsidP="00202E9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72903">
              <w:rPr>
                <w:rFonts w:ascii="Arial" w:hAnsi="Arial" w:cs="Arial"/>
                <w:sz w:val="24"/>
                <w:szCs w:val="24"/>
              </w:rPr>
              <w:t>Versión: &lt;0.1&gt;</w:t>
            </w:r>
          </w:p>
        </w:tc>
      </w:tr>
      <w:tr w:rsidR="00D038D3" w:rsidRPr="00A72903" w:rsidTr="00202E91">
        <w:trPr>
          <w:trHeight w:val="335"/>
        </w:trPr>
        <w:tc>
          <w:tcPr>
            <w:tcW w:w="5691" w:type="dxa"/>
          </w:tcPr>
          <w:p w:rsidR="00D038D3" w:rsidRPr="00AA025D" w:rsidRDefault="00A05D2D" w:rsidP="00B949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Mockup </w:t>
            </w:r>
            <w:r w:rsidR="00B949ED">
              <w:rPr>
                <w:rFonts w:ascii="Arial" w:hAnsi="Arial" w:cs="Arial"/>
                <w:sz w:val="24"/>
                <w:szCs w:val="24"/>
              </w:rPr>
              <w:t>Búsqueda de productos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278" w:type="dxa"/>
          </w:tcPr>
          <w:p w:rsidR="00D038D3" w:rsidRPr="00A72903" w:rsidRDefault="00D038D3" w:rsidP="00202E9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72903">
              <w:rPr>
                <w:rFonts w:ascii="Arial" w:hAnsi="Arial" w:cs="Arial"/>
                <w:sz w:val="24"/>
                <w:szCs w:val="24"/>
              </w:rPr>
              <w:t>Date: &lt;</w:t>
            </w:r>
            <w:r w:rsidR="00B949ED">
              <w:rPr>
                <w:rFonts w:ascii="Arial" w:hAnsi="Arial" w:cs="Arial"/>
                <w:sz w:val="24"/>
                <w:szCs w:val="24"/>
              </w:rPr>
              <w:t>14</w:t>
            </w:r>
            <w:r>
              <w:rPr>
                <w:rFonts w:ascii="Arial" w:hAnsi="Arial" w:cs="Arial"/>
                <w:sz w:val="24"/>
                <w:szCs w:val="24"/>
              </w:rPr>
              <w:t>/06</w:t>
            </w:r>
            <w:r w:rsidRPr="00A72903">
              <w:rPr>
                <w:rFonts w:ascii="Arial" w:hAnsi="Arial" w:cs="Arial"/>
                <w:sz w:val="24"/>
                <w:szCs w:val="24"/>
              </w:rPr>
              <w:t>/2017&gt;</w:t>
            </w:r>
          </w:p>
        </w:tc>
      </w:tr>
      <w:tr w:rsidR="00D038D3" w:rsidRPr="00A72903" w:rsidTr="00202E91">
        <w:trPr>
          <w:trHeight w:val="413"/>
        </w:trPr>
        <w:tc>
          <w:tcPr>
            <w:tcW w:w="8969" w:type="dxa"/>
            <w:gridSpan w:val="2"/>
          </w:tcPr>
          <w:p w:rsidR="00D038D3" w:rsidRPr="00A72903" w:rsidRDefault="00B949ED" w:rsidP="00202E9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949ED">
              <w:rPr>
                <w:rFonts w:ascii="Arial" w:hAnsi="Arial" w:cs="Arial"/>
                <w:sz w:val="24"/>
                <w:szCs w:val="24"/>
              </w:rPr>
              <w:t>MOK_03_Busqueda_de_productos</w:t>
            </w:r>
            <w:r w:rsidR="00D038D3" w:rsidRPr="00A72903">
              <w:rPr>
                <w:rFonts w:ascii="Arial" w:hAnsi="Arial" w:cs="Arial"/>
                <w:sz w:val="24"/>
                <w:szCs w:val="24"/>
              </w:rPr>
              <w:t>.docx</w:t>
            </w:r>
          </w:p>
        </w:tc>
      </w:tr>
    </w:tbl>
    <w:p w:rsidR="00D038D3" w:rsidRPr="00A72903" w:rsidRDefault="00D038D3" w:rsidP="00D038D3">
      <w:pPr>
        <w:jc w:val="both"/>
        <w:rPr>
          <w:rFonts w:ascii="Arial" w:hAnsi="Arial" w:cs="Arial"/>
          <w:sz w:val="26"/>
          <w:szCs w:val="26"/>
        </w:rPr>
      </w:pPr>
    </w:p>
    <w:p w:rsidR="00D038D3" w:rsidRPr="00A72903" w:rsidRDefault="00D038D3" w:rsidP="00D038D3">
      <w:pPr>
        <w:jc w:val="both"/>
        <w:rPr>
          <w:rFonts w:ascii="Arial" w:hAnsi="Arial" w:cs="Arial"/>
          <w:sz w:val="40"/>
          <w:szCs w:val="40"/>
        </w:rPr>
      </w:pPr>
      <w:r w:rsidRPr="00A72903">
        <w:rPr>
          <w:rFonts w:ascii="Arial" w:hAnsi="Arial" w:cs="Arial"/>
          <w:sz w:val="40"/>
          <w:szCs w:val="40"/>
        </w:rPr>
        <w:t>Revisión Histórica</w:t>
      </w:r>
    </w:p>
    <w:tbl>
      <w:tblPr>
        <w:tblStyle w:val="Tablaconcuadrcula"/>
        <w:tblW w:w="8970" w:type="dxa"/>
        <w:tblLook w:val="04A0" w:firstRow="1" w:lastRow="0" w:firstColumn="1" w:lastColumn="0" w:noHBand="0" w:noVBand="1"/>
      </w:tblPr>
      <w:tblGrid>
        <w:gridCol w:w="1555"/>
        <w:gridCol w:w="1701"/>
        <w:gridCol w:w="2409"/>
        <w:gridCol w:w="3305"/>
      </w:tblGrid>
      <w:tr w:rsidR="00D038D3" w:rsidRPr="00A72903" w:rsidTr="00202E91">
        <w:trPr>
          <w:trHeight w:val="515"/>
        </w:trPr>
        <w:tc>
          <w:tcPr>
            <w:tcW w:w="1555" w:type="dxa"/>
          </w:tcPr>
          <w:p w:rsidR="00D038D3" w:rsidRPr="00A72903" w:rsidRDefault="00D038D3" w:rsidP="00202E9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72903">
              <w:rPr>
                <w:rFonts w:ascii="Arial" w:hAnsi="Arial" w:cs="Arial"/>
                <w:sz w:val="24"/>
                <w:szCs w:val="24"/>
              </w:rPr>
              <w:t>Versión</w:t>
            </w:r>
          </w:p>
        </w:tc>
        <w:tc>
          <w:tcPr>
            <w:tcW w:w="1701" w:type="dxa"/>
          </w:tcPr>
          <w:p w:rsidR="00D038D3" w:rsidRPr="00A72903" w:rsidRDefault="00D038D3" w:rsidP="00202E9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72903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2409" w:type="dxa"/>
          </w:tcPr>
          <w:p w:rsidR="00D038D3" w:rsidRPr="00A72903" w:rsidRDefault="00D038D3" w:rsidP="00202E9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72903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3305" w:type="dxa"/>
          </w:tcPr>
          <w:p w:rsidR="00D038D3" w:rsidRPr="00A72903" w:rsidRDefault="00D038D3" w:rsidP="00202E9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72903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</w:tr>
      <w:tr w:rsidR="00D038D3" w:rsidRPr="00A72903" w:rsidTr="00202E91">
        <w:trPr>
          <w:trHeight w:val="515"/>
        </w:trPr>
        <w:tc>
          <w:tcPr>
            <w:tcW w:w="1555" w:type="dxa"/>
          </w:tcPr>
          <w:p w:rsidR="00D038D3" w:rsidRPr="00A72903" w:rsidRDefault="00D038D3" w:rsidP="00202E9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72903">
              <w:rPr>
                <w:rFonts w:ascii="Arial" w:hAnsi="Arial" w:cs="Arial"/>
                <w:sz w:val="24"/>
                <w:szCs w:val="24"/>
              </w:rPr>
              <w:t>0.1</w:t>
            </w:r>
          </w:p>
        </w:tc>
        <w:tc>
          <w:tcPr>
            <w:tcW w:w="1701" w:type="dxa"/>
          </w:tcPr>
          <w:p w:rsidR="00D038D3" w:rsidRPr="00A72903" w:rsidRDefault="00B949ED" w:rsidP="00202E9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  <w:r w:rsidR="00D038D3">
              <w:rPr>
                <w:rFonts w:ascii="Arial" w:hAnsi="Arial" w:cs="Arial"/>
                <w:sz w:val="24"/>
                <w:szCs w:val="24"/>
              </w:rPr>
              <w:t>/06</w:t>
            </w:r>
            <w:r w:rsidR="00D038D3" w:rsidRPr="00A72903">
              <w:rPr>
                <w:rFonts w:ascii="Arial" w:hAnsi="Arial" w:cs="Arial"/>
                <w:sz w:val="24"/>
                <w:szCs w:val="24"/>
              </w:rPr>
              <w:t>/2017</w:t>
            </w:r>
          </w:p>
        </w:tc>
        <w:tc>
          <w:tcPr>
            <w:tcW w:w="2409" w:type="dxa"/>
          </w:tcPr>
          <w:p w:rsidR="00D038D3" w:rsidRPr="00A72903" w:rsidRDefault="00D038D3" w:rsidP="00202E9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72903">
              <w:rPr>
                <w:rFonts w:ascii="Arial" w:hAnsi="Arial" w:cs="Arial"/>
                <w:sz w:val="24"/>
                <w:szCs w:val="24"/>
              </w:rPr>
              <w:t>Primera Revisión</w:t>
            </w:r>
          </w:p>
        </w:tc>
        <w:tc>
          <w:tcPr>
            <w:tcW w:w="3305" w:type="dxa"/>
          </w:tcPr>
          <w:p w:rsidR="00D038D3" w:rsidRPr="00A72903" w:rsidRDefault="00D038D3" w:rsidP="00202E91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72903">
              <w:rPr>
                <w:rFonts w:ascii="Arial" w:hAnsi="Arial" w:cs="Arial"/>
                <w:sz w:val="24"/>
                <w:szCs w:val="24"/>
                <w:lang w:val="en-US"/>
              </w:rPr>
              <w:t>William Gil</w:t>
            </w:r>
          </w:p>
          <w:p w:rsidR="00D038D3" w:rsidRPr="00A72903" w:rsidRDefault="00D038D3" w:rsidP="00202E91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72903">
              <w:rPr>
                <w:rFonts w:ascii="Arial" w:hAnsi="Arial" w:cs="Arial"/>
                <w:sz w:val="24"/>
                <w:szCs w:val="24"/>
                <w:lang w:val="en-US"/>
              </w:rPr>
              <w:t>John Rodríguez</w:t>
            </w:r>
          </w:p>
          <w:p w:rsidR="00D038D3" w:rsidRPr="00A72903" w:rsidRDefault="00D038D3" w:rsidP="00202E91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72903">
              <w:rPr>
                <w:rFonts w:ascii="Arial" w:hAnsi="Arial" w:cs="Arial"/>
                <w:sz w:val="24"/>
                <w:szCs w:val="24"/>
                <w:lang w:val="en-US"/>
              </w:rPr>
              <w:t>Daniel Reyes</w:t>
            </w:r>
          </w:p>
        </w:tc>
      </w:tr>
    </w:tbl>
    <w:p w:rsidR="00D038D3" w:rsidRPr="00A72903" w:rsidRDefault="00D038D3" w:rsidP="00D038D3">
      <w:pPr>
        <w:jc w:val="both"/>
        <w:rPr>
          <w:rFonts w:ascii="Arial" w:hAnsi="Arial" w:cs="Arial"/>
        </w:rPr>
      </w:pPr>
    </w:p>
    <w:p w:rsidR="00D038D3" w:rsidRPr="00A72903" w:rsidRDefault="00D038D3" w:rsidP="00D038D3">
      <w:pPr>
        <w:jc w:val="both"/>
        <w:rPr>
          <w:rFonts w:ascii="Arial" w:hAnsi="Arial" w:cs="Arial"/>
        </w:rPr>
      </w:pPr>
    </w:p>
    <w:p w:rsidR="00D038D3" w:rsidRPr="00A72903" w:rsidRDefault="00D038D3" w:rsidP="00D038D3">
      <w:pPr>
        <w:jc w:val="both"/>
        <w:rPr>
          <w:rFonts w:ascii="Arial" w:hAnsi="Arial" w:cs="Arial"/>
        </w:rPr>
      </w:pPr>
    </w:p>
    <w:p w:rsidR="00D038D3" w:rsidRPr="00A72903" w:rsidRDefault="00D038D3" w:rsidP="00D038D3">
      <w:pPr>
        <w:jc w:val="both"/>
        <w:rPr>
          <w:rFonts w:ascii="Arial" w:hAnsi="Arial" w:cs="Arial"/>
        </w:rPr>
      </w:pPr>
    </w:p>
    <w:p w:rsidR="00D038D3" w:rsidRPr="00A72903" w:rsidRDefault="00D038D3" w:rsidP="00D038D3">
      <w:pPr>
        <w:jc w:val="both"/>
        <w:rPr>
          <w:rFonts w:ascii="Arial" w:hAnsi="Arial" w:cs="Arial"/>
        </w:rPr>
      </w:pPr>
    </w:p>
    <w:p w:rsidR="00D038D3" w:rsidRPr="00A72903" w:rsidRDefault="00D038D3" w:rsidP="00D038D3">
      <w:pPr>
        <w:jc w:val="both"/>
        <w:rPr>
          <w:rFonts w:ascii="Arial" w:hAnsi="Arial" w:cs="Arial"/>
        </w:rPr>
      </w:pPr>
    </w:p>
    <w:p w:rsidR="00D038D3" w:rsidRPr="00A72903" w:rsidRDefault="00D038D3" w:rsidP="00D038D3">
      <w:pPr>
        <w:jc w:val="both"/>
        <w:rPr>
          <w:rFonts w:ascii="Arial" w:hAnsi="Arial" w:cs="Arial"/>
        </w:rPr>
      </w:pPr>
    </w:p>
    <w:p w:rsidR="00D038D3" w:rsidRPr="00A72903" w:rsidRDefault="00D038D3" w:rsidP="00D038D3">
      <w:pPr>
        <w:jc w:val="both"/>
        <w:rPr>
          <w:rFonts w:ascii="Arial" w:hAnsi="Arial" w:cs="Arial"/>
        </w:rPr>
      </w:pPr>
    </w:p>
    <w:p w:rsidR="00D038D3" w:rsidRPr="00A72903" w:rsidRDefault="00D038D3" w:rsidP="00D038D3">
      <w:pPr>
        <w:jc w:val="both"/>
        <w:rPr>
          <w:rFonts w:ascii="Arial" w:hAnsi="Arial" w:cs="Arial"/>
        </w:rPr>
      </w:pPr>
    </w:p>
    <w:p w:rsidR="00D038D3" w:rsidRPr="00A72903" w:rsidRDefault="00D038D3" w:rsidP="00D038D3">
      <w:pPr>
        <w:jc w:val="both"/>
        <w:rPr>
          <w:rFonts w:ascii="Arial" w:hAnsi="Arial" w:cs="Arial"/>
        </w:rPr>
      </w:pPr>
    </w:p>
    <w:p w:rsidR="00D038D3" w:rsidRPr="00A72903" w:rsidRDefault="00D038D3" w:rsidP="00D038D3">
      <w:pPr>
        <w:jc w:val="both"/>
        <w:rPr>
          <w:rFonts w:ascii="Arial" w:hAnsi="Arial" w:cs="Arial"/>
        </w:rPr>
      </w:pPr>
    </w:p>
    <w:p w:rsidR="00D038D3" w:rsidRPr="00A72903" w:rsidRDefault="00D038D3" w:rsidP="00D038D3">
      <w:pPr>
        <w:jc w:val="both"/>
        <w:rPr>
          <w:rFonts w:ascii="Arial" w:hAnsi="Arial" w:cs="Arial"/>
        </w:rPr>
      </w:pPr>
    </w:p>
    <w:p w:rsidR="00D038D3" w:rsidRPr="00A72903" w:rsidRDefault="00D038D3" w:rsidP="00D038D3">
      <w:pPr>
        <w:jc w:val="both"/>
        <w:rPr>
          <w:rFonts w:ascii="Arial" w:hAnsi="Arial" w:cs="Arial"/>
        </w:rPr>
      </w:pPr>
    </w:p>
    <w:p w:rsidR="00D038D3" w:rsidRPr="00A72903" w:rsidRDefault="00D038D3" w:rsidP="00D038D3">
      <w:pPr>
        <w:jc w:val="both"/>
        <w:rPr>
          <w:rFonts w:ascii="Arial" w:hAnsi="Arial" w:cs="Arial"/>
        </w:rPr>
      </w:pPr>
    </w:p>
    <w:p w:rsidR="00D038D3" w:rsidRPr="00A72903" w:rsidRDefault="00D038D3" w:rsidP="00D038D3">
      <w:pPr>
        <w:jc w:val="both"/>
        <w:rPr>
          <w:rFonts w:ascii="Arial" w:hAnsi="Arial" w:cs="Arial"/>
        </w:rPr>
      </w:pPr>
    </w:p>
    <w:p w:rsidR="00D038D3" w:rsidRPr="00A72903" w:rsidRDefault="00D038D3" w:rsidP="00D038D3">
      <w:pPr>
        <w:jc w:val="both"/>
        <w:rPr>
          <w:rFonts w:ascii="Arial" w:hAnsi="Arial" w:cs="Arial"/>
        </w:rPr>
      </w:pPr>
    </w:p>
    <w:p w:rsidR="00D038D3" w:rsidRPr="00A72903" w:rsidRDefault="00D038D3" w:rsidP="00D038D3">
      <w:pPr>
        <w:jc w:val="both"/>
        <w:rPr>
          <w:rFonts w:ascii="Arial" w:hAnsi="Arial" w:cs="Arial"/>
        </w:rPr>
      </w:pPr>
    </w:p>
    <w:p w:rsidR="00D038D3" w:rsidRPr="00A72903" w:rsidRDefault="00D038D3" w:rsidP="00D038D3">
      <w:pPr>
        <w:jc w:val="both"/>
        <w:rPr>
          <w:rFonts w:ascii="Arial" w:hAnsi="Arial" w:cs="Arial"/>
        </w:rPr>
      </w:pPr>
    </w:p>
    <w:p w:rsidR="00D038D3" w:rsidRPr="00A72903" w:rsidRDefault="00D038D3" w:rsidP="00D038D3">
      <w:pPr>
        <w:jc w:val="both"/>
        <w:rPr>
          <w:rFonts w:ascii="Arial" w:hAnsi="Arial" w:cs="Arial"/>
        </w:rPr>
      </w:pPr>
    </w:p>
    <w:p w:rsidR="00D038D3" w:rsidRPr="00A72903" w:rsidRDefault="00D038D3" w:rsidP="00D038D3">
      <w:pPr>
        <w:tabs>
          <w:tab w:val="left" w:pos="1215"/>
        </w:tabs>
        <w:jc w:val="both"/>
        <w:rPr>
          <w:rFonts w:ascii="Arial" w:hAnsi="Arial" w:cs="Arial"/>
          <w:sz w:val="40"/>
          <w:szCs w:val="40"/>
        </w:rPr>
      </w:pPr>
      <w:r w:rsidRPr="00A72903">
        <w:rPr>
          <w:rFonts w:ascii="Arial" w:hAnsi="Arial" w:cs="Arial"/>
          <w:sz w:val="40"/>
          <w:szCs w:val="40"/>
        </w:rPr>
        <w:lastRenderedPageBreak/>
        <w:t>Índice</w:t>
      </w:r>
      <w:r w:rsidRPr="00A72903">
        <w:rPr>
          <w:rFonts w:ascii="Arial" w:hAnsi="Arial" w:cs="Arial"/>
          <w:sz w:val="40"/>
          <w:szCs w:val="40"/>
        </w:rPr>
        <w:tab/>
      </w:r>
    </w:p>
    <w:p w:rsidR="00D038D3" w:rsidRDefault="00D038D3" w:rsidP="00D038D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72903">
        <w:rPr>
          <w:rFonts w:ascii="Arial" w:hAnsi="Arial" w:cs="Arial"/>
          <w:sz w:val="24"/>
          <w:szCs w:val="24"/>
        </w:rPr>
        <w:t>Introducción</w:t>
      </w:r>
      <w:r w:rsidRPr="00A72903">
        <w:rPr>
          <w:rFonts w:ascii="Arial" w:hAnsi="Arial" w:cs="Arial"/>
          <w:sz w:val="24"/>
          <w:szCs w:val="24"/>
        </w:rPr>
        <w:tab/>
      </w:r>
      <w:r w:rsidRPr="00A72903">
        <w:rPr>
          <w:rFonts w:ascii="Arial" w:hAnsi="Arial" w:cs="Arial"/>
          <w:sz w:val="24"/>
          <w:szCs w:val="24"/>
        </w:rPr>
        <w:tab/>
      </w:r>
      <w:r w:rsidRPr="00A72903">
        <w:rPr>
          <w:rFonts w:ascii="Arial" w:hAnsi="Arial" w:cs="Arial"/>
          <w:sz w:val="24"/>
          <w:szCs w:val="24"/>
        </w:rPr>
        <w:tab/>
      </w:r>
      <w:r w:rsidRPr="00A72903">
        <w:rPr>
          <w:rFonts w:ascii="Arial" w:hAnsi="Arial" w:cs="Arial"/>
          <w:sz w:val="24"/>
          <w:szCs w:val="24"/>
        </w:rPr>
        <w:tab/>
      </w:r>
      <w:r w:rsidRPr="00A72903">
        <w:rPr>
          <w:rFonts w:ascii="Arial" w:hAnsi="Arial" w:cs="Arial"/>
          <w:sz w:val="24"/>
          <w:szCs w:val="24"/>
        </w:rPr>
        <w:tab/>
      </w:r>
      <w:r w:rsidRPr="00A72903">
        <w:rPr>
          <w:rFonts w:ascii="Arial" w:hAnsi="Arial" w:cs="Arial"/>
          <w:sz w:val="24"/>
          <w:szCs w:val="24"/>
        </w:rPr>
        <w:tab/>
      </w:r>
      <w:r w:rsidRPr="00A72903">
        <w:rPr>
          <w:rFonts w:ascii="Arial" w:hAnsi="Arial" w:cs="Arial"/>
          <w:sz w:val="24"/>
          <w:szCs w:val="24"/>
        </w:rPr>
        <w:tab/>
      </w:r>
      <w:r w:rsidRPr="00A72903">
        <w:rPr>
          <w:rFonts w:ascii="Arial" w:hAnsi="Arial" w:cs="Arial"/>
          <w:sz w:val="24"/>
          <w:szCs w:val="24"/>
        </w:rPr>
        <w:tab/>
      </w:r>
      <w:r w:rsidRPr="00A72903">
        <w:rPr>
          <w:rFonts w:ascii="Arial" w:hAnsi="Arial" w:cs="Arial"/>
          <w:sz w:val="24"/>
          <w:szCs w:val="24"/>
        </w:rPr>
        <w:tab/>
        <w:t>4</w:t>
      </w:r>
    </w:p>
    <w:p w:rsidR="00D038D3" w:rsidRPr="00A72903" w:rsidRDefault="00BF1DEE" w:rsidP="00D038D3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1.1</w:t>
      </w:r>
      <w:r w:rsidR="00D038D3">
        <w:rPr>
          <w:rFonts w:ascii="Arial" w:hAnsi="Arial" w:cs="Arial"/>
          <w:sz w:val="24"/>
          <w:szCs w:val="24"/>
        </w:rPr>
        <w:t xml:space="preserve"> Objetivo</w:t>
      </w:r>
      <w:r w:rsidR="00D038D3">
        <w:rPr>
          <w:rFonts w:ascii="Arial" w:hAnsi="Arial" w:cs="Arial"/>
          <w:sz w:val="24"/>
          <w:szCs w:val="24"/>
        </w:rPr>
        <w:tab/>
      </w:r>
      <w:r w:rsidR="00D038D3">
        <w:rPr>
          <w:rFonts w:ascii="Arial" w:hAnsi="Arial" w:cs="Arial"/>
          <w:sz w:val="24"/>
          <w:szCs w:val="24"/>
        </w:rPr>
        <w:tab/>
      </w:r>
      <w:r w:rsidR="00D038D3">
        <w:rPr>
          <w:rFonts w:ascii="Arial" w:hAnsi="Arial" w:cs="Arial"/>
          <w:sz w:val="24"/>
          <w:szCs w:val="24"/>
        </w:rPr>
        <w:tab/>
      </w:r>
      <w:r w:rsidR="00D038D3">
        <w:rPr>
          <w:rFonts w:ascii="Arial" w:hAnsi="Arial" w:cs="Arial"/>
          <w:sz w:val="24"/>
          <w:szCs w:val="24"/>
        </w:rPr>
        <w:tab/>
      </w:r>
      <w:r w:rsidR="00D038D3">
        <w:rPr>
          <w:rFonts w:ascii="Arial" w:hAnsi="Arial" w:cs="Arial"/>
          <w:sz w:val="24"/>
          <w:szCs w:val="24"/>
        </w:rPr>
        <w:tab/>
      </w:r>
      <w:r w:rsidR="00D038D3">
        <w:rPr>
          <w:rFonts w:ascii="Arial" w:hAnsi="Arial" w:cs="Arial"/>
          <w:sz w:val="24"/>
          <w:szCs w:val="24"/>
        </w:rPr>
        <w:tab/>
      </w:r>
      <w:r w:rsidR="00D038D3">
        <w:rPr>
          <w:rFonts w:ascii="Arial" w:hAnsi="Arial" w:cs="Arial"/>
          <w:sz w:val="24"/>
          <w:szCs w:val="24"/>
        </w:rPr>
        <w:tab/>
      </w:r>
      <w:r w:rsidR="00D038D3">
        <w:rPr>
          <w:rFonts w:ascii="Arial" w:hAnsi="Arial" w:cs="Arial"/>
          <w:sz w:val="24"/>
          <w:szCs w:val="24"/>
        </w:rPr>
        <w:tab/>
      </w:r>
      <w:r w:rsidR="00D038D3">
        <w:rPr>
          <w:rFonts w:ascii="Arial" w:hAnsi="Arial" w:cs="Arial"/>
          <w:sz w:val="24"/>
          <w:szCs w:val="24"/>
        </w:rPr>
        <w:tab/>
        <w:t>4</w:t>
      </w:r>
    </w:p>
    <w:p w:rsidR="00D038D3" w:rsidRPr="00A72903" w:rsidRDefault="00D038D3" w:rsidP="00B949E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Mockup </w:t>
      </w:r>
      <w:r w:rsidR="00B949ED">
        <w:rPr>
          <w:rFonts w:ascii="Arial" w:hAnsi="Arial" w:cs="Arial"/>
          <w:sz w:val="24"/>
          <w:szCs w:val="24"/>
        </w:rPr>
        <w:t>B</w:t>
      </w:r>
      <w:r w:rsidR="00B949ED" w:rsidRPr="00B949ED">
        <w:rPr>
          <w:rFonts w:ascii="Arial" w:hAnsi="Arial" w:cs="Arial"/>
          <w:sz w:val="24"/>
          <w:szCs w:val="24"/>
        </w:rPr>
        <w:t>úsqueda de productos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A72903">
        <w:rPr>
          <w:rFonts w:ascii="Arial" w:hAnsi="Arial" w:cs="Arial"/>
          <w:sz w:val="24"/>
          <w:szCs w:val="24"/>
        </w:rPr>
        <w:tab/>
      </w:r>
      <w:r w:rsidRPr="00A72903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4</w:t>
      </w:r>
    </w:p>
    <w:p w:rsidR="00D038D3" w:rsidRDefault="00D038D3" w:rsidP="00D038D3">
      <w:pPr>
        <w:spacing w:line="240" w:lineRule="exact"/>
        <w:ind w:left="374" w:firstLine="346"/>
        <w:jc w:val="both"/>
        <w:rPr>
          <w:rFonts w:ascii="Arial" w:hAnsi="Arial" w:cs="Arial"/>
          <w:sz w:val="24"/>
          <w:szCs w:val="24"/>
        </w:rPr>
      </w:pPr>
      <w:r w:rsidRPr="00A72903">
        <w:rPr>
          <w:rFonts w:ascii="Arial" w:hAnsi="Arial" w:cs="Arial"/>
          <w:sz w:val="24"/>
          <w:szCs w:val="24"/>
        </w:rPr>
        <w:t xml:space="preserve">2.1 </w:t>
      </w:r>
      <w:r>
        <w:rPr>
          <w:rFonts w:ascii="Arial" w:hAnsi="Arial" w:cs="Arial"/>
          <w:sz w:val="24"/>
          <w:szCs w:val="24"/>
        </w:rPr>
        <w:t>Descripción</w:t>
      </w:r>
      <w:r w:rsidRPr="00A72903">
        <w:rPr>
          <w:rFonts w:ascii="Arial" w:hAnsi="Arial" w:cs="Arial"/>
          <w:sz w:val="24"/>
          <w:szCs w:val="24"/>
        </w:rPr>
        <w:tab/>
      </w:r>
      <w:r w:rsidRPr="00A72903">
        <w:rPr>
          <w:rFonts w:ascii="Arial" w:hAnsi="Arial" w:cs="Arial"/>
          <w:sz w:val="24"/>
          <w:szCs w:val="24"/>
        </w:rPr>
        <w:tab/>
      </w:r>
      <w:r w:rsidRPr="00A72903">
        <w:rPr>
          <w:rFonts w:ascii="Arial" w:hAnsi="Arial" w:cs="Arial"/>
          <w:sz w:val="24"/>
          <w:szCs w:val="24"/>
        </w:rPr>
        <w:tab/>
      </w:r>
      <w:r w:rsidRPr="00A72903">
        <w:rPr>
          <w:rFonts w:ascii="Arial" w:hAnsi="Arial" w:cs="Arial"/>
          <w:sz w:val="24"/>
          <w:szCs w:val="24"/>
        </w:rPr>
        <w:tab/>
      </w:r>
      <w:r w:rsidRPr="00A72903">
        <w:rPr>
          <w:rFonts w:ascii="Arial" w:hAnsi="Arial" w:cs="Arial"/>
          <w:sz w:val="24"/>
          <w:szCs w:val="24"/>
        </w:rPr>
        <w:tab/>
      </w:r>
      <w:r w:rsidRPr="00A72903">
        <w:rPr>
          <w:rFonts w:ascii="Arial" w:hAnsi="Arial" w:cs="Arial"/>
          <w:sz w:val="24"/>
          <w:szCs w:val="24"/>
        </w:rPr>
        <w:tab/>
      </w:r>
      <w:r w:rsidR="000345D6">
        <w:rPr>
          <w:rFonts w:ascii="Arial" w:hAnsi="Arial" w:cs="Arial"/>
          <w:sz w:val="24"/>
          <w:szCs w:val="24"/>
        </w:rPr>
        <w:tab/>
      </w:r>
      <w:r w:rsidR="000345D6">
        <w:rPr>
          <w:rFonts w:ascii="Arial" w:hAnsi="Arial" w:cs="Arial"/>
          <w:sz w:val="24"/>
          <w:szCs w:val="24"/>
        </w:rPr>
        <w:tab/>
        <w:t>4</w:t>
      </w:r>
    </w:p>
    <w:p w:rsidR="00D038D3" w:rsidRDefault="00D038D3" w:rsidP="00D038D3">
      <w:pPr>
        <w:spacing w:line="240" w:lineRule="exact"/>
        <w:ind w:left="374" w:firstLine="34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2.2 Imagen mockup </w:t>
      </w:r>
      <w:r w:rsidR="00B949ED">
        <w:rPr>
          <w:rFonts w:ascii="Arial" w:hAnsi="Arial" w:cs="Arial"/>
          <w:sz w:val="24"/>
          <w:szCs w:val="24"/>
        </w:rPr>
        <w:t>B</w:t>
      </w:r>
      <w:r w:rsidR="00B949ED" w:rsidRPr="00B949ED">
        <w:rPr>
          <w:rFonts w:ascii="Arial" w:hAnsi="Arial" w:cs="Arial"/>
          <w:sz w:val="24"/>
          <w:szCs w:val="24"/>
        </w:rPr>
        <w:t>úsqueda de productos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5</w:t>
      </w:r>
    </w:p>
    <w:p w:rsidR="00FD033B" w:rsidRDefault="00D038D3" w:rsidP="00D038D3">
      <w:pPr>
        <w:spacing w:line="240" w:lineRule="exact"/>
        <w:ind w:left="374" w:firstLine="34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2.3 Consideraciones del mockup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5</w:t>
      </w:r>
    </w:p>
    <w:p w:rsidR="00A05D2D" w:rsidRDefault="000345D6" w:rsidP="00A05D2D">
      <w:pPr>
        <w:spacing w:line="240" w:lineRule="exact"/>
        <w:ind w:firstLine="37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 Referencias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6</w:t>
      </w:r>
    </w:p>
    <w:p w:rsidR="00BF1DEE" w:rsidRDefault="00BF1DEE" w:rsidP="00D038D3">
      <w:pPr>
        <w:spacing w:line="240" w:lineRule="exact"/>
        <w:ind w:left="374" w:firstLine="346"/>
        <w:jc w:val="both"/>
        <w:rPr>
          <w:rFonts w:ascii="Arial" w:hAnsi="Arial" w:cs="Arial"/>
          <w:sz w:val="24"/>
          <w:szCs w:val="24"/>
        </w:rPr>
      </w:pPr>
    </w:p>
    <w:p w:rsidR="00BF1DEE" w:rsidRDefault="00BF1DEE" w:rsidP="00D038D3">
      <w:pPr>
        <w:spacing w:line="240" w:lineRule="exact"/>
        <w:ind w:left="374" w:firstLine="346"/>
        <w:jc w:val="both"/>
        <w:rPr>
          <w:rFonts w:ascii="Arial" w:hAnsi="Arial" w:cs="Arial"/>
          <w:sz w:val="24"/>
          <w:szCs w:val="24"/>
        </w:rPr>
      </w:pPr>
    </w:p>
    <w:p w:rsidR="00BF1DEE" w:rsidRDefault="00BF1DEE" w:rsidP="00D038D3">
      <w:pPr>
        <w:spacing w:line="240" w:lineRule="exact"/>
        <w:ind w:left="374" w:firstLine="346"/>
        <w:jc w:val="both"/>
        <w:rPr>
          <w:rFonts w:ascii="Arial" w:hAnsi="Arial" w:cs="Arial"/>
          <w:sz w:val="24"/>
          <w:szCs w:val="24"/>
        </w:rPr>
      </w:pPr>
    </w:p>
    <w:p w:rsidR="00BF1DEE" w:rsidRDefault="00BF1DEE" w:rsidP="00D038D3">
      <w:pPr>
        <w:spacing w:line="240" w:lineRule="exact"/>
        <w:ind w:left="374" w:firstLine="346"/>
        <w:jc w:val="both"/>
        <w:rPr>
          <w:rFonts w:ascii="Arial" w:hAnsi="Arial" w:cs="Arial"/>
          <w:sz w:val="24"/>
          <w:szCs w:val="24"/>
        </w:rPr>
      </w:pPr>
    </w:p>
    <w:p w:rsidR="00BF1DEE" w:rsidRDefault="00BF1DEE" w:rsidP="00D038D3">
      <w:pPr>
        <w:spacing w:line="240" w:lineRule="exact"/>
        <w:ind w:left="374" w:firstLine="346"/>
        <w:jc w:val="both"/>
        <w:rPr>
          <w:rFonts w:ascii="Arial" w:hAnsi="Arial" w:cs="Arial"/>
          <w:sz w:val="24"/>
          <w:szCs w:val="24"/>
        </w:rPr>
      </w:pPr>
    </w:p>
    <w:p w:rsidR="00BF1DEE" w:rsidRDefault="00BF1DEE" w:rsidP="00D038D3">
      <w:pPr>
        <w:spacing w:line="240" w:lineRule="exact"/>
        <w:ind w:left="374" w:firstLine="346"/>
        <w:jc w:val="both"/>
        <w:rPr>
          <w:rFonts w:ascii="Arial" w:hAnsi="Arial" w:cs="Arial"/>
          <w:sz w:val="24"/>
          <w:szCs w:val="24"/>
        </w:rPr>
      </w:pPr>
    </w:p>
    <w:p w:rsidR="00BF1DEE" w:rsidRDefault="00BF1DEE" w:rsidP="00D038D3">
      <w:pPr>
        <w:spacing w:line="240" w:lineRule="exact"/>
        <w:ind w:left="374" w:firstLine="346"/>
        <w:jc w:val="both"/>
        <w:rPr>
          <w:rFonts w:ascii="Arial" w:hAnsi="Arial" w:cs="Arial"/>
          <w:sz w:val="24"/>
          <w:szCs w:val="24"/>
        </w:rPr>
      </w:pPr>
    </w:p>
    <w:p w:rsidR="00BF1DEE" w:rsidRDefault="00BF1DEE" w:rsidP="00D038D3">
      <w:pPr>
        <w:spacing w:line="240" w:lineRule="exact"/>
        <w:ind w:left="374" w:firstLine="346"/>
        <w:jc w:val="both"/>
        <w:rPr>
          <w:rFonts w:ascii="Arial" w:hAnsi="Arial" w:cs="Arial"/>
          <w:sz w:val="24"/>
          <w:szCs w:val="24"/>
        </w:rPr>
      </w:pPr>
    </w:p>
    <w:p w:rsidR="00BF1DEE" w:rsidRDefault="00BF1DEE" w:rsidP="00D038D3">
      <w:pPr>
        <w:spacing w:line="240" w:lineRule="exact"/>
        <w:ind w:left="374" w:firstLine="346"/>
        <w:jc w:val="both"/>
        <w:rPr>
          <w:rFonts w:ascii="Arial" w:hAnsi="Arial" w:cs="Arial"/>
          <w:sz w:val="24"/>
          <w:szCs w:val="24"/>
        </w:rPr>
      </w:pPr>
    </w:p>
    <w:p w:rsidR="00BF1DEE" w:rsidRDefault="00BF1DEE" w:rsidP="00D038D3">
      <w:pPr>
        <w:spacing w:line="240" w:lineRule="exact"/>
        <w:ind w:left="374" w:firstLine="346"/>
        <w:jc w:val="both"/>
        <w:rPr>
          <w:rFonts w:ascii="Arial" w:hAnsi="Arial" w:cs="Arial"/>
          <w:sz w:val="24"/>
          <w:szCs w:val="24"/>
        </w:rPr>
      </w:pPr>
    </w:p>
    <w:p w:rsidR="00BF1DEE" w:rsidRDefault="00BF1DEE" w:rsidP="00D038D3">
      <w:pPr>
        <w:spacing w:line="240" w:lineRule="exact"/>
        <w:ind w:left="374" w:firstLine="346"/>
        <w:jc w:val="both"/>
        <w:rPr>
          <w:rFonts w:ascii="Arial" w:hAnsi="Arial" w:cs="Arial"/>
          <w:sz w:val="24"/>
          <w:szCs w:val="24"/>
        </w:rPr>
      </w:pPr>
    </w:p>
    <w:p w:rsidR="00BF1DEE" w:rsidRDefault="00BF1DEE" w:rsidP="00D038D3">
      <w:pPr>
        <w:spacing w:line="240" w:lineRule="exact"/>
        <w:ind w:left="374" w:firstLine="346"/>
        <w:jc w:val="both"/>
        <w:rPr>
          <w:rFonts w:ascii="Arial" w:hAnsi="Arial" w:cs="Arial"/>
          <w:sz w:val="24"/>
          <w:szCs w:val="24"/>
        </w:rPr>
      </w:pPr>
    </w:p>
    <w:p w:rsidR="00BF1DEE" w:rsidRDefault="00BF1DEE" w:rsidP="00D038D3">
      <w:pPr>
        <w:spacing w:line="240" w:lineRule="exact"/>
        <w:ind w:left="374" w:firstLine="346"/>
        <w:jc w:val="both"/>
        <w:rPr>
          <w:rFonts w:ascii="Arial" w:hAnsi="Arial" w:cs="Arial"/>
          <w:sz w:val="24"/>
          <w:szCs w:val="24"/>
        </w:rPr>
      </w:pPr>
    </w:p>
    <w:p w:rsidR="00BF1DEE" w:rsidRDefault="00BF1DEE" w:rsidP="00D038D3">
      <w:pPr>
        <w:spacing w:line="240" w:lineRule="exact"/>
        <w:ind w:left="374" w:firstLine="346"/>
        <w:jc w:val="both"/>
        <w:rPr>
          <w:rFonts w:ascii="Arial" w:hAnsi="Arial" w:cs="Arial"/>
          <w:sz w:val="24"/>
          <w:szCs w:val="24"/>
        </w:rPr>
      </w:pPr>
    </w:p>
    <w:p w:rsidR="00BF1DEE" w:rsidRDefault="00BF1DEE" w:rsidP="00D038D3">
      <w:pPr>
        <w:spacing w:line="240" w:lineRule="exact"/>
        <w:ind w:left="374" w:firstLine="346"/>
        <w:jc w:val="both"/>
        <w:rPr>
          <w:rFonts w:ascii="Arial" w:hAnsi="Arial" w:cs="Arial"/>
          <w:sz w:val="24"/>
          <w:szCs w:val="24"/>
        </w:rPr>
      </w:pPr>
    </w:p>
    <w:p w:rsidR="00BF1DEE" w:rsidRDefault="00BF1DEE" w:rsidP="00D038D3">
      <w:pPr>
        <w:spacing w:line="240" w:lineRule="exact"/>
        <w:ind w:left="374" w:firstLine="346"/>
        <w:jc w:val="both"/>
        <w:rPr>
          <w:rFonts w:ascii="Arial" w:hAnsi="Arial" w:cs="Arial"/>
          <w:sz w:val="24"/>
          <w:szCs w:val="24"/>
        </w:rPr>
      </w:pPr>
    </w:p>
    <w:p w:rsidR="00BF1DEE" w:rsidRDefault="00BF1DEE" w:rsidP="00D038D3">
      <w:pPr>
        <w:spacing w:line="240" w:lineRule="exact"/>
        <w:ind w:left="374" w:firstLine="346"/>
        <w:jc w:val="both"/>
        <w:rPr>
          <w:rFonts w:ascii="Arial" w:hAnsi="Arial" w:cs="Arial"/>
          <w:sz w:val="24"/>
          <w:szCs w:val="24"/>
        </w:rPr>
      </w:pPr>
    </w:p>
    <w:p w:rsidR="00BF1DEE" w:rsidRDefault="00BF1DEE" w:rsidP="00D038D3">
      <w:pPr>
        <w:spacing w:line="240" w:lineRule="exact"/>
        <w:ind w:left="374" w:firstLine="346"/>
        <w:jc w:val="both"/>
        <w:rPr>
          <w:rFonts w:ascii="Arial" w:hAnsi="Arial" w:cs="Arial"/>
          <w:sz w:val="24"/>
          <w:szCs w:val="24"/>
        </w:rPr>
      </w:pPr>
    </w:p>
    <w:p w:rsidR="00BF1DEE" w:rsidRDefault="00BF1DEE" w:rsidP="00D038D3">
      <w:pPr>
        <w:spacing w:line="240" w:lineRule="exact"/>
        <w:ind w:left="374" w:firstLine="346"/>
        <w:jc w:val="both"/>
        <w:rPr>
          <w:rFonts w:ascii="Arial" w:hAnsi="Arial" w:cs="Arial"/>
          <w:sz w:val="24"/>
          <w:szCs w:val="24"/>
        </w:rPr>
      </w:pPr>
    </w:p>
    <w:p w:rsidR="00BF1DEE" w:rsidRDefault="00BF1DEE" w:rsidP="00D038D3">
      <w:pPr>
        <w:spacing w:line="240" w:lineRule="exact"/>
        <w:ind w:left="374" w:firstLine="346"/>
        <w:jc w:val="both"/>
        <w:rPr>
          <w:rFonts w:ascii="Arial" w:hAnsi="Arial" w:cs="Arial"/>
          <w:sz w:val="24"/>
          <w:szCs w:val="24"/>
        </w:rPr>
      </w:pPr>
    </w:p>
    <w:p w:rsidR="00BF1DEE" w:rsidRDefault="00BF1DEE" w:rsidP="00D038D3">
      <w:pPr>
        <w:spacing w:line="240" w:lineRule="exact"/>
        <w:ind w:left="374" w:firstLine="346"/>
        <w:jc w:val="both"/>
        <w:rPr>
          <w:rFonts w:ascii="Arial" w:hAnsi="Arial" w:cs="Arial"/>
          <w:sz w:val="24"/>
          <w:szCs w:val="24"/>
        </w:rPr>
      </w:pPr>
    </w:p>
    <w:p w:rsidR="00BF1DEE" w:rsidRDefault="00BF1DEE" w:rsidP="00D038D3">
      <w:pPr>
        <w:spacing w:line="240" w:lineRule="exact"/>
        <w:ind w:left="374" w:firstLine="346"/>
        <w:jc w:val="both"/>
        <w:rPr>
          <w:rFonts w:ascii="Arial" w:hAnsi="Arial" w:cs="Arial"/>
          <w:sz w:val="24"/>
          <w:szCs w:val="24"/>
        </w:rPr>
      </w:pPr>
    </w:p>
    <w:p w:rsidR="00BF1DEE" w:rsidRDefault="00BF1DEE" w:rsidP="00D038D3">
      <w:pPr>
        <w:spacing w:line="240" w:lineRule="exact"/>
        <w:ind w:left="374" w:firstLine="346"/>
        <w:jc w:val="both"/>
        <w:rPr>
          <w:rFonts w:ascii="Arial" w:hAnsi="Arial" w:cs="Arial"/>
          <w:sz w:val="24"/>
          <w:szCs w:val="24"/>
        </w:rPr>
      </w:pPr>
    </w:p>
    <w:p w:rsidR="00BF1DEE" w:rsidRDefault="00BF1DEE" w:rsidP="00BF1DE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40"/>
          <w:szCs w:val="40"/>
        </w:rPr>
      </w:pPr>
      <w:r w:rsidRPr="00A72903">
        <w:rPr>
          <w:rFonts w:ascii="Arial" w:hAnsi="Arial" w:cs="Arial"/>
          <w:sz w:val="40"/>
          <w:szCs w:val="40"/>
        </w:rPr>
        <w:lastRenderedPageBreak/>
        <w:t>Introducción</w:t>
      </w:r>
    </w:p>
    <w:p w:rsidR="005A29A4" w:rsidRDefault="005A29A4" w:rsidP="005A29A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mockup de búsqueda de productos está diseñado con el fin de facilitar al usuario el proceso de búsqueda de un determinado productos en el catálogo, cada usuario podrá acceder a la opción de búsqueda de productos o búsqueda avanzada en el momento que seleccione la opción filtrar en la pantalla principal de domicilies </w:t>
      </w:r>
      <w:proofErr w:type="spellStart"/>
      <w:r>
        <w:rPr>
          <w:rFonts w:ascii="Arial" w:hAnsi="Arial" w:cs="Arial"/>
          <w:sz w:val="24"/>
          <w:szCs w:val="24"/>
        </w:rPr>
        <w:t>tool</w:t>
      </w:r>
      <w:proofErr w:type="spellEnd"/>
      <w:r>
        <w:rPr>
          <w:rFonts w:ascii="Arial" w:hAnsi="Arial" w:cs="Arial"/>
          <w:sz w:val="24"/>
          <w:szCs w:val="24"/>
        </w:rPr>
        <w:t xml:space="preserve"> (ver documento [1]).</w:t>
      </w:r>
    </w:p>
    <w:p w:rsidR="005A29A4" w:rsidRDefault="005A29A4" w:rsidP="005A29A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usuario debe ingresar una palabra clase y una categoría, puede ingresar también un rango de precios y seleccionar la forma en la que quiere que se organicen los productos</w:t>
      </w:r>
      <w:r w:rsidR="00BB2B4C">
        <w:rPr>
          <w:rFonts w:ascii="Arial" w:hAnsi="Arial" w:cs="Arial"/>
          <w:sz w:val="24"/>
          <w:szCs w:val="24"/>
        </w:rPr>
        <w:t xml:space="preserve"> luego de que se oprima el botón “realizar búsqueda” y se comiencen a mostrar los resultados.</w:t>
      </w:r>
    </w:p>
    <w:p w:rsidR="000345D6" w:rsidRDefault="005A29A4" w:rsidP="00BF1DE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saber </w:t>
      </w:r>
      <w:r w:rsidR="00BB2B4C">
        <w:rPr>
          <w:rFonts w:ascii="Arial" w:hAnsi="Arial" w:cs="Arial"/>
          <w:sz w:val="24"/>
          <w:szCs w:val="24"/>
        </w:rPr>
        <w:t>más acerca del uso de este mockup, es pertinente ver el documento [2].</w:t>
      </w:r>
    </w:p>
    <w:p w:rsidR="00BB2B4C" w:rsidRPr="00BF1DEE" w:rsidRDefault="00BB2B4C" w:rsidP="00BF1DEE">
      <w:pPr>
        <w:jc w:val="both"/>
        <w:rPr>
          <w:rFonts w:ascii="Arial" w:hAnsi="Arial" w:cs="Arial"/>
          <w:sz w:val="24"/>
          <w:szCs w:val="24"/>
        </w:rPr>
      </w:pPr>
    </w:p>
    <w:p w:rsidR="00BF1DEE" w:rsidRDefault="00BF1DEE" w:rsidP="00BF1DEE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Objetivo</w:t>
      </w:r>
    </w:p>
    <w:p w:rsidR="004A7DD8" w:rsidRDefault="00BB2B4C" w:rsidP="00BF1DE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Determinar el funcionamiento y pre visualización de la pantalla de búsqueda avanzada del sistema, determinando los elementos más importantes y las consideraciones a tener en cuenta para el uso de esta sección del sistema.</w:t>
      </w:r>
    </w:p>
    <w:p w:rsidR="00BB2B4C" w:rsidRDefault="00BB2B4C" w:rsidP="00BF1DEE">
      <w:pPr>
        <w:jc w:val="both"/>
        <w:rPr>
          <w:rFonts w:ascii="Arial" w:hAnsi="Arial" w:cs="Arial"/>
          <w:sz w:val="24"/>
          <w:szCs w:val="24"/>
        </w:rPr>
      </w:pPr>
    </w:p>
    <w:p w:rsidR="00731D3D" w:rsidRPr="00BB2B4C" w:rsidRDefault="00731D3D" w:rsidP="00BF1DEE">
      <w:pPr>
        <w:jc w:val="both"/>
        <w:rPr>
          <w:rFonts w:ascii="Arial" w:hAnsi="Arial" w:cs="Arial"/>
          <w:sz w:val="24"/>
          <w:szCs w:val="24"/>
        </w:rPr>
      </w:pPr>
    </w:p>
    <w:p w:rsidR="000345D6" w:rsidRPr="00BF1DEE" w:rsidRDefault="000345D6" w:rsidP="00BF1DEE">
      <w:pPr>
        <w:jc w:val="both"/>
        <w:rPr>
          <w:rFonts w:ascii="Arial" w:hAnsi="Arial" w:cs="Arial"/>
          <w:sz w:val="36"/>
          <w:szCs w:val="36"/>
        </w:rPr>
      </w:pPr>
    </w:p>
    <w:p w:rsidR="00BF1DEE" w:rsidRDefault="00BF1DEE" w:rsidP="00B949E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36"/>
          <w:szCs w:val="36"/>
        </w:rPr>
      </w:pPr>
      <w:r w:rsidRPr="00BF1DEE">
        <w:rPr>
          <w:rFonts w:ascii="Arial" w:hAnsi="Arial" w:cs="Arial"/>
          <w:sz w:val="36"/>
          <w:szCs w:val="36"/>
        </w:rPr>
        <w:t xml:space="preserve">Mockup </w:t>
      </w:r>
      <w:r w:rsidR="00B949ED">
        <w:rPr>
          <w:rFonts w:ascii="Arial" w:hAnsi="Arial" w:cs="Arial"/>
          <w:sz w:val="36"/>
          <w:szCs w:val="36"/>
        </w:rPr>
        <w:t>B</w:t>
      </w:r>
      <w:r w:rsidR="00B949ED" w:rsidRPr="00B949ED">
        <w:rPr>
          <w:rFonts w:ascii="Arial" w:hAnsi="Arial" w:cs="Arial"/>
          <w:sz w:val="36"/>
          <w:szCs w:val="36"/>
        </w:rPr>
        <w:t>úsqueda de productos</w:t>
      </w:r>
    </w:p>
    <w:p w:rsidR="00731D3D" w:rsidRDefault="00731D3D" w:rsidP="00731D3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continuación se mostrara una descripción, una imagen del mockup y unas consideraciones del mismo que ayudaran a entender mejor el funcionamiento de la búsqueda avanzada que puede usar un usuario para encontrar rápidamente productos que se acomoden a sus necesidades.</w:t>
      </w:r>
    </w:p>
    <w:p w:rsidR="000345D6" w:rsidRPr="00CE7D9F" w:rsidRDefault="000345D6" w:rsidP="00CE7D9F">
      <w:pPr>
        <w:jc w:val="both"/>
        <w:rPr>
          <w:rFonts w:ascii="Arial" w:hAnsi="Arial" w:cs="Arial"/>
          <w:sz w:val="24"/>
          <w:szCs w:val="24"/>
        </w:rPr>
      </w:pPr>
    </w:p>
    <w:p w:rsidR="00BF1DEE" w:rsidRDefault="00BF1DEE" w:rsidP="00BF1DEE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36"/>
          <w:szCs w:val="36"/>
        </w:rPr>
      </w:pPr>
      <w:r w:rsidRPr="00BF1DEE">
        <w:rPr>
          <w:rFonts w:ascii="Arial" w:hAnsi="Arial" w:cs="Arial"/>
          <w:sz w:val="36"/>
          <w:szCs w:val="36"/>
        </w:rPr>
        <w:t>Descripción</w:t>
      </w:r>
    </w:p>
    <w:p w:rsidR="00731D3D" w:rsidRDefault="00731D3D" w:rsidP="00731D3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ingresar a la búsqueda avanzada el usuario deberá ingresar algunos datos que le ayudaran a realizar mejor el filtro de productos que esta buscan y que se acomodan a sus necesidades.</w:t>
      </w:r>
    </w:p>
    <w:p w:rsidR="000345D6" w:rsidRDefault="00731D3D" w:rsidP="00731D3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mayor información sobre la funcionalidad de este mockup es pertinente revisar los documentos [3] y [4].</w:t>
      </w:r>
    </w:p>
    <w:p w:rsidR="000345D6" w:rsidRPr="004A7DD8" w:rsidRDefault="000345D6" w:rsidP="004A7DD8">
      <w:pPr>
        <w:jc w:val="both"/>
        <w:rPr>
          <w:rFonts w:ascii="Arial" w:hAnsi="Arial" w:cs="Arial"/>
          <w:sz w:val="24"/>
          <w:szCs w:val="24"/>
        </w:rPr>
      </w:pPr>
    </w:p>
    <w:p w:rsidR="00BF1DEE" w:rsidRDefault="00BF1DEE" w:rsidP="00B949ED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36"/>
          <w:szCs w:val="36"/>
        </w:rPr>
      </w:pPr>
      <w:r w:rsidRPr="00BF1DEE">
        <w:rPr>
          <w:rFonts w:ascii="Arial" w:hAnsi="Arial" w:cs="Arial"/>
          <w:sz w:val="36"/>
          <w:szCs w:val="36"/>
        </w:rPr>
        <w:lastRenderedPageBreak/>
        <w:t xml:space="preserve">Imagen mockup </w:t>
      </w:r>
      <w:r w:rsidR="00B949ED">
        <w:rPr>
          <w:rFonts w:ascii="Arial" w:hAnsi="Arial" w:cs="Arial"/>
          <w:sz w:val="36"/>
          <w:szCs w:val="36"/>
        </w:rPr>
        <w:t>B</w:t>
      </w:r>
      <w:r w:rsidR="00B949ED" w:rsidRPr="00B949ED">
        <w:rPr>
          <w:rFonts w:ascii="Arial" w:hAnsi="Arial" w:cs="Arial"/>
          <w:sz w:val="36"/>
          <w:szCs w:val="36"/>
        </w:rPr>
        <w:t>úsqueda de productos</w:t>
      </w:r>
    </w:p>
    <w:p w:rsidR="004A7DD8" w:rsidRDefault="00AB7DA3" w:rsidP="004A7DD8">
      <w:pPr>
        <w:jc w:val="both"/>
        <w:rPr>
          <w:rFonts w:ascii="Arial" w:hAnsi="Arial" w:cs="Arial"/>
          <w:sz w:val="24"/>
          <w:szCs w:val="24"/>
        </w:rPr>
      </w:pPr>
      <w:r w:rsidRPr="00AB7DA3">
        <w:rPr>
          <w:rFonts w:ascii="Arial" w:hAnsi="Arial" w:cs="Arial"/>
          <w:noProof/>
          <w:sz w:val="36"/>
          <w:szCs w:val="36"/>
          <w:lang w:eastAsia="es-CO"/>
        </w:rPr>
        <w:drawing>
          <wp:anchor distT="0" distB="0" distL="114300" distR="114300" simplePos="0" relativeHeight="251658240" behindDoc="0" locked="0" layoutInCell="1" allowOverlap="1" wp14:anchorId="727F6641" wp14:editId="1C82BDE2">
            <wp:simplePos x="0" y="0"/>
            <wp:positionH relativeFrom="column">
              <wp:posOffset>-723900</wp:posOffset>
            </wp:positionH>
            <wp:positionV relativeFrom="paragraph">
              <wp:posOffset>294005</wp:posOffset>
            </wp:positionV>
            <wp:extent cx="7030720" cy="4631055"/>
            <wp:effectExtent l="0" t="0" r="0" b="0"/>
            <wp:wrapSquare wrapText="bothSides"/>
            <wp:docPr id="4" name="Imagen 4" descr="F:\Archivos\Domicilies Tool\Mockups\MOK_03_Busqueda_de_produc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Archivos\Domicilies Tool\Mockups\MOK_03_Busqueda_de_producto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0720" cy="463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7DD8">
        <w:rPr>
          <w:rFonts w:ascii="Arial" w:hAnsi="Arial" w:cs="Arial"/>
          <w:sz w:val="24"/>
          <w:szCs w:val="24"/>
        </w:rPr>
        <w:t xml:space="preserve">A continuación se presenta el mockup de </w:t>
      </w:r>
      <w:r w:rsidR="00B949ED">
        <w:rPr>
          <w:rFonts w:ascii="Arial" w:hAnsi="Arial" w:cs="Arial"/>
          <w:sz w:val="24"/>
          <w:szCs w:val="24"/>
        </w:rPr>
        <w:t>búsqueda de productos</w:t>
      </w:r>
    </w:p>
    <w:p w:rsidR="00E679F8" w:rsidRPr="00AB7DA3" w:rsidRDefault="00E679F8" w:rsidP="00AB7DA3">
      <w:pPr>
        <w:jc w:val="both"/>
        <w:rPr>
          <w:rFonts w:ascii="Arial" w:hAnsi="Arial" w:cs="Arial"/>
          <w:sz w:val="36"/>
          <w:szCs w:val="36"/>
        </w:rPr>
      </w:pPr>
      <w:bookmarkStart w:id="0" w:name="_GoBack"/>
      <w:bookmarkEnd w:id="0"/>
    </w:p>
    <w:p w:rsidR="00BF1DEE" w:rsidRDefault="00BF1DEE" w:rsidP="00BF1DEE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Consideraciones del mockup</w:t>
      </w:r>
    </w:p>
    <w:p w:rsidR="0059237B" w:rsidRDefault="0059237B" w:rsidP="005923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rango de precio es opcional y hace parte de las necesidades de búsqueda que tenga el usuario, si este desea realizar la búsqueda sin tener en cuenta el rango, lo podrá hacer.</w:t>
      </w:r>
    </w:p>
    <w:p w:rsidR="0059237B" w:rsidRDefault="0059237B" w:rsidP="005923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las categorías de productos existe una con el nombre “Cualquiera” que permite buscar productos de sin tener en cuenta la categoría.</w:t>
      </w:r>
    </w:p>
    <w:p w:rsidR="0098546F" w:rsidRDefault="0059237B" w:rsidP="005923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orden de productos menor a mayor o mayor a menor, determinan el orden de precios por el cual se mostraran los resultados de la búsqueda</w:t>
      </w:r>
      <w:r w:rsidR="0098546F">
        <w:rPr>
          <w:rFonts w:ascii="Arial" w:hAnsi="Arial" w:cs="Arial"/>
          <w:sz w:val="24"/>
          <w:szCs w:val="24"/>
        </w:rPr>
        <w:t>.</w:t>
      </w:r>
    </w:p>
    <w:p w:rsidR="0098546F" w:rsidRDefault="0098546F" w:rsidP="005923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opciones de búsqueda por precio solo estarán disponibles si el campo activar rango de precio</w:t>
      </w:r>
      <w:r w:rsidR="00AB7DA3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está activo.</w:t>
      </w:r>
    </w:p>
    <w:p w:rsidR="0098546F" w:rsidRDefault="0059237B" w:rsidP="005923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El orden A-Z o Z-A indica que los productos se mostraran ordenados alfabéticamente de inicio a fin o viceversa</w:t>
      </w:r>
      <w:r w:rsidR="0098546F">
        <w:rPr>
          <w:rFonts w:ascii="Arial" w:hAnsi="Arial" w:cs="Arial"/>
          <w:sz w:val="24"/>
          <w:szCs w:val="24"/>
        </w:rPr>
        <w:t>.</w:t>
      </w:r>
    </w:p>
    <w:p w:rsidR="0098546F" w:rsidRDefault="0098546F" w:rsidP="0098546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a opción ninguno indica que se realizara la búsqueda sin orden alfabético</w:t>
      </w:r>
      <w:r>
        <w:rPr>
          <w:rFonts w:ascii="Arial" w:hAnsi="Arial" w:cs="Arial"/>
          <w:sz w:val="24"/>
          <w:szCs w:val="24"/>
        </w:rPr>
        <w:t xml:space="preserve"> ni orden de precios.</w:t>
      </w:r>
    </w:p>
    <w:p w:rsidR="0098546F" w:rsidRPr="0059237B" w:rsidRDefault="0098546F" w:rsidP="0098546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botón realizar la búsqueda al ser oprimido mostrara la lista de elementos del catálogo que concuerden con los parámetros ingresados por el usuario, si se desea </w:t>
      </w:r>
      <w:r w:rsidR="001C5EBC">
        <w:rPr>
          <w:rFonts w:ascii="Arial" w:hAnsi="Arial" w:cs="Arial"/>
          <w:sz w:val="24"/>
          <w:szCs w:val="24"/>
        </w:rPr>
        <w:t xml:space="preserve">realizar otra </w:t>
      </w:r>
      <w:r>
        <w:rPr>
          <w:rFonts w:ascii="Arial" w:hAnsi="Arial" w:cs="Arial"/>
          <w:sz w:val="24"/>
          <w:szCs w:val="24"/>
        </w:rPr>
        <w:t>búsqueda</w:t>
      </w:r>
      <w:r w:rsidR="001C5EBC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el usuario podrá retroceder en la aplicación o regresar a la ventana de catálogo de productos (ver documento [1]) y oprimir de nuevo la opción filtrar.</w:t>
      </w:r>
    </w:p>
    <w:p w:rsidR="0059237B" w:rsidRDefault="0059237B" w:rsidP="0059237B">
      <w:pPr>
        <w:jc w:val="both"/>
        <w:rPr>
          <w:rFonts w:ascii="Arial" w:hAnsi="Arial" w:cs="Arial"/>
          <w:sz w:val="24"/>
          <w:szCs w:val="24"/>
        </w:rPr>
      </w:pPr>
    </w:p>
    <w:p w:rsidR="004A7DD8" w:rsidRDefault="004A7DD8" w:rsidP="0059237B">
      <w:p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Referencias</w:t>
      </w:r>
    </w:p>
    <w:p w:rsidR="004A7DD8" w:rsidRDefault="004A7DD8" w:rsidP="004A7DD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[1] </w:t>
      </w:r>
      <w:r w:rsidR="005A29A4" w:rsidRPr="005A29A4">
        <w:rPr>
          <w:rFonts w:ascii="Arial" w:hAnsi="Arial" w:cs="Arial"/>
          <w:sz w:val="24"/>
          <w:szCs w:val="24"/>
        </w:rPr>
        <w:t>MOK_01_Seleccion_de_Productos</w:t>
      </w:r>
      <w:r>
        <w:rPr>
          <w:rFonts w:ascii="Arial" w:hAnsi="Arial" w:cs="Arial"/>
          <w:sz w:val="24"/>
          <w:szCs w:val="24"/>
        </w:rPr>
        <w:t>.</w:t>
      </w:r>
    </w:p>
    <w:p w:rsidR="004A7DD8" w:rsidRDefault="004A7DD8" w:rsidP="004A7DD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[2] </w:t>
      </w:r>
      <w:proofErr w:type="spellStart"/>
      <w:r w:rsidRPr="004A7DD8">
        <w:rPr>
          <w:rFonts w:ascii="Arial" w:hAnsi="Arial" w:cs="Arial"/>
          <w:sz w:val="24"/>
          <w:szCs w:val="24"/>
        </w:rPr>
        <w:t>DCMU_Manual_de_usuario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E679F8" w:rsidRDefault="00E679F8" w:rsidP="004A7DD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[3] </w:t>
      </w:r>
      <w:r w:rsidR="00731D3D" w:rsidRPr="00731D3D">
        <w:rPr>
          <w:rFonts w:ascii="Arial" w:hAnsi="Arial" w:cs="Arial"/>
          <w:sz w:val="24"/>
          <w:szCs w:val="24"/>
        </w:rPr>
        <w:t>MOK_03_Busqueda_de_productos.xlsx</w:t>
      </w:r>
      <w:r>
        <w:rPr>
          <w:rFonts w:ascii="Arial" w:hAnsi="Arial" w:cs="Arial"/>
          <w:sz w:val="24"/>
          <w:szCs w:val="24"/>
        </w:rPr>
        <w:t>.</w:t>
      </w:r>
    </w:p>
    <w:p w:rsidR="00731D3D" w:rsidRPr="004A7DD8" w:rsidRDefault="00731D3D" w:rsidP="004A7DD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[4] </w:t>
      </w:r>
      <w:r w:rsidRPr="00731D3D">
        <w:rPr>
          <w:rFonts w:ascii="Arial" w:hAnsi="Arial" w:cs="Arial"/>
          <w:sz w:val="24"/>
          <w:szCs w:val="24"/>
        </w:rPr>
        <w:t>DCU_ES_03_Busqueda_de_productos</w:t>
      </w:r>
      <w:r>
        <w:rPr>
          <w:rFonts w:ascii="Arial" w:hAnsi="Arial" w:cs="Arial"/>
          <w:sz w:val="24"/>
          <w:szCs w:val="24"/>
        </w:rPr>
        <w:t>.</w:t>
      </w:r>
    </w:p>
    <w:p w:rsidR="00BF1DEE" w:rsidRPr="00D038D3" w:rsidRDefault="00BF1DEE" w:rsidP="00D038D3">
      <w:pPr>
        <w:spacing w:line="240" w:lineRule="exact"/>
        <w:ind w:left="374" w:firstLine="346"/>
        <w:jc w:val="both"/>
        <w:rPr>
          <w:rFonts w:ascii="Arial" w:hAnsi="Arial" w:cs="Arial"/>
          <w:sz w:val="24"/>
          <w:szCs w:val="24"/>
        </w:rPr>
      </w:pPr>
    </w:p>
    <w:sectPr w:rsidR="00BF1DEE" w:rsidRPr="00D038D3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45D6" w:rsidRDefault="000345D6" w:rsidP="000345D6">
      <w:pPr>
        <w:spacing w:after="0" w:line="240" w:lineRule="auto"/>
      </w:pPr>
      <w:r>
        <w:separator/>
      </w:r>
    </w:p>
  </w:endnote>
  <w:endnote w:type="continuationSeparator" w:id="0">
    <w:p w:rsidR="000345D6" w:rsidRDefault="000345D6" w:rsidP="000345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41842611"/>
      <w:docPartObj>
        <w:docPartGallery w:val="Page Numbers (Bottom of Page)"/>
        <w:docPartUnique/>
      </w:docPartObj>
    </w:sdtPr>
    <w:sdtEndPr/>
    <w:sdtContent>
      <w:p w:rsidR="000345D6" w:rsidRDefault="000345D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7DA3" w:rsidRPr="00AB7DA3">
          <w:rPr>
            <w:noProof/>
            <w:lang w:val="es-ES"/>
          </w:rPr>
          <w:t>6</w:t>
        </w:r>
        <w:r>
          <w:fldChar w:fldCharType="end"/>
        </w:r>
      </w:p>
    </w:sdtContent>
  </w:sdt>
  <w:p w:rsidR="000345D6" w:rsidRDefault="000345D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45D6" w:rsidRDefault="000345D6" w:rsidP="000345D6">
      <w:pPr>
        <w:spacing w:after="0" w:line="240" w:lineRule="auto"/>
      </w:pPr>
      <w:r>
        <w:separator/>
      </w:r>
    </w:p>
  </w:footnote>
  <w:footnote w:type="continuationSeparator" w:id="0">
    <w:p w:rsidR="000345D6" w:rsidRDefault="000345D6" w:rsidP="000345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868A0"/>
    <w:multiLevelType w:val="multilevel"/>
    <w:tmpl w:val="7610DCE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3240"/>
      </w:pPr>
      <w:rPr>
        <w:rFonts w:hint="default"/>
      </w:rPr>
    </w:lvl>
  </w:abstractNum>
  <w:abstractNum w:abstractNumId="1">
    <w:nsid w:val="1D6B50A1"/>
    <w:multiLevelType w:val="hybridMultilevel"/>
    <w:tmpl w:val="C9BE28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BF034B8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CB6"/>
    <w:rsid w:val="000345D6"/>
    <w:rsid w:val="0003771B"/>
    <w:rsid w:val="00096CB6"/>
    <w:rsid w:val="001C5EBC"/>
    <w:rsid w:val="002B2051"/>
    <w:rsid w:val="004A7DD8"/>
    <w:rsid w:val="0059237B"/>
    <w:rsid w:val="005A29A4"/>
    <w:rsid w:val="00731D3D"/>
    <w:rsid w:val="007864A0"/>
    <w:rsid w:val="00791F6D"/>
    <w:rsid w:val="00815DDF"/>
    <w:rsid w:val="0098546F"/>
    <w:rsid w:val="00A05D2D"/>
    <w:rsid w:val="00A24ECF"/>
    <w:rsid w:val="00AB7DA3"/>
    <w:rsid w:val="00B354E0"/>
    <w:rsid w:val="00B949ED"/>
    <w:rsid w:val="00BB2B4C"/>
    <w:rsid w:val="00BF1DEE"/>
    <w:rsid w:val="00CE7D9F"/>
    <w:rsid w:val="00D038D3"/>
    <w:rsid w:val="00E679F8"/>
    <w:rsid w:val="00F91D25"/>
    <w:rsid w:val="00FD0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558A51E-6841-41CF-AC03-BEB0B3197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38D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038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038D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345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45D6"/>
  </w:style>
  <w:style w:type="paragraph" w:styleId="Piedepgina">
    <w:name w:val="footer"/>
    <w:basedOn w:val="Normal"/>
    <w:link w:val="PiedepginaCar"/>
    <w:uiPriority w:val="99"/>
    <w:unhideWhenUsed/>
    <w:rsid w:val="000345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45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6</Pages>
  <Words>550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18</cp:revision>
  <dcterms:created xsi:type="dcterms:W3CDTF">2017-06-14T02:51:00Z</dcterms:created>
  <dcterms:modified xsi:type="dcterms:W3CDTF">2017-06-15T04:31:00Z</dcterms:modified>
</cp:coreProperties>
</file>