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328E" w14:textId="77777777" w:rsidR="005E4A1F" w:rsidRPr="005E4A1F" w:rsidRDefault="005E4A1F" w:rsidP="005E4A1F">
      <w:pPr>
        <w:pBdr>
          <w:top w:val="nil"/>
          <w:left w:val="nil"/>
          <w:bottom w:val="nil"/>
          <w:right w:val="nil"/>
          <w:between w:val="nil"/>
        </w:pBdr>
        <w:spacing w:after="0"/>
        <w:jc w:val="center"/>
        <w:rPr>
          <w:b/>
          <w:color w:val="000000"/>
          <w:sz w:val="28"/>
          <w:szCs w:val="24"/>
        </w:rPr>
      </w:pPr>
      <w:r w:rsidRPr="005E4A1F">
        <w:rPr>
          <w:b/>
          <w:color w:val="000000"/>
          <w:sz w:val="28"/>
          <w:szCs w:val="24"/>
        </w:rPr>
        <w:t>Anexo 2 - Planejamento de Negócios</w:t>
      </w:r>
    </w:p>
    <w:p w14:paraId="58663662" w14:textId="78BD5077" w:rsidR="006845B7" w:rsidRDefault="006845B7" w:rsidP="00757212">
      <w:pPr>
        <w:pBdr>
          <w:top w:val="nil"/>
          <w:left w:val="nil"/>
          <w:bottom w:val="nil"/>
          <w:right w:val="nil"/>
          <w:between w:val="nil"/>
        </w:pBdr>
        <w:spacing w:after="0"/>
        <w:jc w:val="both"/>
        <w:rPr>
          <w:color w:val="000000"/>
          <w:sz w:val="24"/>
          <w:szCs w:val="24"/>
        </w:rPr>
      </w:pPr>
    </w:p>
    <w:p w14:paraId="0A716D6E" w14:textId="7923D9CA" w:rsidR="00331FFF" w:rsidRPr="00D32DB3" w:rsidRDefault="004A52EA" w:rsidP="00D32DB3">
      <w:pPr>
        <w:pStyle w:val="Heading1"/>
        <w:pBdr>
          <w:top w:val="none" w:sz="0" w:space="0" w:color="auto"/>
          <w:left w:val="none" w:sz="0" w:space="0" w:color="auto"/>
          <w:bottom w:val="none" w:sz="0" w:space="0" w:color="auto"/>
          <w:right w:val="none" w:sz="0" w:space="0" w:color="auto"/>
        </w:pBdr>
        <w:shd w:val="clear" w:color="auto" w:fill="9CC2E5" w:themeFill="accent5" w:themeFillTint="99"/>
        <w:jc w:val="center"/>
        <w:rPr>
          <w:color w:val="auto"/>
          <w:sz w:val="28"/>
          <w:szCs w:val="28"/>
        </w:rPr>
      </w:pPr>
      <w:r>
        <w:rPr>
          <w:color w:val="auto"/>
          <w:sz w:val="28"/>
          <w:szCs w:val="28"/>
        </w:rPr>
        <w:t>INTRODUÇÃO</w:t>
      </w:r>
    </w:p>
    <w:p w14:paraId="3A309E66" w14:textId="77777777" w:rsidR="00331FFF" w:rsidRDefault="00331FFF" w:rsidP="00331FFF">
      <w:pPr>
        <w:pBdr>
          <w:top w:val="nil"/>
          <w:left w:val="nil"/>
          <w:bottom w:val="nil"/>
          <w:right w:val="nil"/>
          <w:between w:val="nil"/>
        </w:pBdr>
        <w:spacing w:after="0"/>
        <w:ind w:left="720"/>
        <w:jc w:val="both"/>
        <w:rPr>
          <w:color w:val="000000"/>
          <w:sz w:val="24"/>
          <w:szCs w:val="24"/>
        </w:rPr>
      </w:pPr>
    </w:p>
    <w:p w14:paraId="4CD887CA" w14:textId="221B45F5" w:rsidR="004A52EA" w:rsidRPr="00331FFF" w:rsidRDefault="00331FFF" w:rsidP="00683AF7">
      <w:pPr>
        <w:pBdr>
          <w:top w:val="nil"/>
          <w:left w:val="nil"/>
          <w:bottom w:val="nil"/>
          <w:right w:val="nil"/>
          <w:between w:val="nil"/>
        </w:pBdr>
        <w:spacing w:before="0" w:after="0" w:line="360" w:lineRule="auto"/>
        <w:jc w:val="both"/>
        <w:rPr>
          <w:color w:val="000000"/>
          <w:sz w:val="24"/>
          <w:szCs w:val="24"/>
        </w:rPr>
      </w:pPr>
      <w:r w:rsidRPr="00331FFF">
        <w:rPr>
          <w:color w:val="000000"/>
          <w:sz w:val="24"/>
          <w:szCs w:val="24"/>
        </w:rPr>
        <w:t>O planejamento de negócios deve demonstrar a estratégia que a empresa utilizará para gerar receitas a partir da pesquisa inovadora proposta. O planejamento de negócios deve, concisamente, esclarecer as oportunidades de negócios abertas pela inovação criada com a pesquisa financiada pela FAPESP, articular uma proposição de valor para o potencial cliente e cobrir os pontos</w:t>
      </w:r>
      <w:r w:rsidR="004A52EA">
        <w:rPr>
          <w:color w:val="000000"/>
          <w:sz w:val="24"/>
          <w:szCs w:val="24"/>
        </w:rPr>
        <w:t xml:space="preserve"> </w:t>
      </w:r>
      <w:r w:rsidRPr="00331FFF">
        <w:rPr>
          <w:color w:val="000000"/>
          <w:sz w:val="24"/>
          <w:szCs w:val="24"/>
        </w:rPr>
        <w:t>chave de um plano adequado para o desenvolvimento da empresa.</w:t>
      </w:r>
    </w:p>
    <w:p w14:paraId="24A68669" w14:textId="0B578380" w:rsidR="003911EB" w:rsidRPr="00331FFF" w:rsidRDefault="00331FFF" w:rsidP="004A52EA">
      <w:pPr>
        <w:pBdr>
          <w:top w:val="nil"/>
          <w:left w:val="nil"/>
          <w:bottom w:val="nil"/>
          <w:right w:val="nil"/>
          <w:between w:val="nil"/>
        </w:pBdr>
        <w:spacing w:before="120" w:after="120" w:line="360" w:lineRule="auto"/>
        <w:jc w:val="both"/>
        <w:rPr>
          <w:color w:val="000000"/>
          <w:sz w:val="24"/>
          <w:szCs w:val="24"/>
        </w:rPr>
      </w:pPr>
      <w:r w:rsidRPr="00321743">
        <w:rPr>
          <w:color w:val="000000"/>
          <w:sz w:val="24"/>
          <w:szCs w:val="24"/>
        </w:rPr>
        <w:t xml:space="preserve">a) </w:t>
      </w:r>
      <w:r w:rsidR="003911EB" w:rsidRPr="00321743">
        <w:rPr>
          <w:color w:val="000000"/>
          <w:sz w:val="24"/>
          <w:szCs w:val="24"/>
        </w:rPr>
        <w:t>Este documento deve ter no máximo 1</w:t>
      </w:r>
      <w:r w:rsidR="00F73507" w:rsidRPr="00321743">
        <w:rPr>
          <w:color w:val="000000"/>
          <w:sz w:val="24"/>
          <w:szCs w:val="24"/>
        </w:rPr>
        <w:t>5</w:t>
      </w:r>
      <w:r w:rsidR="003911EB" w:rsidRPr="00321743">
        <w:rPr>
          <w:color w:val="000000"/>
          <w:sz w:val="24"/>
          <w:szCs w:val="24"/>
        </w:rPr>
        <w:t xml:space="preserve"> páginas e conter todos os itens do roteiro (da Introdução ao Plano de Marketing). Caso seja apresentado com mais páginas do que este limite, só serão </w:t>
      </w:r>
      <w:r w:rsidR="000F3D95">
        <w:rPr>
          <w:color w:val="000000"/>
          <w:sz w:val="24"/>
          <w:szCs w:val="24"/>
        </w:rPr>
        <w:t>consideradas as 15 primeiras páginas</w:t>
      </w:r>
      <w:r w:rsidR="003911EB" w:rsidRPr="00321743">
        <w:rPr>
          <w:color w:val="000000"/>
          <w:sz w:val="24"/>
          <w:szCs w:val="24"/>
        </w:rPr>
        <w:t>.</w:t>
      </w:r>
    </w:p>
    <w:p w14:paraId="4FFDCCDF" w14:textId="72E191BF" w:rsidR="00331FFF" w:rsidRPr="00331FFF" w:rsidRDefault="004E625C"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t>b</w:t>
      </w:r>
      <w:r w:rsidR="00331FFF" w:rsidRPr="00331FFF">
        <w:rPr>
          <w:color w:val="000000"/>
          <w:sz w:val="24"/>
          <w:szCs w:val="24"/>
        </w:rPr>
        <w:t xml:space="preserve">) Recomenda-se a leitura deste roteiro até o final e em seguida </w:t>
      </w:r>
      <w:r w:rsidR="008F40FB">
        <w:rPr>
          <w:color w:val="000000"/>
          <w:sz w:val="24"/>
          <w:szCs w:val="24"/>
        </w:rPr>
        <w:t xml:space="preserve">retomar </w:t>
      </w:r>
      <w:r w:rsidR="00331FFF" w:rsidRPr="00331FFF">
        <w:rPr>
          <w:color w:val="000000"/>
          <w:sz w:val="24"/>
          <w:szCs w:val="24"/>
        </w:rPr>
        <w:t>o Quadro de Modelo de Negócios (</w:t>
      </w:r>
      <w:r w:rsidR="004A52EA" w:rsidRPr="00331FFF">
        <w:rPr>
          <w:color w:val="000000"/>
          <w:sz w:val="24"/>
          <w:szCs w:val="24"/>
        </w:rPr>
        <w:t>ref.</w:t>
      </w:r>
      <w:r w:rsidR="00331FFF" w:rsidRPr="00331FFF">
        <w:rPr>
          <w:color w:val="000000"/>
          <w:sz w:val="24"/>
          <w:szCs w:val="24"/>
        </w:rPr>
        <w:t xml:space="preserve">: </w:t>
      </w:r>
      <w:r w:rsidR="000F3D95">
        <w:rPr>
          <w:i/>
          <w:color w:val="000000"/>
          <w:sz w:val="24"/>
          <w:szCs w:val="24"/>
        </w:rPr>
        <w:t xml:space="preserve">Lean </w:t>
      </w:r>
      <w:proofErr w:type="spellStart"/>
      <w:r w:rsidR="000F3D95">
        <w:rPr>
          <w:i/>
          <w:color w:val="000000"/>
          <w:sz w:val="24"/>
          <w:szCs w:val="24"/>
        </w:rPr>
        <w:t>Canvas</w:t>
      </w:r>
      <w:proofErr w:type="spellEnd"/>
      <w:r w:rsidR="00331FFF" w:rsidRPr="00321743">
        <w:rPr>
          <w:color w:val="000000"/>
          <w:sz w:val="24"/>
          <w:szCs w:val="24"/>
        </w:rPr>
        <w:t>)</w:t>
      </w:r>
      <w:r w:rsidR="008F40FB" w:rsidRPr="00321743">
        <w:rPr>
          <w:color w:val="000000"/>
          <w:sz w:val="24"/>
          <w:szCs w:val="24"/>
        </w:rPr>
        <w:t xml:space="preserve"> elaborado na Fase 1 do PIPE</w:t>
      </w:r>
      <w:r w:rsidR="003911EB" w:rsidRPr="00321743">
        <w:rPr>
          <w:color w:val="000000"/>
          <w:sz w:val="24"/>
          <w:szCs w:val="24"/>
        </w:rPr>
        <w:t xml:space="preserve"> ou equivalente</w:t>
      </w:r>
      <w:r w:rsidR="00331FFF" w:rsidRPr="00321743">
        <w:rPr>
          <w:color w:val="000000"/>
          <w:sz w:val="24"/>
          <w:szCs w:val="24"/>
        </w:rPr>
        <w:t>.</w:t>
      </w:r>
    </w:p>
    <w:p w14:paraId="56A967D1" w14:textId="668BC1AC" w:rsidR="00331FFF" w:rsidRPr="00331FFF" w:rsidRDefault="004E625C"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t>c</w:t>
      </w:r>
      <w:r w:rsidR="00331FFF" w:rsidRPr="00331FFF">
        <w:rPr>
          <w:color w:val="000000"/>
          <w:sz w:val="24"/>
          <w:szCs w:val="24"/>
        </w:rPr>
        <w:t>) O planejamento de negócios é uma seção crítica da proposta</w:t>
      </w:r>
      <w:r w:rsidR="008F40FB">
        <w:rPr>
          <w:color w:val="000000"/>
          <w:sz w:val="24"/>
          <w:szCs w:val="24"/>
        </w:rPr>
        <w:t xml:space="preserve"> </w:t>
      </w:r>
      <w:r w:rsidR="008F40FB" w:rsidRPr="00321743">
        <w:rPr>
          <w:color w:val="000000"/>
          <w:sz w:val="24"/>
          <w:szCs w:val="24"/>
        </w:rPr>
        <w:t>para Fase 2 do PIPE FAPESP</w:t>
      </w:r>
      <w:r w:rsidR="00331FFF" w:rsidRPr="00321743">
        <w:rPr>
          <w:color w:val="000000"/>
          <w:sz w:val="24"/>
          <w:szCs w:val="24"/>
        </w:rPr>
        <w:t>.</w:t>
      </w:r>
      <w:r w:rsidR="00331FFF" w:rsidRPr="00331FFF">
        <w:rPr>
          <w:color w:val="000000"/>
          <w:sz w:val="24"/>
          <w:szCs w:val="24"/>
        </w:rPr>
        <w:t xml:space="preserve"> É a seção na qual </w:t>
      </w:r>
      <w:r w:rsidR="00CA20FB">
        <w:rPr>
          <w:color w:val="000000"/>
          <w:sz w:val="24"/>
          <w:szCs w:val="24"/>
        </w:rPr>
        <w:t>have</w:t>
      </w:r>
      <w:r w:rsidR="00331FFF" w:rsidRPr="00331FFF">
        <w:rPr>
          <w:color w:val="000000"/>
          <w:sz w:val="24"/>
          <w:szCs w:val="24"/>
        </w:rPr>
        <w:t>rá a oportunidade de descrever a estratégia que a empresa utilizará para gerar receitas a partir da pesquisa inovadora proposta. O planejamento deve esclarecer as oportunidades de negócios aberta</w:t>
      </w:r>
      <w:r w:rsidR="00400B76">
        <w:rPr>
          <w:color w:val="000000"/>
          <w:sz w:val="24"/>
          <w:szCs w:val="24"/>
        </w:rPr>
        <w:t>s</w:t>
      </w:r>
      <w:r w:rsidR="00331FFF" w:rsidRPr="00331FFF">
        <w:rPr>
          <w:color w:val="000000"/>
          <w:sz w:val="24"/>
          <w:szCs w:val="24"/>
        </w:rPr>
        <w:t xml:space="preserve"> pela inovação criada, articular uma proposição de valor para o potencial cliente e cobrir os pontos chave de um </w:t>
      </w:r>
      <w:r w:rsidR="00331FFF" w:rsidRPr="00321743">
        <w:rPr>
          <w:color w:val="000000"/>
          <w:sz w:val="24"/>
          <w:szCs w:val="24"/>
        </w:rPr>
        <w:t>plan</w:t>
      </w:r>
      <w:r w:rsidR="008F40FB" w:rsidRPr="00321743">
        <w:rPr>
          <w:color w:val="000000"/>
          <w:sz w:val="24"/>
          <w:szCs w:val="24"/>
        </w:rPr>
        <w:t>ejamento</w:t>
      </w:r>
      <w:r w:rsidR="00331FFF" w:rsidRPr="00331FFF">
        <w:rPr>
          <w:color w:val="000000"/>
          <w:sz w:val="24"/>
          <w:szCs w:val="24"/>
        </w:rPr>
        <w:t xml:space="preserve"> adequado ao nível de desenvolvimento da empresa. O planejamento de negócios deve, portanto, descrever todos os esforços que estão sendo empreendidos até o momento</w:t>
      </w:r>
      <w:r w:rsidR="008F40FB">
        <w:rPr>
          <w:color w:val="000000"/>
          <w:sz w:val="24"/>
          <w:szCs w:val="24"/>
        </w:rPr>
        <w:t>,</w:t>
      </w:r>
      <w:r w:rsidR="00331FFF" w:rsidRPr="00331FFF">
        <w:rPr>
          <w:color w:val="000000"/>
          <w:sz w:val="24"/>
          <w:szCs w:val="24"/>
        </w:rPr>
        <w:t xml:space="preserve"> e mapear a estratégia para o desenvolvimento da empresa, considerando o cenário atual e futuro (prospecção), bem como os recursos requeridos para permitir e potencializar as oportunidades oriundas da inovação. O planejamento de negócios deve, ainda, descrever a visão da empresa e como a inovação proposta se insere no mercado, em particular no mercado futuro.</w:t>
      </w:r>
    </w:p>
    <w:p w14:paraId="3C00B0D7" w14:textId="22C38700" w:rsidR="00331FFF" w:rsidRPr="00331FFF" w:rsidRDefault="004E625C"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t>d</w:t>
      </w:r>
      <w:r w:rsidR="00331FFF" w:rsidRPr="00331FFF">
        <w:rPr>
          <w:color w:val="000000"/>
          <w:sz w:val="24"/>
          <w:szCs w:val="24"/>
        </w:rPr>
        <w:t>) Cada seção deve ser desenvolvida por meio de uma análise cuidadosa da posição da empresa no setor de atuação</w:t>
      </w:r>
      <w:r w:rsidR="008F40FB">
        <w:rPr>
          <w:color w:val="000000"/>
          <w:sz w:val="24"/>
          <w:szCs w:val="24"/>
        </w:rPr>
        <w:t>,</w:t>
      </w:r>
      <w:r w:rsidR="00331FFF" w:rsidRPr="00331FFF">
        <w:rPr>
          <w:color w:val="000000"/>
          <w:sz w:val="24"/>
          <w:szCs w:val="24"/>
        </w:rPr>
        <w:t xml:space="preserve"> e da oportunidade de mercado aberta pela inovação proposta. Os pontos chave requeridos para cada seção são descritos abaixo. Este planejamento de negócios representa uma abordagem padrão da FAPESP. Entretanto, a estratégia particular pode incluir componentes adicionais que não estão aqui contemplados. Nesse caso, inclu</w:t>
      </w:r>
      <w:r w:rsidR="00BA1C3E">
        <w:rPr>
          <w:color w:val="000000"/>
          <w:sz w:val="24"/>
          <w:szCs w:val="24"/>
        </w:rPr>
        <w:t>í</w:t>
      </w:r>
      <w:r w:rsidR="00331FFF" w:rsidRPr="00331FFF">
        <w:rPr>
          <w:color w:val="000000"/>
          <w:sz w:val="24"/>
          <w:szCs w:val="24"/>
        </w:rPr>
        <w:t>-</w:t>
      </w:r>
      <w:r w:rsidR="00A12970">
        <w:rPr>
          <w:color w:val="000000"/>
          <w:sz w:val="24"/>
          <w:szCs w:val="24"/>
        </w:rPr>
        <w:t>l</w:t>
      </w:r>
      <w:r w:rsidR="00331FFF" w:rsidRPr="00331FFF">
        <w:rPr>
          <w:color w:val="000000"/>
          <w:sz w:val="24"/>
          <w:szCs w:val="24"/>
        </w:rPr>
        <w:t>os, quando apropriado.</w:t>
      </w:r>
    </w:p>
    <w:p w14:paraId="018D01E0" w14:textId="44F9C649" w:rsidR="00331FFF" w:rsidRPr="00331FFF" w:rsidRDefault="004E625C"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lastRenderedPageBreak/>
        <w:t>e</w:t>
      </w:r>
      <w:r w:rsidR="00331FFF" w:rsidRPr="00331FFF">
        <w:rPr>
          <w:color w:val="000000"/>
          <w:sz w:val="24"/>
          <w:szCs w:val="24"/>
        </w:rPr>
        <w:t xml:space="preserve">) A FAPESP reconhece que os negócios diferem entre si e que cada processo de inovação requer uma estratégia específica para gerar retornos sobre o capital investido. Portanto, a FAPESP apoia uma gama ampla de estratégias de comercialização. Cada estratégia requer ênfase em partes específicas do </w:t>
      </w:r>
      <w:r w:rsidR="00331FFF" w:rsidRPr="00321743">
        <w:rPr>
          <w:color w:val="000000"/>
          <w:sz w:val="24"/>
          <w:szCs w:val="24"/>
        </w:rPr>
        <w:t>plan</w:t>
      </w:r>
      <w:r w:rsidR="008F40FB" w:rsidRPr="00321743">
        <w:rPr>
          <w:color w:val="000000"/>
          <w:sz w:val="24"/>
          <w:szCs w:val="24"/>
        </w:rPr>
        <w:t>ejamento</w:t>
      </w:r>
      <w:r w:rsidR="00331FFF" w:rsidRPr="00331FFF">
        <w:rPr>
          <w:color w:val="000000"/>
          <w:sz w:val="24"/>
          <w:szCs w:val="24"/>
        </w:rPr>
        <w:t xml:space="preserve"> que dependem da inovação a ser implementada e do mercado. Por exemplo, a estratégia e os mecanismos de proteção da propriedade intelectual variam de indústria para indústria</w:t>
      </w:r>
      <w:r w:rsidR="008F40FB">
        <w:rPr>
          <w:color w:val="000000"/>
          <w:sz w:val="24"/>
          <w:szCs w:val="24"/>
        </w:rPr>
        <w:t>,</w:t>
      </w:r>
      <w:r w:rsidR="00331FFF" w:rsidRPr="00331FFF">
        <w:rPr>
          <w:color w:val="000000"/>
          <w:sz w:val="24"/>
          <w:szCs w:val="24"/>
        </w:rPr>
        <w:t xml:space="preserve"> e de inovação para inovação. </w:t>
      </w:r>
      <w:r w:rsidR="008F40FB" w:rsidRPr="00321743">
        <w:rPr>
          <w:color w:val="000000"/>
          <w:sz w:val="24"/>
          <w:szCs w:val="24"/>
        </w:rPr>
        <w:t>Estratégia de</w:t>
      </w:r>
      <w:r w:rsidR="008F40FB">
        <w:rPr>
          <w:color w:val="000000"/>
          <w:sz w:val="24"/>
          <w:szCs w:val="24"/>
        </w:rPr>
        <w:t xml:space="preserve"> p</w:t>
      </w:r>
      <w:r w:rsidR="00331FFF" w:rsidRPr="00331FFF">
        <w:rPr>
          <w:color w:val="000000"/>
          <w:sz w:val="24"/>
          <w:szCs w:val="24"/>
        </w:rPr>
        <w:t xml:space="preserve">roteção de propriedade intelectual é um aspecto no qual as propostas </w:t>
      </w:r>
      <w:r w:rsidR="00321743">
        <w:rPr>
          <w:color w:val="000000"/>
          <w:sz w:val="24"/>
          <w:szCs w:val="24"/>
        </w:rPr>
        <w:t xml:space="preserve">devem apresentar especial cuidado e </w:t>
      </w:r>
      <w:r w:rsidR="00331FFF" w:rsidRPr="00331FFF">
        <w:rPr>
          <w:color w:val="000000"/>
          <w:sz w:val="24"/>
          <w:szCs w:val="24"/>
        </w:rPr>
        <w:t>atenção redobrada.</w:t>
      </w:r>
    </w:p>
    <w:p w14:paraId="11C4E151" w14:textId="421ED973" w:rsidR="00331FFF" w:rsidRDefault="004E625C"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t>f</w:t>
      </w:r>
      <w:r w:rsidR="00331FFF" w:rsidRPr="00331FFF">
        <w:rPr>
          <w:color w:val="000000"/>
          <w:sz w:val="24"/>
          <w:szCs w:val="24"/>
        </w:rPr>
        <w:t>) O planejamento de negócios é o mapa para o futuro do negócio e deve esclarecer como a inovação vai beneficiá-lo</w:t>
      </w:r>
      <w:r w:rsidR="008F40FB">
        <w:rPr>
          <w:color w:val="000000"/>
          <w:sz w:val="24"/>
          <w:szCs w:val="24"/>
        </w:rPr>
        <w:t xml:space="preserve"> e</w:t>
      </w:r>
      <w:r w:rsidR="00331FFF" w:rsidRPr="00331FFF">
        <w:rPr>
          <w:color w:val="000000"/>
          <w:sz w:val="24"/>
          <w:szCs w:val="24"/>
        </w:rPr>
        <w:t xml:space="preserve"> gerar receitas e rentabilidade. Ele representa a abordagem convincente de uma oportunidade única de negócios que deve ser trabalhada de forma a sugerir financiamento contínuo em suas fases de desenvolvimento subsequentes, até a efetiva comercialização. A profundidade e qualidade das análises apresentadas no planejamento de negócios são elementos críticos nas avaliações de proposta do PIPE. Todas as proposições do plano devem ser claramente enunciadas e evidências de validação devem ser apresentadas.</w:t>
      </w:r>
    </w:p>
    <w:p w14:paraId="1756F59A" w14:textId="7241B51D" w:rsidR="00331FFF" w:rsidRDefault="004E625C" w:rsidP="004A52EA">
      <w:pPr>
        <w:pBdr>
          <w:top w:val="nil"/>
          <w:left w:val="nil"/>
          <w:bottom w:val="nil"/>
          <w:right w:val="nil"/>
          <w:between w:val="nil"/>
        </w:pBdr>
        <w:spacing w:before="120" w:after="120" w:line="360" w:lineRule="auto"/>
        <w:jc w:val="both"/>
        <w:rPr>
          <w:color w:val="000000"/>
          <w:sz w:val="24"/>
          <w:szCs w:val="24"/>
        </w:rPr>
      </w:pPr>
      <w:r w:rsidRPr="002F3F16">
        <w:rPr>
          <w:color w:val="000000"/>
          <w:sz w:val="24"/>
          <w:szCs w:val="24"/>
        </w:rPr>
        <w:t>g</w:t>
      </w:r>
      <w:r w:rsidR="00331FFF" w:rsidRPr="002F3F16">
        <w:rPr>
          <w:color w:val="000000"/>
          <w:sz w:val="24"/>
          <w:szCs w:val="24"/>
        </w:rPr>
        <w:t xml:space="preserve">) </w:t>
      </w:r>
      <w:r w:rsidR="00D32DB3" w:rsidRPr="002F3F16">
        <w:rPr>
          <w:color w:val="000000"/>
          <w:sz w:val="24"/>
          <w:szCs w:val="24"/>
        </w:rPr>
        <w:t xml:space="preserve">O planejamento </w:t>
      </w:r>
      <w:r w:rsidR="0089429F" w:rsidRPr="002F3F16">
        <w:rPr>
          <w:color w:val="000000"/>
          <w:sz w:val="24"/>
          <w:szCs w:val="24"/>
        </w:rPr>
        <w:t>de negócios deve ser preenchido e apresentado, necessariamente, neste formulário.</w:t>
      </w:r>
    </w:p>
    <w:p w14:paraId="65388CC2" w14:textId="1683BA9A" w:rsidR="00044F6D" w:rsidRDefault="00044F6D"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t xml:space="preserve">Este documento é composto por: </w:t>
      </w:r>
    </w:p>
    <w:p w14:paraId="7C0A7BBB" w14:textId="61693E57" w:rsidR="00F90D46" w:rsidRDefault="00EC1AA9" w:rsidP="004A52EA">
      <w:pPr>
        <w:pBdr>
          <w:top w:val="nil"/>
          <w:left w:val="nil"/>
          <w:bottom w:val="nil"/>
          <w:right w:val="nil"/>
          <w:between w:val="nil"/>
        </w:pBdr>
        <w:spacing w:before="120" w:after="120" w:line="360" w:lineRule="auto"/>
        <w:jc w:val="both"/>
        <w:rPr>
          <w:color w:val="000000"/>
          <w:sz w:val="24"/>
          <w:szCs w:val="24"/>
        </w:rPr>
      </w:pPr>
      <w:r>
        <w:rPr>
          <w:color w:val="000000"/>
          <w:sz w:val="24"/>
          <w:szCs w:val="24"/>
        </w:rPr>
        <w:t>INTRODUÇÃO – APRESENTAÇÃO DA EMPRESA</w:t>
      </w:r>
      <w:r w:rsidR="00F90D46">
        <w:rPr>
          <w:color w:val="000000"/>
          <w:sz w:val="24"/>
          <w:szCs w:val="24"/>
        </w:rPr>
        <w:t xml:space="preserve"> (Tancredi)</w:t>
      </w:r>
    </w:p>
    <w:p w14:paraId="386E380B" w14:textId="6E216C6B" w:rsidR="00F90D46"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PARTE I - CARACTERIZAÇÃO DA TECNOLOGIA E INOVAÇÃO</w:t>
      </w:r>
      <w:r w:rsidR="00F90D46">
        <w:rPr>
          <w:color w:val="000000"/>
          <w:sz w:val="24"/>
          <w:szCs w:val="24"/>
        </w:rPr>
        <w:t xml:space="preserve"> (Tancredi)</w:t>
      </w:r>
    </w:p>
    <w:p w14:paraId="50A16EAE" w14:textId="192EEE07" w:rsidR="00044F6D"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 xml:space="preserve">PARTE </w:t>
      </w:r>
      <w:r>
        <w:rPr>
          <w:color w:val="000000"/>
          <w:sz w:val="24"/>
          <w:szCs w:val="24"/>
        </w:rPr>
        <w:t>II</w:t>
      </w:r>
      <w:r w:rsidRPr="00044F6D">
        <w:rPr>
          <w:color w:val="000000"/>
          <w:sz w:val="24"/>
          <w:szCs w:val="24"/>
        </w:rPr>
        <w:t xml:space="preserve"> - CARACTERIZAÇÃO DO MERCADO E SEGMENTO(S) ALVO</w:t>
      </w:r>
    </w:p>
    <w:p w14:paraId="2DC656F5" w14:textId="75B4EFFB" w:rsidR="00044F6D"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 xml:space="preserve">PARTE III </w:t>
      </w:r>
      <w:r w:rsidR="00400B76">
        <w:rPr>
          <w:color w:val="000000"/>
          <w:sz w:val="24"/>
          <w:szCs w:val="24"/>
        </w:rPr>
        <w:t>-</w:t>
      </w:r>
      <w:r w:rsidRPr="00044F6D">
        <w:rPr>
          <w:color w:val="000000"/>
          <w:sz w:val="24"/>
          <w:szCs w:val="24"/>
        </w:rPr>
        <w:t xml:space="preserve"> CONCORRÊNCIA</w:t>
      </w:r>
    </w:p>
    <w:p w14:paraId="2E72D244" w14:textId="16D49C1E" w:rsidR="00044F6D"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PARTE IV - ANÁLISE DE OPORTUNIDADES, RISCOS E BARREIRAS DE MERCADO</w:t>
      </w:r>
    </w:p>
    <w:p w14:paraId="7575F466" w14:textId="4E595A59" w:rsidR="00044F6D"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PARTE V - EMPRESA E EQUIPE</w:t>
      </w:r>
      <w:r w:rsidR="00F90D46">
        <w:rPr>
          <w:color w:val="000000"/>
          <w:sz w:val="24"/>
          <w:szCs w:val="24"/>
        </w:rPr>
        <w:t xml:space="preserve"> (Tancredi)</w:t>
      </w:r>
    </w:p>
    <w:p w14:paraId="148A5323" w14:textId="4152039C" w:rsidR="00044F6D"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PARTE VI - ESTRUTURA DE CUSTOS E RECEITAS</w:t>
      </w:r>
    </w:p>
    <w:p w14:paraId="02614899" w14:textId="66FF2B76" w:rsidR="00044F6D"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PARTE VII - PLANO DE MARKETING</w:t>
      </w:r>
    </w:p>
    <w:p w14:paraId="7FCAFE27" w14:textId="068D942E" w:rsidR="00CA20FB" w:rsidRDefault="00044F6D" w:rsidP="004A52EA">
      <w:pPr>
        <w:pBdr>
          <w:top w:val="nil"/>
          <w:left w:val="nil"/>
          <w:bottom w:val="nil"/>
          <w:right w:val="nil"/>
          <w:between w:val="nil"/>
        </w:pBdr>
        <w:spacing w:before="120" w:after="120" w:line="360" w:lineRule="auto"/>
        <w:jc w:val="both"/>
        <w:rPr>
          <w:color w:val="000000"/>
          <w:sz w:val="24"/>
          <w:szCs w:val="24"/>
        </w:rPr>
      </w:pPr>
      <w:r w:rsidRPr="00044F6D">
        <w:rPr>
          <w:color w:val="000000"/>
          <w:sz w:val="24"/>
          <w:szCs w:val="24"/>
        </w:rPr>
        <w:t>ANEXOS</w:t>
      </w:r>
      <w:r w:rsidR="00CA20FB">
        <w:rPr>
          <w:color w:val="000000"/>
          <w:sz w:val="24"/>
          <w:szCs w:val="24"/>
        </w:rPr>
        <w:br w:type="page"/>
      </w:r>
    </w:p>
    <w:p w14:paraId="4B065A5C" w14:textId="692C5C36" w:rsidR="00331FFF" w:rsidRDefault="00331FFF">
      <w:pPr>
        <w:rPr>
          <w:color w:val="000000"/>
          <w:sz w:val="24"/>
          <w:szCs w:val="24"/>
        </w:rPr>
      </w:pPr>
    </w:p>
    <w:p w14:paraId="3A2475FA" w14:textId="77777777" w:rsidR="004A52EA" w:rsidRPr="00757212" w:rsidRDefault="004A52EA" w:rsidP="004A52EA">
      <w:pPr>
        <w:pStyle w:val="Heading1"/>
        <w:pBdr>
          <w:top w:val="none" w:sz="0" w:space="0" w:color="auto"/>
          <w:left w:val="none" w:sz="0" w:space="0" w:color="auto"/>
          <w:bottom w:val="none" w:sz="0" w:space="0" w:color="auto"/>
          <w:right w:val="none" w:sz="0" w:space="0" w:color="auto"/>
        </w:pBdr>
        <w:shd w:val="clear" w:color="auto" w:fill="9CC2E5" w:themeFill="accent5" w:themeFillTint="99"/>
        <w:jc w:val="center"/>
        <w:rPr>
          <w:color w:val="auto"/>
          <w:sz w:val="28"/>
          <w:szCs w:val="28"/>
        </w:rPr>
      </w:pPr>
      <w:r w:rsidRPr="00757212">
        <w:rPr>
          <w:color w:val="auto"/>
          <w:sz w:val="28"/>
          <w:szCs w:val="28"/>
        </w:rPr>
        <w:t>PLANEJAMENTO DE NEGÓCIOS</w:t>
      </w:r>
    </w:p>
    <w:p w14:paraId="4D61C08B" w14:textId="6E032682" w:rsidR="004A52EA" w:rsidRDefault="004A52EA">
      <w:pPr>
        <w:rPr>
          <w:color w:val="000000"/>
          <w:sz w:val="24"/>
          <w:szCs w:val="24"/>
        </w:rPr>
      </w:pPr>
    </w:p>
    <w:tbl>
      <w:tblPr>
        <w:tblStyle w:val="GridTable4-Accent5"/>
        <w:tblW w:w="5000" w:type="pct"/>
        <w:tblLook w:val="04A0" w:firstRow="1" w:lastRow="0" w:firstColumn="1" w:lastColumn="0" w:noHBand="0" w:noVBand="1"/>
      </w:tblPr>
      <w:tblGrid>
        <w:gridCol w:w="9736"/>
      </w:tblGrid>
      <w:tr w:rsidR="00D60BCF" w:rsidRPr="004F7A36" w14:paraId="67403AE2" w14:textId="77777777" w:rsidTr="0000473B">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13F98A6D" w14:textId="077DC61A" w:rsidR="00D60BCF" w:rsidRPr="004F7A36" w:rsidRDefault="00EC1AA9" w:rsidP="00F94A96">
            <w:pPr>
              <w:ind w:left="360"/>
              <w:jc w:val="center"/>
              <w:rPr>
                <w:color w:val="auto"/>
                <w:sz w:val="32"/>
                <w:szCs w:val="32"/>
              </w:rPr>
            </w:pPr>
            <w:r>
              <w:rPr>
                <w:rFonts w:ascii="Calibri" w:eastAsia="Calibri" w:hAnsi="Calibri" w:cs="Calibri"/>
                <w:color w:val="auto"/>
                <w:sz w:val="32"/>
                <w:szCs w:val="32"/>
              </w:rPr>
              <w:t xml:space="preserve">INTRODUÇÃO - </w:t>
            </w:r>
            <w:r w:rsidR="00D60BCF">
              <w:rPr>
                <w:rFonts w:ascii="Calibri" w:eastAsia="Calibri" w:hAnsi="Calibri" w:cs="Calibri"/>
                <w:color w:val="auto"/>
                <w:sz w:val="32"/>
                <w:szCs w:val="32"/>
              </w:rPr>
              <w:t>APRESENTAÇÃO DA EMPRESA</w:t>
            </w:r>
          </w:p>
        </w:tc>
      </w:tr>
      <w:tr w:rsidR="00D60BCF" w:rsidRPr="006845B7" w14:paraId="2D39ACB9" w14:textId="77777777" w:rsidTr="0000473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261FCE4A" w14:textId="3488F170" w:rsidR="00D60BCF" w:rsidRPr="00CE52A9" w:rsidRDefault="00F94A96" w:rsidP="00112546">
            <w:pPr>
              <w:numPr>
                <w:ilvl w:val="0"/>
                <w:numId w:val="20"/>
              </w:numPr>
              <w:pBdr>
                <w:top w:val="nil"/>
                <w:left w:val="nil"/>
                <w:bottom w:val="nil"/>
                <w:right w:val="nil"/>
                <w:between w:val="nil"/>
              </w:pBdr>
              <w:spacing w:before="120" w:after="120"/>
              <w:rPr>
                <w:rFonts w:ascii="Calibri" w:eastAsia="Calibri" w:hAnsi="Calibri" w:cs="Calibri"/>
                <w:color w:val="000000"/>
                <w:sz w:val="22"/>
                <w:szCs w:val="22"/>
              </w:rPr>
            </w:pPr>
            <w:r w:rsidRPr="00CE52A9">
              <w:rPr>
                <w:rFonts w:ascii="Calibri" w:eastAsia="Calibri" w:hAnsi="Calibri" w:cs="Calibri"/>
                <w:color w:val="000000"/>
                <w:sz w:val="22"/>
                <w:szCs w:val="22"/>
              </w:rPr>
              <w:t>Relat</w:t>
            </w:r>
            <w:r w:rsidR="00112546">
              <w:rPr>
                <w:rFonts w:ascii="Calibri" w:eastAsia="Calibri" w:hAnsi="Calibri" w:cs="Calibri"/>
                <w:color w:val="000000"/>
                <w:sz w:val="22"/>
                <w:szCs w:val="22"/>
              </w:rPr>
              <w:t>ar</w:t>
            </w:r>
            <w:r w:rsidRPr="00CE52A9">
              <w:rPr>
                <w:rFonts w:ascii="Calibri" w:eastAsia="Calibri" w:hAnsi="Calibri" w:cs="Calibri"/>
                <w:color w:val="000000"/>
                <w:sz w:val="22"/>
                <w:szCs w:val="22"/>
              </w:rPr>
              <w:t xml:space="preserve"> a história e trajetória da empresa.</w:t>
            </w:r>
          </w:p>
        </w:tc>
      </w:tr>
      <w:tr w:rsidR="00D60BCF" w:rsidRPr="006845B7" w14:paraId="677DA111" w14:textId="77777777" w:rsidTr="0000473B">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18A405C2" w14:textId="0C05E1A6" w:rsidR="00CF672C" w:rsidRPr="004D67F3" w:rsidRDefault="00CF672C" w:rsidP="00737B76">
            <w:pPr>
              <w:jc w:val="both"/>
              <w:rPr>
                <w:rFonts w:ascii="Calibri" w:eastAsia="Calibri" w:hAnsi="Calibri" w:cs="Calibri"/>
                <w:b w:val="0"/>
                <w:color w:val="000000"/>
                <w:sz w:val="22"/>
                <w:szCs w:val="22"/>
                <w:highlight w:val="green"/>
              </w:rPr>
            </w:pPr>
          </w:p>
        </w:tc>
      </w:tr>
      <w:tr w:rsidR="00D60BCF" w:rsidRPr="006845B7" w14:paraId="5B100DB1" w14:textId="77777777" w:rsidTr="0000473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5998EEDA" w14:textId="04A3154E" w:rsidR="00D60BCF" w:rsidRPr="00CE52A9" w:rsidRDefault="00F94A96" w:rsidP="00112546">
            <w:pPr>
              <w:numPr>
                <w:ilvl w:val="0"/>
                <w:numId w:val="20"/>
              </w:numPr>
              <w:pBdr>
                <w:top w:val="nil"/>
                <w:left w:val="nil"/>
                <w:bottom w:val="nil"/>
                <w:right w:val="nil"/>
                <w:between w:val="nil"/>
              </w:pBdr>
              <w:spacing w:before="120" w:after="120"/>
              <w:rPr>
                <w:rFonts w:ascii="Calibri" w:eastAsia="Calibri" w:hAnsi="Calibri" w:cs="Calibri"/>
                <w:color w:val="000000"/>
                <w:sz w:val="22"/>
                <w:szCs w:val="22"/>
              </w:rPr>
            </w:pPr>
            <w:r w:rsidRPr="00CE52A9">
              <w:rPr>
                <w:rFonts w:ascii="Calibri" w:eastAsia="Calibri" w:hAnsi="Calibri" w:cs="Calibri"/>
                <w:color w:val="000000"/>
                <w:sz w:val="22"/>
                <w:szCs w:val="22"/>
              </w:rPr>
              <w:t>Apont</w:t>
            </w:r>
            <w:r w:rsidR="00112546">
              <w:rPr>
                <w:rFonts w:ascii="Calibri" w:eastAsia="Calibri" w:hAnsi="Calibri" w:cs="Calibri"/>
                <w:color w:val="000000"/>
                <w:sz w:val="22"/>
                <w:szCs w:val="22"/>
              </w:rPr>
              <w:t>ar</w:t>
            </w:r>
            <w:r w:rsidRPr="00CE52A9">
              <w:rPr>
                <w:rFonts w:ascii="Calibri" w:eastAsia="Calibri" w:hAnsi="Calibri" w:cs="Calibri"/>
                <w:color w:val="000000"/>
                <w:sz w:val="22"/>
                <w:szCs w:val="22"/>
              </w:rPr>
              <w:t xml:space="preserve"> o ano de fundação, número de funcionários e o </w:t>
            </w:r>
            <w:r w:rsidRPr="00321743">
              <w:rPr>
                <w:rFonts w:ascii="Calibri" w:eastAsia="Calibri" w:hAnsi="Calibri" w:cs="Calibri"/>
                <w:color w:val="000000"/>
                <w:sz w:val="22"/>
                <w:szCs w:val="22"/>
              </w:rPr>
              <w:t>faturamento (R$/ano) da empresa.</w:t>
            </w:r>
          </w:p>
        </w:tc>
      </w:tr>
      <w:tr w:rsidR="00D60BCF" w14:paraId="5CEA4AB7" w14:textId="77777777" w:rsidTr="0000473B">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11EA19BE" w14:textId="34A44281" w:rsidR="00D60BCF" w:rsidRPr="00CE52A9" w:rsidRDefault="00D60BCF" w:rsidP="0000473B">
            <w:pPr>
              <w:jc w:val="both"/>
              <w:rPr>
                <w:color w:val="000000"/>
                <w:sz w:val="24"/>
                <w:szCs w:val="24"/>
              </w:rPr>
            </w:pPr>
          </w:p>
        </w:tc>
      </w:tr>
      <w:tr w:rsidR="00D60BCF" w:rsidRPr="00EE2E60" w14:paraId="16725AEE" w14:textId="77777777" w:rsidTr="0000473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23412D44" w14:textId="7F750CFA" w:rsidR="00D60BCF" w:rsidRPr="00EE2E60" w:rsidRDefault="00927324" w:rsidP="00112546">
            <w:pPr>
              <w:numPr>
                <w:ilvl w:val="0"/>
                <w:numId w:val="20"/>
              </w:numPr>
              <w:pBdr>
                <w:top w:val="nil"/>
                <w:left w:val="nil"/>
                <w:bottom w:val="nil"/>
                <w:right w:val="nil"/>
                <w:between w:val="nil"/>
              </w:pBdr>
              <w:spacing w:before="120" w:after="120"/>
              <w:rPr>
                <w:rFonts w:ascii="Calibri" w:eastAsia="Calibri" w:hAnsi="Calibri" w:cs="Calibri"/>
                <w:color w:val="000000"/>
                <w:sz w:val="22"/>
                <w:szCs w:val="22"/>
              </w:rPr>
            </w:pPr>
            <w:r w:rsidRPr="00CE52A9">
              <w:rPr>
                <w:rFonts w:ascii="Calibri" w:eastAsia="Calibri" w:hAnsi="Calibri" w:cs="Calibri"/>
                <w:color w:val="000000"/>
                <w:sz w:val="22"/>
                <w:szCs w:val="22"/>
              </w:rPr>
              <w:t>Descrev</w:t>
            </w:r>
            <w:r w:rsidR="00112546">
              <w:rPr>
                <w:rFonts w:ascii="Calibri" w:eastAsia="Calibri" w:hAnsi="Calibri" w:cs="Calibri"/>
                <w:color w:val="000000"/>
                <w:sz w:val="22"/>
                <w:szCs w:val="22"/>
              </w:rPr>
              <w:t>er</w:t>
            </w:r>
            <w:r w:rsidRPr="00CE52A9">
              <w:rPr>
                <w:rFonts w:ascii="Calibri" w:eastAsia="Calibri" w:hAnsi="Calibri" w:cs="Calibri"/>
                <w:color w:val="000000"/>
                <w:sz w:val="22"/>
                <w:szCs w:val="22"/>
              </w:rPr>
              <w:t xml:space="preserve"> o portfolio de produtos/serviços existentes na empresa </w:t>
            </w:r>
            <w:r w:rsidR="008F40FB" w:rsidRPr="00321743">
              <w:rPr>
                <w:rFonts w:ascii="Calibri" w:eastAsia="Calibri" w:hAnsi="Calibri" w:cs="Calibri"/>
                <w:color w:val="000000"/>
                <w:sz w:val="22"/>
                <w:szCs w:val="22"/>
              </w:rPr>
              <w:t>já</w:t>
            </w:r>
            <w:r w:rsidR="008F40FB">
              <w:rPr>
                <w:rFonts w:ascii="Calibri" w:eastAsia="Calibri" w:hAnsi="Calibri" w:cs="Calibri"/>
                <w:color w:val="000000"/>
                <w:sz w:val="22"/>
                <w:szCs w:val="22"/>
              </w:rPr>
              <w:t xml:space="preserve"> </w:t>
            </w:r>
            <w:r w:rsidRPr="00CE52A9">
              <w:rPr>
                <w:rFonts w:ascii="Calibri" w:eastAsia="Calibri" w:hAnsi="Calibri" w:cs="Calibri"/>
                <w:color w:val="000000"/>
                <w:sz w:val="22"/>
                <w:szCs w:val="22"/>
              </w:rPr>
              <w:t>lançados no mercado.</w:t>
            </w:r>
          </w:p>
        </w:tc>
      </w:tr>
      <w:tr w:rsidR="00D60BCF" w14:paraId="5B35C295" w14:textId="77777777" w:rsidTr="0000473B">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3C170C0A" w14:textId="1C980CC2" w:rsidR="00D60BCF" w:rsidRDefault="00D60BCF" w:rsidP="0000473B">
            <w:pPr>
              <w:jc w:val="both"/>
              <w:rPr>
                <w:color w:val="000000"/>
                <w:sz w:val="24"/>
                <w:szCs w:val="24"/>
              </w:rPr>
            </w:pPr>
          </w:p>
        </w:tc>
      </w:tr>
    </w:tbl>
    <w:p w14:paraId="7B3BC677" w14:textId="77777777" w:rsidR="008918BA" w:rsidRDefault="008918BA">
      <w:pPr>
        <w:rPr>
          <w:color w:val="000000"/>
          <w:sz w:val="24"/>
          <w:szCs w:val="24"/>
        </w:rPr>
      </w:pPr>
    </w:p>
    <w:tbl>
      <w:tblPr>
        <w:tblStyle w:val="GridTable4-Accent5"/>
        <w:tblW w:w="5000" w:type="pct"/>
        <w:tblLook w:val="04A0" w:firstRow="1" w:lastRow="0" w:firstColumn="1" w:lastColumn="0" w:noHBand="0" w:noVBand="1"/>
      </w:tblPr>
      <w:tblGrid>
        <w:gridCol w:w="9736"/>
      </w:tblGrid>
      <w:tr w:rsidR="006845B7" w14:paraId="176CDAA1" w14:textId="77777777" w:rsidTr="000A1A28">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D588181" w14:textId="7B7AB1DA" w:rsidR="006845B7" w:rsidRPr="004F7A36" w:rsidRDefault="000A1A28" w:rsidP="000A1A28">
            <w:pPr>
              <w:pBdr>
                <w:top w:val="nil"/>
                <w:left w:val="nil"/>
                <w:bottom w:val="nil"/>
                <w:right w:val="nil"/>
                <w:between w:val="nil"/>
              </w:pBdr>
              <w:jc w:val="center"/>
              <w:rPr>
                <w:color w:val="000000"/>
                <w:sz w:val="32"/>
                <w:szCs w:val="32"/>
              </w:rPr>
            </w:pPr>
            <w:r>
              <w:rPr>
                <w:rFonts w:ascii="Calibri" w:eastAsia="Calibri" w:hAnsi="Calibri" w:cs="Calibri"/>
                <w:color w:val="000000"/>
                <w:sz w:val="32"/>
                <w:szCs w:val="32"/>
              </w:rPr>
              <w:t xml:space="preserve">PARTE I - </w:t>
            </w:r>
            <w:r w:rsidRPr="004F7A36">
              <w:rPr>
                <w:rFonts w:ascii="Calibri" w:eastAsia="Calibri" w:hAnsi="Calibri" w:cs="Calibri"/>
                <w:color w:val="000000"/>
                <w:sz w:val="32"/>
                <w:szCs w:val="32"/>
              </w:rPr>
              <w:t>CARACTERIZAÇÃO DA TECNOLOGIA E INOVAÇÃO</w:t>
            </w:r>
          </w:p>
        </w:tc>
      </w:tr>
      <w:tr w:rsidR="006845B7" w:rsidRPr="008F40FB" w14:paraId="4CF838A4" w14:textId="77777777" w:rsidTr="008F40F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9ABC02B" w14:textId="487FC323" w:rsidR="000C7F36" w:rsidRPr="008F40FB" w:rsidRDefault="008F40FB" w:rsidP="005536B9">
            <w:pPr>
              <w:pStyle w:val="ListParagraph"/>
              <w:numPr>
                <w:ilvl w:val="1"/>
                <w:numId w:val="20"/>
              </w:numPr>
              <w:spacing w:before="120" w:after="120"/>
              <w:ind w:left="71"/>
              <w:rPr>
                <w:rFonts w:cstheme="minorHAnsi"/>
                <w:sz w:val="22"/>
                <w:szCs w:val="22"/>
              </w:rPr>
            </w:pPr>
            <w:r>
              <w:rPr>
                <w:rFonts w:cstheme="minorHAnsi"/>
                <w:sz w:val="22"/>
                <w:szCs w:val="22"/>
              </w:rPr>
              <w:t xml:space="preserve">a. </w:t>
            </w:r>
            <w:r w:rsidR="006845B7" w:rsidRPr="008F40FB">
              <w:rPr>
                <w:rFonts w:cstheme="minorHAnsi"/>
                <w:sz w:val="22"/>
                <w:szCs w:val="22"/>
              </w:rPr>
              <w:t xml:space="preserve">Quais </w:t>
            </w:r>
            <w:r w:rsidR="000641A9" w:rsidRPr="008F40FB">
              <w:rPr>
                <w:rFonts w:cstheme="minorHAnsi"/>
                <w:sz w:val="22"/>
                <w:szCs w:val="22"/>
              </w:rPr>
              <w:t xml:space="preserve">os </w:t>
            </w:r>
            <w:r w:rsidR="00C03863" w:rsidRPr="008F40FB">
              <w:rPr>
                <w:rFonts w:cstheme="minorHAnsi"/>
                <w:sz w:val="22"/>
                <w:szCs w:val="22"/>
              </w:rPr>
              <w:t>atributos</w:t>
            </w:r>
            <w:r w:rsidR="006845B7" w:rsidRPr="008F40FB">
              <w:rPr>
                <w:rFonts w:cstheme="minorHAnsi"/>
                <w:sz w:val="22"/>
                <w:szCs w:val="22"/>
              </w:rPr>
              <w:t xml:space="preserve"> da solução tecnol</w:t>
            </w:r>
            <w:r w:rsidR="00BB2CBE" w:rsidRPr="008F40FB">
              <w:rPr>
                <w:rFonts w:cstheme="minorHAnsi"/>
                <w:sz w:val="22"/>
                <w:szCs w:val="22"/>
              </w:rPr>
              <w:t>ógica</w:t>
            </w:r>
            <w:r w:rsidR="00C03863" w:rsidRPr="008F40FB">
              <w:rPr>
                <w:rFonts w:cstheme="minorHAnsi"/>
                <w:sz w:val="22"/>
                <w:szCs w:val="22"/>
              </w:rPr>
              <w:t xml:space="preserve"> (particularidades, características)</w:t>
            </w:r>
            <w:r>
              <w:rPr>
                <w:rFonts w:cstheme="minorHAnsi"/>
                <w:sz w:val="22"/>
                <w:szCs w:val="22"/>
              </w:rPr>
              <w:t>.</w:t>
            </w:r>
          </w:p>
        </w:tc>
      </w:tr>
      <w:tr w:rsidR="00044865" w14:paraId="5D8DECC2" w14:textId="77777777" w:rsidTr="00044865">
        <w:trPr>
          <w:trHeight w:val="2835"/>
        </w:trPr>
        <w:tc>
          <w:tcPr>
            <w:cnfStyle w:val="001000000000" w:firstRow="0" w:lastRow="0" w:firstColumn="1" w:lastColumn="0" w:oddVBand="0" w:evenVBand="0" w:oddHBand="0" w:evenHBand="0" w:firstRowFirstColumn="0" w:firstRowLastColumn="0" w:lastRowFirstColumn="0" w:lastRowLastColumn="0"/>
            <w:tcW w:w="5000" w:type="pct"/>
          </w:tcPr>
          <w:p w14:paraId="0E2932C8" w14:textId="41BBCC90" w:rsidR="00044865" w:rsidRPr="006845B7" w:rsidRDefault="00044865" w:rsidP="00044865">
            <w:pPr>
              <w:spacing w:before="120" w:after="120"/>
              <w:ind w:left="357"/>
              <w:rPr>
                <w:rFonts w:ascii="Calibri" w:eastAsia="Calibri" w:hAnsi="Calibri" w:cs="Calibri"/>
                <w:color w:val="000000"/>
                <w:sz w:val="22"/>
                <w:szCs w:val="22"/>
              </w:rPr>
            </w:pPr>
          </w:p>
        </w:tc>
      </w:tr>
      <w:tr w:rsidR="00044865" w14:paraId="1D20E641"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46455030" w14:textId="5E29D9A2" w:rsidR="00044865" w:rsidRPr="000B0407" w:rsidRDefault="00844B7B" w:rsidP="00844B7B">
            <w:pPr>
              <w:spacing w:before="120" w:after="120"/>
              <w:rPr>
                <w:rFonts w:ascii="Calibri" w:eastAsia="Calibri" w:hAnsi="Calibri" w:cs="Calibri"/>
                <w:color w:val="000000"/>
                <w:sz w:val="22"/>
                <w:szCs w:val="22"/>
              </w:rPr>
            </w:pPr>
            <w:r>
              <w:rPr>
                <w:rFonts w:cstheme="minorHAnsi"/>
                <w:sz w:val="22"/>
                <w:szCs w:val="22"/>
              </w:rPr>
              <w:t xml:space="preserve">b. </w:t>
            </w:r>
            <w:r w:rsidR="00105F5E" w:rsidRPr="000B0407">
              <w:rPr>
                <w:rFonts w:cstheme="minorHAnsi"/>
                <w:sz w:val="22"/>
                <w:szCs w:val="22"/>
              </w:rPr>
              <w:t xml:space="preserve">O </w:t>
            </w:r>
            <w:bookmarkStart w:id="0" w:name="_Hlk90415774"/>
            <w:r w:rsidR="00105F5E" w:rsidRPr="000B0407">
              <w:rPr>
                <w:rFonts w:cstheme="minorHAnsi"/>
                <w:sz w:val="22"/>
                <w:szCs w:val="22"/>
              </w:rPr>
              <w:t xml:space="preserve">projeto poderá obter resultados que permitam proteção intelectual? Em caso positivo, qual a estratégia de proteção </w:t>
            </w:r>
            <w:r w:rsidR="00C517AB">
              <w:rPr>
                <w:rFonts w:cstheme="minorHAnsi"/>
                <w:sz w:val="22"/>
                <w:szCs w:val="22"/>
              </w:rPr>
              <w:t xml:space="preserve">que </w:t>
            </w:r>
            <w:r w:rsidR="00CA20FB">
              <w:rPr>
                <w:rFonts w:cstheme="minorHAnsi"/>
                <w:sz w:val="22"/>
                <w:szCs w:val="22"/>
              </w:rPr>
              <w:t>será</w:t>
            </w:r>
            <w:r w:rsidR="00105F5E" w:rsidRPr="000B0407">
              <w:rPr>
                <w:rFonts w:cstheme="minorHAnsi"/>
                <w:sz w:val="22"/>
                <w:szCs w:val="22"/>
              </w:rPr>
              <w:t xml:space="preserve"> adota</w:t>
            </w:r>
            <w:r w:rsidR="00CA20FB">
              <w:rPr>
                <w:rFonts w:cstheme="minorHAnsi"/>
                <w:sz w:val="22"/>
                <w:szCs w:val="22"/>
              </w:rPr>
              <w:t>da</w:t>
            </w:r>
            <w:r w:rsidR="00105F5E" w:rsidRPr="000B0407">
              <w:rPr>
                <w:rFonts w:cstheme="minorHAnsi"/>
                <w:sz w:val="22"/>
                <w:szCs w:val="22"/>
              </w:rPr>
              <w:t xml:space="preserve">? </w:t>
            </w:r>
          </w:p>
          <w:p w14:paraId="363B5461" w14:textId="068F09A0" w:rsidR="00105F5E" w:rsidRPr="006845B7" w:rsidRDefault="00105F5E" w:rsidP="00112546">
            <w:pPr>
              <w:spacing w:before="120" w:after="120"/>
              <w:ind w:left="357"/>
              <w:rPr>
                <w:rFonts w:ascii="Calibri" w:eastAsia="Calibri" w:hAnsi="Calibri" w:cs="Calibri"/>
                <w:color w:val="000000"/>
                <w:sz w:val="22"/>
                <w:szCs w:val="22"/>
              </w:rPr>
            </w:pPr>
            <w:r w:rsidRPr="000B0407">
              <w:rPr>
                <w:i/>
                <w:iCs/>
                <w:color w:val="000000"/>
                <w:sz w:val="22"/>
                <w:szCs w:val="22"/>
              </w:rPr>
              <w:t>(Ve</w:t>
            </w:r>
            <w:r w:rsidR="00112546">
              <w:rPr>
                <w:i/>
                <w:iCs/>
                <w:color w:val="000000"/>
                <w:sz w:val="22"/>
                <w:szCs w:val="22"/>
              </w:rPr>
              <w:t>r</w:t>
            </w:r>
            <w:r w:rsidRPr="000B0407">
              <w:rPr>
                <w:i/>
                <w:iCs/>
                <w:color w:val="000000"/>
                <w:sz w:val="22"/>
                <w:szCs w:val="22"/>
              </w:rPr>
              <w:t xml:space="preserve"> o </w:t>
            </w:r>
            <w:r w:rsidRPr="006C615A">
              <w:rPr>
                <w:i/>
                <w:iCs/>
                <w:color w:val="000000"/>
                <w:sz w:val="22"/>
                <w:szCs w:val="22"/>
              </w:rPr>
              <w:t xml:space="preserve">ANEXO </w:t>
            </w:r>
            <w:r w:rsidR="00C03863">
              <w:rPr>
                <w:i/>
                <w:iCs/>
                <w:color w:val="000000"/>
                <w:sz w:val="22"/>
                <w:szCs w:val="22"/>
              </w:rPr>
              <w:t>A</w:t>
            </w:r>
            <w:r w:rsidRPr="006C615A">
              <w:rPr>
                <w:i/>
                <w:iCs/>
                <w:color w:val="000000"/>
                <w:sz w:val="22"/>
                <w:szCs w:val="22"/>
              </w:rPr>
              <w:t xml:space="preserve"> para obter</w:t>
            </w:r>
            <w:r w:rsidRPr="000B0407">
              <w:rPr>
                <w:i/>
                <w:iCs/>
                <w:color w:val="000000"/>
                <w:sz w:val="22"/>
                <w:szCs w:val="22"/>
              </w:rPr>
              <w:t xml:space="preserve"> mais informações sobre esse assunto)</w:t>
            </w:r>
            <w:bookmarkEnd w:id="0"/>
          </w:p>
        </w:tc>
      </w:tr>
      <w:tr w:rsidR="006845B7" w14:paraId="7FF6D654" w14:textId="77777777" w:rsidTr="000A1A28">
        <w:trPr>
          <w:trHeight w:val="2835"/>
        </w:trPr>
        <w:tc>
          <w:tcPr>
            <w:cnfStyle w:val="001000000000" w:firstRow="0" w:lastRow="0" w:firstColumn="1" w:lastColumn="0" w:oddVBand="0" w:evenVBand="0" w:oddHBand="0" w:evenHBand="0" w:firstRowFirstColumn="0" w:firstRowLastColumn="0" w:lastRowFirstColumn="0" w:lastRowLastColumn="0"/>
            <w:tcW w:w="5000" w:type="pct"/>
          </w:tcPr>
          <w:p w14:paraId="69A1D1B4" w14:textId="77777777" w:rsidR="006845B7" w:rsidRDefault="006845B7" w:rsidP="006845B7">
            <w:pPr>
              <w:jc w:val="both"/>
              <w:rPr>
                <w:color w:val="000000"/>
                <w:sz w:val="24"/>
                <w:szCs w:val="24"/>
              </w:rPr>
            </w:pPr>
          </w:p>
        </w:tc>
      </w:tr>
    </w:tbl>
    <w:p w14:paraId="53DAAF7A" w14:textId="078AC14D" w:rsidR="00DC6049" w:rsidRDefault="00DC6049">
      <w:r>
        <w:br w:type="page"/>
      </w:r>
    </w:p>
    <w:tbl>
      <w:tblPr>
        <w:tblStyle w:val="GridTable4-Accent5"/>
        <w:tblW w:w="5000" w:type="pct"/>
        <w:tblLook w:val="04A0" w:firstRow="1" w:lastRow="0" w:firstColumn="1" w:lastColumn="0" w:noHBand="0" w:noVBand="1"/>
      </w:tblPr>
      <w:tblGrid>
        <w:gridCol w:w="9736"/>
      </w:tblGrid>
      <w:tr w:rsidR="00DC6049" w14:paraId="2C808E53" w14:textId="77777777" w:rsidTr="000A1A28">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68A2115A" w14:textId="7CBE0FB0" w:rsidR="00DC6049" w:rsidRPr="004F7A36" w:rsidRDefault="00F1508B" w:rsidP="00F1508B">
            <w:pPr>
              <w:ind w:left="360"/>
              <w:rPr>
                <w:color w:val="auto"/>
                <w:sz w:val="32"/>
                <w:szCs w:val="32"/>
              </w:rPr>
            </w:pPr>
            <w:r>
              <w:rPr>
                <w:rFonts w:ascii="Calibri" w:eastAsia="Calibri" w:hAnsi="Calibri" w:cs="Calibri"/>
                <w:color w:val="auto"/>
                <w:sz w:val="32"/>
                <w:szCs w:val="32"/>
              </w:rPr>
              <w:lastRenderedPageBreak/>
              <w:t xml:space="preserve">PARTE </w:t>
            </w:r>
            <w:r w:rsidR="00044F6D">
              <w:rPr>
                <w:rFonts w:ascii="Calibri" w:eastAsia="Calibri" w:hAnsi="Calibri" w:cs="Calibri"/>
                <w:color w:val="auto"/>
                <w:sz w:val="32"/>
                <w:szCs w:val="32"/>
              </w:rPr>
              <w:t>II</w:t>
            </w:r>
            <w:r>
              <w:rPr>
                <w:rFonts w:ascii="Calibri" w:eastAsia="Calibri" w:hAnsi="Calibri" w:cs="Calibri"/>
                <w:color w:val="auto"/>
                <w:sz w:val="32"/>
                <w:szCs w:val="32"/>
              </w:rPr>
              <w:t xml:space="preserve"> - </w:t>
            </w:r>
            <w:r w:rsidRPr="004F7A36">
              <w:rPr>
                <w:rFonts w:ascii="Calibri" w:eastAsia="Calibri" w:hAnsi="Calibri" w:cs="Calibri"/>
                <w:color w:val="auto"/>
                <w:sz w:val="32"/>
                <w:szCs w:val="32"/>
              </w:rPr>
              <w:t>CARACTERIZAÇÃO DO MERCADO E SEGMENTO(S) ALVO</w:t>
            </w:r>
          </w:p>
        </w:tc>
      </w:tr>
      <w:tr w:rsidR="00DC6049" w14:paraId="7244F5AE"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4C4AF279" w14:textId="0BED7F9F" w:rsidR="00DC6049" w:rsidRPr="00844B7B" w:rsidRDefault="00844B7B" w:rsidP="00CA20FB">
            <w:pPr>
              <w:pBdr>
                <w:top w:val="nil"/>
                <w:left w:val="nil"/>
                <w:bottom w:val="nil"/>
                <w:right w:val="nil"/>
                <w:between w:val="nil"/>
              </w:pBdr>
              <w:spacing w:before="120" w:after="120"/>
              <w:rPr>
                <w:rFonts w:ascii="Calibri" w:eastAsia="Calibri" w:hAnsi="Calibri" w:cs="Calibri"/>
                <w:color w:val="000000"/>
                <w:sz w:val="22"/>
                <w:szCs w:val="22"/>
              </w:rPr>
            </w:pPr>
            <w:r>
              <w:rPr>
                <w:rFonts w:ascii="Calibri" w:eastAsia="Calibri" w:hAnsi="Calibri" w:cs="Calibri"/>
                <w:color w:val="000000"/>
                <w:sz w:val="22"/>
                <w:szCs w:val="22"/>
              </w:rPr>
              <w:t xml:space="preserve">a. </w:t>
            </w:r>
            <w:r w:rsidR="00DC6049" w:rsidRPr="00844B7B">
              <w:rPr>
                <w:rFonts w:ascii="Calibri" w:eastAsia="Calibri" w:hAnsi="Calibri" w:cs="Calibri"/>
                <w:color w:val="000000"/>
                <w:sz w:val="22"/>
                <w:szCs w:val="22"/>
              </w:rPr>
              <w:t xml:space="preserve">Como </w:t>
            </w:r>
            <w:r w:rsidR="00CA20FB">
              <w:rPr>
                <w:rFonts w:ascii="Calibri" w:eastAsia="Calibri" w:hAnsi="Calibri" w:cs="Calibri"/>
                <w:color w:val="000000"/>
                <w:sz w:val="22"/>
                <w:szCs w:val="22"/>
              </w:rPr>
              <w:t>a empresa</w:t>
            </w:r>
            <w:r w:rsidR="004247D9" w:rsidRPr="00844B7B">
              <w:rPr>
                <w:rFonts w:ascii="Calibri" w:eastAsia="Calibri" w:hAnsi="Calibri" w:cs="Calibri"/>
                <w:color w:val="000000"/>
                <w:sz w:val="22"/>
                <w:szCs w:val="22"/>
              </w:rPr>
              <w:t xml:space="preserve"> </w:t>
            </w:r>
            <w:r w:rsidR="00DC6049" w:rsidRPr="00844B7B">
              <w:rPr>
                <w:rFonts w:ascii="Calibri" w:eastAsia="Calibri" w:hAnsi="Calibri" w:cs="Calibri"/>
                <w:color w:val="000000"/>
                <w:sz w:val="22"/>
                <w:szCs w:val="22"/>
              </w:rPr>
              <w:t>tomou conhecimento de que este mercado existe? Com quantos potencia</w:t>
            </w:r>
            <w:r w:rsidR="004247D9" w:rsidRPr="00844B7B">
              <w:rPr>
                <w:rFonts w:ascii="Calibri" w:eastAsia="Calibri" w:hAnsi="Calibri" w:cs="Calibri"/>
                <w:color w:val="000000"/>
                <w:sz w:val="22"/>
                <w:szCs w:val="22"/>
              </w:rPr>
              <w:t>i</w:t>
            </w:r>
            <w:r w:rsidR="00DC6049" w:rsidRPr="00844B7B">
              <w:rPr>
                <w:rFonts w:ascii="Calibri" w:eastAsia="Calibri" w:hAnsi="Calibri" w:cs="Calibri"/>
                <w:color w:val="000000"/>
                <w:sz w:val="22"/>
                <w:szCs w:val="22"/>
              </w:rPr>
              <w:t xml:space="preserve">s clientes </w:t>
            </w:r>
            <w:r w:rsidR="00CA20FB">
              <w:rPr>
                <w:rFonts w:ascii="Calibri" w:eastAsia="Calibri" w:hAnsi="Calibri" w:cs="Calibri"/>
                <w:color w:val="000000"/>
                <w:sz w:val="22"/>
                <w:szCs w:val="22"/>
              </w:rPr>
              <w:t>a empresa</w:t>
            </w:r>
            <w:r w:rsidR="004247D9" w:rsidRPr="00844B7B">
              <w:rPr>
                <w:rFonts w:ascii="Calibri" w:eastAsia="Calibri" w:hAnsi="Calibri" w:cs="Calibri"/>
                <w:color w:val="000000"/>
                <w:sz w:val="22"/>
                <w:szCs w:val="22"/>
              </w:rPr>
              <w:t xml:space="preserve"> </w:t>
            </w:r>
            <w:r w:rsidR="00DC6049" w:rsidRPr="00844B7B">
              <w:rPr>
                <w:rFonts w:ascii="Calibri" w:eastAsia="Calibri" w:hAnsi="Calibri" w:cs="Calibri"/>
                <w:color w:val="000000"/>
                <w:sz w:val="22"/>
                <w:szCs w:val="22"/>
              </w:rPr>
              <w:t xml:space="preserve">conversou? Quantas entrevistas realizou com os stakeholders do negócio para entendimento do mercado e </w:t>
            </w:r>
            <w:r w:rsidR="00400B76" w:rsidRPr="00844B7B">
              <w:rPr>
                <w:rFonts w:ascii="Calibri" w:eastAsia="Calibri" w:hAnsi="Calibri" w:cs="Calibri"/>
                <w:color w:val="000000"/>
                <w:sz w:val="22"/>
                <w:szCs w:val="22"/>
              </w:rPr>
              <w:t xml:space="preserve">de </w:t>
            </w:r>
            <w:r w:rsidR="00DC6049" w:rsidRPr="00844B7B">
              <w:rPr>
                <w:rFonts w:ascii="Calibri" w:eastAsia="Calibri" w:hAnsi="Calibri" w:cs="Calibri"/>
                <w:color w:val="000000"/>
                <w:sz w:val="22"/>
                <w:szCs w:val="22"/>
              </w:rPr>
              <w:t>segmentos alvo</w:t>
            </w:r>
            <w:r w:rsidR="004247D9" w:rsidRPr="00844B7B">
              <w:rPr>
                <w:rFonts w:ascii="Calibri" w:eastAsia="Calibri" w:hAnsi="Calibri" w:cs="Calibri"/>
                <w:color w:val="000000"/>
                <w:sz w:val="22"/>
                <w:szCs w:val="22"/>
              </w:rPr>
              <w:t>?</w:t>
            </w:r>
          </w:p>
        </w:tc>
      </w:tr>
      <w:tr w:rsidR="00DC6049" w14:paraId="2D184705"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3E45F7DB" w14:textId="3DBDC561" w:rsidR="00761790" w:rsidRPr="00761790" w:rsidRDefault="00761790" w:rsidP="00761790">
            <w:pPr>
              <w:pBdr>
                <w:top w:val="nil"/>
                <w:left w:val="nil"/>
                <w:bottom w:val="nil"/>
                <w:right w:val="nil"/>
                <w:between w:val="nil"/>
              </w:pBdr>
              <w:jc w:val="both"/>
              <w:rPr>
                <w:rFonts w:ascii="Calibri" w:eastAsia="Calibri" w:hAnsi="Calibri" w:cs="Calibri"/>
                <w:color w:val="000000"/>
                <w:sz w:val="22"/>
                <w:szCs w:val="22"/>
              </w:rPr>
            </w:pPr>
          </w:p>
          <w:p w14:paraId="5A91F95D" w14:textId="18F17BA8" w:rsidR="00DC6049" w:rsidRPr="006845B7" w:rsidRDefault="00DC6049" w:rsidP="7B28DA5C">
            <w:pPr>
              <w:pBdr>
                <w:top w:val="nil"/>
                <w:left w:val="nil"/>
                <w:bottom w:val="nil"/>
                <w:right w:val="nil"/>
                <w:between w:val="nil"/>
              </w:pBdr>
              <w:jc w:val="both"/>
              <w:rPr>
                <w:rFonts w:ascii="Calibri" w:eastAsia="Calibri" w:hAnsi="Calibri" w:cs="Calibri"/>
                <w:color w:val="000000"/>
                <w:sz w:val="22"/>
                <w:szCs w:val="22"/>
              </w:rPr>
            </w:pPr>
          </w:p>
        </w:tc>
      </w:tr>
      <w:tr w:rsidR="00DC6049" w14:paraId="3C482C41"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17694351" w14:textId="3145A179" w:rsidR="00DC6049" w:rsidRPr="00100705" w:rsidRDefault="00DC6049" w:rsidP="005536B9">
            <w:pPr>
              <w:pStyle w:val="ListParagraph"/>
              <w:numPr>
                <w:ilvl w:val="1"/>
                <w:numId w:val="20"/>
              </w:numPr>
              <w:pBdr>
                <w:top w:val="nil"/>
                <w:left w:val="nil"/>
                <w:bottom w:val="nil"/>
                <w:right w:val="nil"/>
                <w:between w:val="nil"/>
              </w:pBdr>
              <w:spacing w:before="120" w:after="120"/>
              <w:ind w:left="457" w:hanging="425"/>
              <w:rPr>
                <w:rFonts w:ascii="Calibri" w:eastAsia="Calibri" w:hAnsi="Calibri" w:cs="Calibri"/>
                <w:color w:val="000000"/>
                <w:sz w:val="22"/>
                <w:szCs w:val="22"/>
              </w:rPr>
            </w:pPr>
            <w:r w:rsidRPr="00100705">
              <w:rPr>
                <w:rFonts w:ascii="Calibri" w:eastAsia="Calibri" w:hAnsi="Calibri" w:cs="Calibri"/>
                <w:color w:val="000000"/>
                <w:sz w:val="22"/>
                <w:szCs w:val="22"/>
              </w:rPr>
              <w:t>Quais necessidades dos clientes serão atendidas com a solução tecnológica?</w:t>
            </w:r>
            <w:r w:rsidR="00100705" w:rsidRPr="00100705">
              <w:rPr>
                <w:rFonts w:ascii="Calibri" w:eastAsia="Calibri" w:hAnsi="Calibri" w:cs="Calibri"/>
                <w:color w:val="000000"/>
                <w:sz w:val="22"/>
                <w:szCs w:val="22"/>
              </w:rPr>
              <w:t xml:space="preserve"> </w:t>
            </w:r>
          </w:p>
        </w:tc>
      </w:tr>
      <w:tr w:rsidR="00D02883" w14:paraId="42140A52" w14:textId="77777777" w:rsidTr="00D02883">
        <w:trPr>
          <w:trHeight w:val="2639"/>
        </w:trPr>
        <w:tc>
          <w:tcPr>
            <w:cnfStyle w:val="001000000000" w:firstRow="0" w:lastRow="0" w:firstColumn="1" w:lastColumn="0" w:oddVBand="0" w:evenVBand="0" w:oddHBand="0" w:evenHBand="0" w:firstRowFirstColumn="0" w:firstRowLastColumn="0" w:lastRowFirstColumn="0" w:lastRowLastColumn="0"/>
            <w:tcW w:w="5000" w:type="pct"/>
          </w:tcPr>
          <w:p w14:paraId="6A36597D" w14:textId="34E90C6F" w:rsidR="00D02883" w:rsidRPr="00100705" w:rsidRDefault="00D02883" w:rsidP="00737B76">
            <w:pPr>
              <w:pBdr>
                <w:top w:val="nil"/>
                <w:left w:val="nil"/>
                <w:bottom w:val="nil"/>
                <w:right w:val="nil"/>
                <w:between w:val="nil"/>
              </w:pBdr>
              <w:ind w:left="360"/>
              <w:jc w:val="both"/>
              <w:rPr>
                <w:rFonts w:ascii="Calibri" w:eastAsia="Calibri" w:hAnsi="Calibri" w:cs="Calibri"/>
                <w:color w:val="000000"/>
                <w:sz w:val="22"/>
                <w:szCs w:val="22"/>
              </w:rPr>
            </w:pPr>
          </w:p>
        </w:tc>
      </w:tr>
      <w:tr w:rsidR="00DC6049" w14:paraId="3CB008A7" w14:textId="77777777" w:rsidTr="00D0288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5000" w:type="pct"/>
          </w:tcPr>
          <w:p w14:paraId="37D68B70" w14:textId="20C32E06" w:rsidR="00DC6049" w:rsidRPr="00D02883" w:rsidRDefault="00DC6049" w:rsidP="00CE52A9">
            <w:pPr>
              <w:pStyle w:val="ListParagraph"/>
              <w:numPr>
                <w:ilvl w:val="1"/>
                <w:numId w:val="20"/>
              </w:numPr>
              <w:ind w:left="457" w:hanging="425"/>
              <w:jc w:val="both"/>
              <w:rPr>
                <w:color w:val="000000"/>
                <w:sz w:val="24"/>
                <w:szCs w:val="24"/>
              </w:rPr>
            </w:pPr>
          </w:p>
        </w:tc>
      </w:tr>
      <w:tr w:rsidR="00D02883" w14:paraId="45E8E5A2"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4EE1C254" w14:textId="60A7E974" w:rsidR="00761790" w:rsidRDefault="00761790" w:rsidP="00737B76">
            <w:pPr>
              <w:jc w:val="both"/>
              <w:rPr>
                <w:color w:val="000000"/>
                <w:sz w:val="24"/>
                <w:szCs w:val="24"/>
              </w:rPr>
            </w:pPr>
          </w:p>
        </w:tc>
      </w:tr>
      <w:tr w:rsidR="00DC6049" w14:paraId="2847372C"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7AE4E1E" w14:textId="63EF8F11" w:rsidR="00DC6049" w:rsidRPr="000D3002" w:rsidRDefault="003D5259" w:rsidP="00CE52A9">
            <w:pPr>
              <w:pStyle w:val="ListParagraph"/>
              <w:numPr>
                <w:ilvl w:val="1"/>
                <w:numId w:val="20"/>
              </w:numPr>
              <w:pBdr>
                <w:top w:val="nil"/>
                <w:left w:val="nil"/>
                <w:bottom w:val="nil"/>
                <w:right w:val="nil"/>
                <w:between w:val="nil"/>
              </w:pBdr>
              <w:spacing w:before="120" w:after="120"/>
              <w:ind w:left="457" w:hanging="425"/>
              <w:rPr>
                <w:rFonts w:ascii="Calibri" w:eastAsia="Calibri" w:hAnsi="Calibri" w:cs="Calibri"/>
                <w:color w:val="000000"/>
                <w:sz w:val="22"/>
                <w:szCs w:val="22"/>
              </w:rPr>
            </w:pPr>
            <w:bookmarkStart w:id="1" w:name="_Hlk90415797"/>
            <w:r w:rsidRPr="00332A2E">
              <w:rPr>
                <w:rFonts w:ascii="Calibri" w:eastAsia="Calibri" w:hAnsi="Calibri" w:cs="Calibri"/>
                <w:color w:val="000000"/>
                <w:sz w:val="22"/>
                <w:szCs w:val="22"/>
              </w:rPr>
              <w:t>Qual(</w:t>
            </w:r>
            <w:proofErr w:type="spellStart"/>
            <w:r w:rsidRPr="00332A2E">
              <w:rPr>
                <w:rFonts w:ascii="Calibri" w:eastAsia="Calibri" w:hAnsi="Calibri" w:cs="Calibri"/>
                <w:color w:val="000000"/>
                <w:sz w:val="22"/>
                <w:szCs w:val="22"/>
              </w:rPr>
              <w:t>is</w:t>
            </w:r>
            <w:proofErr w:type="spellEnd"/>
            <w:r w:rsidRPr="00332A2E">
              <w:rPr>
                <w:rFonts w:ascii="Calibri" w:eastAsia="Calibri" w:hAnsi="Calibri" w:cs="Calibri"/>
                <w:color w:val="000000"/>
                <w:sz w:val="22"/>
                <w:szCs w:val="22"/>
              </w:rPr>
              <w:t>) o segmento(s) alvo do produto/solução? Se houver mais de um, consider</w:t>
            </w:r>
            <w:r w:rsidR="006863FE">
              <w:rPr>
                <w:rFonts w:ascii="Calibri" w:eastAsia="Calibri" w:hAnsi="Calibri" w:cs="Calibri"/>
                <w:color w:val="000000"/>
                <w:sz w:val="22"/>
                <w:szCs w:val="22"/>
              </w:rPr>
              <w:t>ar</w:t>
            </w:r>
            <w:r w:rsidRPr="00332A2E">
              <w:rPr>
                <w:rFonts w:ascii="Calibri" w:eastAsia="Calibri" w:hAnsi="Calibri" w:cs="Calibri"/>
                <w:color w:val="000000"/>
                <w:sz w:val="22"/>
                <w:szCs w:val="22"/>
              </w:rPr>
              <w:t xml:space="preserve"> os que possuem os clientes mais importantes. Caracteriz</w:t>
            </w:r>
            <w:r w:rsidR="00BA1C3E">
              <w:rPr>
                <w:rFonts w:ascii="Calibri" w:eastAsia="Calibri" w:hAnsi="Calibri" w:cs="Calibri"/>
                <w:color w:val="000000"/>
                <w:sz w:val="22"/>
                <w:szCs w:val="22"/>
              </w:rPr>
              <w:t>ar</w:t>
            </w:r>
            <w:r w:rsidRPr="00332A2E">
              <w:rPr>
                <w:rFonts w:ascii="Calibri" w:eastAsia="Calibri" w:hAnsi="Calibri" w:cs="Calibri"/>
                <w:color w:val="000000"/>
                <w:sz w:val="22"/>
                <w:szCs w:val="22"/>
              </w:rPr>
              <w:t xml:space="preserve"> este segmento (tamanho, faturamento, nacional/internacional).</w:t>
            </w:r>
          </w:p>
          <w:p w14:paraId="6297798A" w14:textId="77777777" w:rsidR="000D3002" w:rsidRDefault="000D3002" w:rsidP="000D3002">
            <w:pPr>
              <w:pStyle w:val="ListParagraph"/>
              <w:pBdr>
                <w:top w:val="nil"/>
                <w:left w:val="nil"/>
                <w:bottom w:val="nil"/>
                <w:right w:val="nil"/>
                <w:between w:val="nil"/>
              </w:pBdr>
              <w:spacing w:before="120" w:after="120"/>
              <w:ind w:left="457"/>
              <w:rPr>
                <w:rFonts w:ascii="Calibri" w:eastAsia="Calibri" w:hAnsi="Calibri" w:cs="Calibri"/>
                <w:b w:val="0"/>
                <w:bCs w:val="0"/>
                <w:color w:val="000000"/>
                <w:sz w:val="22"/>
                <w:szCs w:val="22"/>
              </w:rPr>
            </w:pPr>
          </w:p>
          <w:p w14:paraId="4848B4A7" w14:textId="3F98C76D" w:rsidR="000D3002" w:rsidRPr="00332A2E" w:rsidRDefault="000D3002" w:rsidP="00BA1C3E">
            <w:pPr>
              <w:pStyle w:val="ListParagraph"/>
              <w:pBdr>
                <w:top w:val="nil"/>
                <w:left w:val="nil"/>
                <w:bottom w:val="nil"/>
                <w:right w:val="nil"/>
                <w:between w:val="nil"/>
              </w:pBdr>
              <w:spacing w:before="120" w:after="120"/>
              <w:ind w:left="457"/>
              <w:rPr>
                <w:rFonts w:ascii="Calibri" w:eastAsia="Calibri" w:hAnsi="Calibri" w:cs="Calibri"/>
                <w:color w:val="000000"/>
                <w:sz w:val="22"/>
                <w:szCs w:val="22"/>
              </w:rPr>
            </w:pPr>
            <w:r w:rsidRPr="00F1508B">
              <w:rPr>
                <w:i/>
                <w:iCs/>
                <w:color w:val="000000"/>
                <w:sz w:val="22"/>
                <w:szCs w:val="22"/>
              </w:rPr>
              <w:lastRenderedPageBreak/>
              <w:t>(</w:t>
            </w:r>
            <w:r w:rsidRPr="00844B7B">
              <w:rPr>
                <w:i/>
                <w:iCs/>
                <w:color w:val="000000"/>
                <w:sz w:val="22"/>
                <w:szCs w:val="22"/>
              </w:rPr>
              <w:t>Ve</w:t>
            </w:r>
            <w:r w:rsidR="00112546">
              <w:rPr>
                <w:i/>
                <w:iCs/>
                <w:color w:val="000000"/>
                <w:sz w:val="22"/>
                <w:szCs w:val="22"/>
              </w:rPr>
              <w:t>r</w:t>
            </w:r>
            <w:r w:rsidRPr="00844B7B">
              <w:rPr>
                <w:i/>
                <w:iCs/>
                <w:color w:val="000000"/>
                <w:sz w:val="22"/>
                <w:szCs w:val="22"/>
              </w:rPr>
              <w:t xml:space="preserve"> o ANEXO </w:t>
            </w:r>
            <w:r w:rsidR="00844B7B" w:rsidRPr="00844B7B">
              <w:rPr>
                <w:i/>
                <w:iCs/>
                <w:color w:val="000000"/>
                <w:sz w:val="22"/>
                <w:szCs w:val="22"/>
              </w:rPr>
              <w:t>B</w:t>
            </w:r>
            <w:r w:rsidRPr="00844B7B">
              <w:rPr>
                <w:i/>
                <w:iCs/>
                <w:color w:val="000000"/>
                <w:sz w:val="22"/>
                <w:szCs w:val="22"/>
              </w:rPr>
              <w:t xml:space="preserve"> </w:t>
            </w:r>
            <w:r w:rsidR="00321743">
              <w:rPr>
                <w:i/>
                <w:iCs/>
                <w:color w:val="000000"/>
                <w:sz w:val="22"/>
                <w:szCs w:val="22"/>
              </w:rPr>
              <w:t xml:space="preserve">abaixo </w:t>
            </w:r>
            <w:r w:rsidRPr="00844B7B">
              <w:rPr>
                <w:i/>
                <w:iCs/>
                <w:color w:val="000000"/>
                <w:sz w:val="22"/>
                <w:szCs w:val="22"/>
              </w:rPr>
              <w:t>para obter mais</w:t>
            </w:r>
            <w:r w:rsidRPr="00F1508B">
              <w:rPr>
                <w:i/>
                <w:iCs/>
                <w:color w:val="000000"/>
                <w:sz w:val="22"/>
                <w:szCs w:val="22"/>
              </w:rPr>
              <w:t xml:space="preserve"> informações</w:t>
            </w:r>
            <w:r>
              <w:rPr>
                <w:i/>
                <w:iCs/>
                <w:color w:val="000000"/>
                <w:sz w:val="22"/>
                <w:szCs w:val="22"/>
              </w:rPr>
              <w:t xml:space="preserve"> sobre es</w:t>
            </w:r>
            <w:r w:rsidR="00BA1C3E">
              <w:rPr>
                <w:i/>
                <w:iCs/>
                <w:color w:val="000000"/>
                <w:sz w:val="22"/>
                <w:szCs w:val="22"/>
              </w:rPr>
              <w:t>t</w:t>
            </w:r>
            <w:r>
              <w:rPr>
                <w:i/>
                <w:iCs/>
                <w:color w:val="000000"/>
                <w:sz w:val="22"/>
                <w:szCs w:val="22"/>
              </w:rPr>
              <w:t>e assunto</w:t>
            </w:r>
            <w:r w:rsidRPr="00F1508B">
              <w:rPr>
                <w:i/>
                <w:iCs/>
                <w:color w:val="000000"/>
                <w:sz w:val="22"/>
                <w:szCs w:val="22"/>
              </w:rPr>
              <w:t>)</w:t>
            </w:r>
            <w:bookmarkEnd w:id="1"/>
          </w:p>
        </w:tc>
      </w:tr>
      <w:tr w:rsidR="00DC6049" w14:paraId="0D65B069"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4F1C57EB" w14:textId="0CC0C907" w:rsidR="00DC6049" w:rsidRDefault="00DC6049" w:rsidP="00737B76">
            <w:pPr>
              <w:pBdr>
                <w:top w:val="nil"/>
                <w:left w:val="nil"/>
                <w:bottom w:val="nil"/>
                <w:right w:val="nil"/>
                <w:between w:val="nil"/>
              </w:pBdr>
              <w:ind w:left="360"/>
              <w:jc w:val="both"/>
              <w:rPr>
                <w:color w:val="000000"/>
                <w:sz w:val="24"/>
                <w:szCs w:val="24"/>
              </w:rPr>
            </w:pPr>
          </w:p>
        </w:tc>
      </w:tr>
      <w:tr w:rsidR="00DC6049" w14:paraId="147DCB27"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112D5E0D" w14:textId="7DC2A3C1" w:rsidR="00DC6049" w:rsidRPr="00844B7B" w:rsidRDefault="00DC6049" w:rsidP="005536B9">
            <w:pPr>
              <w:pStyle w:val="ListParagraph"/>
              <w:numPr>
                <w:ilvl w:val="1"/>
                <w:numId w:val="20"/>
              </w:numPr>
              <w:pBdr>
                <w:top w:val="nil"/>
                <w:left w:val="nil"/>
                <w:bottom w:val="nil"/>
                <w:right w:val="nil"/>
                <w:between w:val="nil"/>
              </w:pBdr>
              <w:spacing w:before="120" w:after="120"/>
              <w:ind w:left="457" w:hanging="425"/>
              <w:rPr>
                <w:rFonts w:ascii="Calibri" w:eastAsia="Calibri" w:hAnsi="Calibri" w:cs="Calibri"/>
                <w:color w:val="000000"/>
                <w:sz w:val="22"/>
                <w:szCs w:val="22"/>
              </w:rPr>
            </w:pPr>
            <w:r w:rsidRPr="00844B7B">
              <w:rPr>
                <w:rFonts w:ascii="Calibri" w:eastAsia="Calibri" w:hAnsi="Calibri" w:cs="Calibri"/>
                <w:color w:val="000000"/>
                <w:sz w:val="22"/>
                <w:szCs w:val="22"/>
              </w:rPr>
              <w:t>Como os principais clientes</w:t>
            </w:r>
            <w:r w:rsidR="006863FE">
              <w:rPr>
                <w:rFonts w:ascii="Calibri" w:eastAsia="Calibri" w:hAnsi="Calibri" w:cs="Calibri"/>
                <w:color w:val="000000"/>
                <w:sz w:val="22"/>
                <w:szCs w:val="22"/>
              </w:rPr>
              <w:t xml:space="preserve"> da empresa</w:t>
            </w:r>
            <w:r w:rsidRPr="00844B7B">
              <w:rPr>
                <w:rFonts w:ascii="Calibri" w:eastAsia="Calibri" w:hAnsi="Calibri" w:cs="Calibri"/>
                <w:color w:val="000000"/>
                <w:sz w:val="22"/>
                <w:szCs w:val="22"/>
              </w:rPr>
              <w:t xml:space="preserve"> (segmentos alvo) têm, atualmente, satisfeito as necessidades que a empresa (com a solução tecnológica deste projeto) se propõe a satisfazer?  Descrev</w:t>
            </w:r>
            <w:r w:rsidR="00A12970">
              <w:rPr>
                <w:rFonts w:ascii="Calibri" w:eastAsia="Calibri" w:hAnsi="Calibri" w:cs="Calibri"/>
                <w:color w:val="000000"/>
                <w:sz w:val="22"/>
                <w:szCs w:val="22"/>
              </w:rPr>
              <w:t>er</w:t>
            </w:r>
            <w:r w:rsidRPr="00844B7B">
              <w:rPr>
                <w:rFonts w:ascii="Calibri" w:eastAsia="Calibri" w:hAnsi="Calibri" w:cs="Calibri"/>
                <w:color w:val="000000"/>
                <w:sz w:val="22"/>
                <w:szCs w:val="22"/>
              </w:rPr>
              <w:t xml:space="preserve"> também quais os problemas que os clientes têm com os produtos ou serviços já existentes no mercado e que ainda não resolvem suas necessidades.</w:t>
            </w:r>
          </w:p>
        </w:tc>
      </w:tr>
      <w:tr w:rsidR="00DC6049" w14:paraId="1D8EBD73"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38E75403" w14:textId="4E8133F4" w:rsidR="00DC6049" w:rsidRDefault="00DC6049" w:rsidP="00737B76">
            <w:pPr>
              <w:pBdr>
                <w:top w:val="nil"/>
                <w:left w:val="nil"/>
                <w:bottom w:val="nil"/>
                <w:right w:val="nil"/>
                <w:between w:val="nil"/>
              </w:pBdr>
              <w:ind w:left="360"/>
              <w:jc w:val="both"/>
              <w:rPr>
                <w:color w:val="000000"/>
                <w:sz w:val="24"/>
                <w:szCs w:val="24"/>
              </w:rPr>
            </w:pPr>
          </w:p>
        </w:tc>
      </w:tr>
    </w:tbl>
    <w:p w14:paraId="68F1112E" w14:textId="124077DE" w:rsidR="00DC6049" w:rsidRDefault="00DC6049" w:rsidP="00DC6049">
      <w:pPr>
        <w:pBdr>
          <w:top w:val="nil"/>
          <w:left w:val="nil"/>
          <w:bottom w:val="nil"/>
          <w:right w:val="nil"/>
          <w:between w:val="nil"/>
        </w:pBdr>
        <w:spacing w:after="0"/>
        <w:ind w:left="720"/>
        <w:jc w:val="both"/>
        <w:rPr>
          <w:color w:val="000000"/>
          <w:sz w:val="24"/>
          <w:szCs w:val="24"/>
        </w:rPr>
      </w:pPr>
    </w:p>
    <w:p w14:paraId="4E433872" w14:textId="77777777" w:rsidR="00DC6049" w:rsidRDefault="00DC6049" w:rsidP="00DC6049">
      <w:pPr>
        <w:pBdr>
          <w:top w:val="nil"/>
          <w:left w:val="nil"/>
          <w:bottom w:val="nil"/>
          <w:right w:val="nil"/>
          <w:between w:val="nil"/>
        </w:pBdr>
        <w:spacing w:after="0"/>
        <w:ind w:left="720"/>
        <w:jc w:val="both"/>
        <w:rPr>
          <w:color w:val="000000"/>
          <w:sz w:val="24"/>
          <w:szCs w:val="24"/>
        </w:rPr>
      </w:pPr>
    </w:p>
    <w:p w14:paraId="3294D1C6" w14:textId="77777777" w:rsidR="00DC6049" w:rsidRDefault="00DC6049">
      <w:pPr>
        <w:rPr>
          <w:color w:val="000000"/>
          <w:sz w:val="24"/>
          <w:szCs w:val="24"/>
        </w:rPr>
      </w:pPr>
      <w:r>
        <w:rPr>
          <w:color w:val="000000"/>
          <w:sz w:val="24"/>
          <w:szCs w:val="24"/>
        </w:rPr>
        <w:br w:type="page"/>
      </w:r>
    </w:p>
    <w:p w14:paraId="1E78D2B5" w14:textId="77777777" w:rsidR="00DC6049" w:rsidRDefault="00DC6049" w:rsidP="00DC6049">
      <w:pPr>
        <w:pBdr>
          <w:top w:val="nil"/>
          <w:left w:val="nil"/>
          <w:bottom w:val="nil"/>
          <w:right w:val="nil"/>
          <w:between w:val="nil"/>
        </w:pBdr>
        <w:spacing w:after="0"/>
        <w:ind w:left="720"/>
        <w:jc w:val="both"/>
        <w:rPr>
          <w:color w:val="000000"/>
          <w:sz w:val="24"/>
          <w:szCs w:val="24"/>
        </w:rPr>
      </w:pPr>
    </w:p>
    <w:tbl>
      <w:tblPr>
        <w:tblStyle w:val="GridTable4-Accent5"/>
        <w:tblW w:w="5000" w:type="pct"/>
        <w:tblLayout w:type="fixed"/>
        <w:tblLook w:val="04A0" w:firstRow="1" w:lastRow="0" w:firstColumn="1" w:lastColumn="0" w:noHBand="0" w:noVBand="1"/>
      </w:tblPr>
      <w:tblGrid>
        <w:gridCol w:w="9736"/>
      </w:tblGrid>
      <w:tr w:rsidR="00DC6049" w14:paraId="3FBDAF3C" w14:textId="77777777" w:rsidTr="000761A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3D93B1E" w14:textId="385374F2" w:rsidR="00DC6049" w:rsidRPr="004F7A36" w:rsidRDefault="00F1508B" w:rsidP="00F1508B">
            <w:pPr>
              <w:pBdr>
                <w:top w:val="nil"/>
                <w:left w:val="nil"/>
                <w:bottom w:val="nil"/>
                <w:right w:val="nil"/>
                <w:between w:val="nil"/>
              </w:pBdr>
              <w:ind w:left="360"/>
              <w:jc w:val="center"/>
              <w:rPr>
                <w:color w:val="000000"/>
                <w:sz w:val="32"/>
                <w:szCs w:val="32"/>
              </w:rPr>
            </w:pPr>
            <w:r>
              <w:rPr>
                <w:rFonts w:ascii="Calibri" w:eastAsia="Calibri" w:hAnsi="Calibri" w:cs="Calibri"/>
                <w:color w:val="000000"/>
                <w:sz w:val="32"/>
                <w:szCs w:val="32"/>
              </w:rPr>
              <w:t xml:space="preserve">PARTE III - </w:t>
            </w:r>
            <w:r w:rsidRPr="004F7A36">
              <w:rPr>
                <w:rFonts w:ascii="Calibri" w:eastAsia="Calibri" w:hAnsi="Calibri" w:cs="Calibri"/>
                <w:color w:val="000000"/>
                <w:sz w:val="32"/>
                <w:szCs w:val="32"/>
              </w:rPr>
              <w:t>CONCORRÊNCIA</w:t>
            </w:r>
          </w:p>
        </w:tc>
      </w:tr>
      <w:tr w:rsidR="00DC6049" w14:paraId="6AC4D835" w14:textId="77777777" w:rsidTr="000761A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4E0AFCA" w14:textId="0BAA1955" w:rsidR="004E48DD" w:rsidRPr="00EE2E60" w:rsidRDefault="00DC6049" w:rsidP="00D93362">
            <w:pPr>
              <w:pStyle w:val="ListParagraph"/>
              <w:numPr>
                <w:ilvl w:val="0"/>
                <w:numId w:val="21"/>
              </w:numPr>
            </w:pPr>
            <w:r w:rsidRPr="00D93362">
              <w:rPr>
                <w:rFonts w:ascii="Calibri" w:eastAsia="Calibri" w:hAnsi="Calibri" w:cs="Calibri"/>
                <w:color w:val="000000"/>
                <w:sz w:val="22"/>
                <w:szCs w:val="22"/>
              </w:rPr>
              <w:t>Quais os concorrentes diretos e indiretos existentes no mercado da solução proposta?</w:t>
            </w:r>
            <w:r w:rsidR="00736AD2" w:rsidRPr="00D93362">
              <w:rPr>
                <w:rFonts w:ascii="Calibri" w:eastAsia="Calibri" w:hAnsi="Calibri" w:cs="Calibri"/>
                <w:color w:val="000000"/>
                <w:sz w:val="22"/>
                <w:szCs w:val="22"/>
              </w:rPr>
              <w:t xml:space="preserve"> </w:t>
            </w:r>
          </w:p>
        </w:tc>
      </w:tr>
      <w:tr w:rsidR="00DC6049" w14:paraId="5CD90702" w14:textId="77777777" w:rsidTr="00D93362">
        <w:trPr>
          <w:trHeight w:val="2268"/>
        </w:trPr>
        <w:tc>
          <w:tcPr>
            <w:cnfStyle w:val="001000000000" w:firstRow="0" w:lastRow="0" w:firstColumn="1" w:lastColumn="0" w:oddVBand="0" w:evenVBand="0" w:oddHBand="0" w:evenHBand="0" w:firstRowFirstColumn="0" w:firstRowLastColumn="0" w:lastRowFirstColumn="0" w:lastRowLastColumn="0"/>
            <w:tcW w:w="5000" w:type="pct"/>
          </w:tcPr>
          <w:p w14:paraId="7896490C" w14:textId="5FFE1BCD" w:rsidR="000761A5" w:rsidRDefault="000761A5" w:rsidP="000761A5">
            <w:pPr>
              <w:jc w:val="center"/>
              <w:rPr>
                <w:i/>
                <w:iCs/>
                <w:color w:val="000000"/>
                <w:sz w:val="24"/>
                <w:szCs w:val="24"/>
              </w:rPr>
            </w:pPr>
          </w:p>
          <w:p w14:paraId="5282C4F1" w14:textId="255EEBC3" w:rsidR="00736AD2" w:rsidRDefault="00736AD2" w:rsidP="00736AD2">
            <w:pPr>
              <w:jc w:val="center"/>
              <w:rPr>
                <w:i/>
                <w:color w:val="000000"/>
                <w:sz w:val="24"/>
                <w:szCs w:val="24"/>
              </w:rPr>
            </w:pPr>
          </w:p>
          <w:p w14:paraId="0BE897DD" w14:textId="77777777" w:rsidR="00736AD2" w:rsidRDefault="00736AD2" w:rsidP="00736AD2">
            <w:pPr>
              <w:jc w:val="center"/>
              <w:rPr>
                <w:i/>
                <w:color w:val="000000"/>
                <w:sz w:val="24"/>
                <w:szCs w:val="24"/>
              </w:rPr>
            </w:pPr>
          </w:p>
          <w:p w14:paraId="55AD4401" w14:textId="0D5E6D89" w:rsidR="000761A5" w:rsidRDefault="000761A5" w:rsidP="000761A5">
            <w:pPr>
              <w:jc w:val="center"/>
              <w:rPr>
                <w:color w:val="000000"/>
                <w:sz w:val="24"/>
                <w:szCs w:val="24"/>
              </w:rPr>
            </w:pPr>
          </w:p>
          <w:p w14:paraId="7A9CE361" w14:textId="77777777" w:rsidR="00736AD2" w:rsidRDefault="00736AD2" w:rsidP="000761A5">
            <w:pPr>
              <w:jc w:val="center"/>
              <w:rPr>
                <w:color w:val="000000"/>
                <w:sz w:val="24"/>
                <w:szCs w:val="24"/>
              </w:rPr>
            </w:pPr>
          </w:p>
          <w:p w14:paraId="1CA764F7" w14:textId="77777777" w:rsidR="000761A5" w:rsidRDefault="000761A5" w:rsidP="000761A5">
            <w:pPr>
              <w:jc w:val="center"/>
              <w:rPr>
                <w:color w:val="000000"/>
                <w:sz w:val="24"/>
                <w:szCs w:val="24"/>
              </w:rPr>
            </w:pPr>
          </w:p>
        </w:tc>
      </w:tr>
      <w:tr w:rsidR="00DC6049" w14:paraId="3FA8509C" w14:textId="77777777" w:rsidTr="000761A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C356914" w14:textId="3ECF943F" w:rsidR="00DC6049" w:rsidRPr="00D93362" w:rsidRDefault="00DC6049" w:rsidP="00F1508B">
            <w:pPr>
              <w:numPr>
                <w:ilvl w:val="0"/>
                <w:numId w:val="21"/>
              </w:numPr>
              <w:spacing w:before="120" w:after="120"/>
              <w:rPr>
                <w:color w:val="000000"/>
                <w:sz w:val="24"/>
                <w:szCs w:val="24"/>
              </w:rPr>
            </w:pPr>
            <w:bookmarkStart w:id="2" w:name="_Hlk90415815"/>
            <w:r w:rsidRPr="00EE2E60">
              <w:rPr>
                <w:rFonts w:ascii="Calibri" w:eastAsia="Calibri" w:hAnsi="Calibri" w:cs="Calibri"/>
                <w:color w:val="000000"/>
                <w:sz w:val="22"/>
                <w:szCs w:val="22"/>
              </w:rPr>
              <w:t>Quais os atributos e características que a solução proposta apresenta comparativamente às soluções dos concorrentes diretos?</w:t>
            </w:r>
            <w:r>
              <w:rPr>
                <w:rFonts w:ascii="Calibri" w:eastAsia="Calibri" w:hAnsi="Calibri" w:cs="Calibri"/>
                <w:color w:val="000000"/>
                <w:sz w:val="22"/>
                <w:szCs w:val="22"/>
              </w:rPr>
              <w:t xml:space="preserve"> </w:t>
            </w:r>
            <w:r w:rsidR="00104354">
              <w:rPr>
                <w:rFonts w:ascii="Calibri" w:eastAsia="Calibri" w:hAnsi="Calibri" w:cs="Calibri"/>
                <w:color w:val="000000"/>
                <w:sz w:val="22"/>
                <w:szCs w:val="22"/>
              </w:rPr>
              <w:t>Preench</w:t>
            </w:r>
            <w:r w:rsidR="006863FE">
              <w:rPr>
                <w:rFonts w:ascii="Calibri" w:eastAsia="Calibri" w:hAnsi="Calibri" w:cs="Calibri"/>
                <w:color w:val="000000"/>
                <w:sz w:val="22"/>
                <w:szCs w:val="22"/>
              </w:rPr>
              <w:t>er</w:t>
            </w:r>
            <w:r w:rsidR="00104354">
              <w:rPr>
                <w:rFonts w:ascii="Calibri" w:eastAsia="Calibri" w:hAnsi="Calibri" w:cs="Calibri"/>
                <w:color w:val="000000"/>
                <w:sz w:val="22"/>
                <w:szCs w:val="22"/>
              </w:rPr>
              <w:t xml:space="preserve"> a tabela e justifi</w:t>
            </w:r>
            <w:r w:rsidR="006863FE">
              <w:rPr>
                <w:rFonts w:ascii="Calibri" w:eastAsia="Calibri" w:hAnsi="Calibri" w:cs="Calibri"/>
                <w:color w:val="000000"/>
                <w:sz w:val="22"/>
                <w:szCs w:val="22"/>
              </w:rPr>
              <w:t>car</w:t>
            </w:r>
            <w:r w:rsidR="00104354">
              <w:rPr>
                <w:rFonts w:ascii="Calibri" w:eastAsia="Calibri" w:hAnsi="Calibri" w:cs="Calibri"/>
                <w:color w:val="000000"/>
                <w:sz w:val="22"/>
                <w:szCs w:val="22"/>
              </w:rPr>
              <w:t xml:space="preserve">. </w:t>
            </w:r>
          </w:p>
          <w:p w14:paraId="0CEEC92C" w14:textId="3D157769" w:rsidR="00104354" w:rsidRDefault="00104354" w:rsidP="00756822">
            <w:pPr>
              <w:spacing w:before="120" w:after="120"/>
              <w:ind w:left="360"/>
              <w:rPr>
                <w:color w:val="000000"/>
                <w:sz w:val="24"/>
                <w:szCs w:val="24"/>
              </w:rPr>
            </w:pPr>
            <w:r w:rsidRPr="00F1508B">
              <w:rPr>
                <w:i/>
                <w:iCs/>
                <w:color w:val="000000"/>
                <w:sz w:val="22"/>
                <w:szCs w:val="22"/>
              </w:rPr>
              <w:t>(Ve</w:t>
            </w:r>
            <w:r w:rsidR="00112546">
              <w:rPr>
                <w:i/>
                <w:iCs/>
                <w:color w:val="000000"/>
                <w:sz w:val="22"/>
                <w:szCs w:val="22"/>
              </w:rPr>
              <w:t>r</w:t>
            </w:r>
            <w:r w:rsidRPr="00F1508B">
              <w:rPr>
                <w:i/>
                <w:iCs/>
                <w:color w:val="000000"/>
                <w:sz w:val="22"/>
                <w:szCs w:val="22"/>
              </w:rPr>
              <w:t xml:space="preserve"> o </w:t>
            </w:r>
            <w:r w:rsidRPr="00253758">
              <w:rPr>
                <w:i/>
                <w:iCs/>
                <w:color w:val="000000"/>
                <w:sz w:val="22"/>
                <w:szCs w:val="22"/>
              </w:rPr>
              <w:t xml:space="preserve">ANEXO </w:t>
            </w:r>
            <w:r w:rsidR="00EC319F">
              <w:rPr>
                <w:i/>
                <w:iCs/>
                <w:color w:val="000000"/>
                <w:sz w:val="22"/>
                <w:szCs w:val="22"/>
              </w:rPr>
              <w:t>C</w:t>
            </w:r>
            <w:r>
              <w:rPr>
                <w:i/>
                <w:iCs/>
                <w:color w:val="000000"/>
                <w:sz w:val="22"/>
                <w:szCs w:val="22"/>
              </w:rPr>
              <w:t xml:space="preserve"> </w:t>
            </w:r>
            <w:r w:rsidRPr="00F1508B">
              <w:rPr>
                <w:i/>
                <w:iCs/>
                <w:color w:val="000000"/>
                <w:sz w:val="22"/>
                <w:szCs w:val="22"/>
              </w:rPr>
              <w:t>para obter mais informações</w:t>
            </w:r>
            <w:r>
              <w:rPr>
                <w:i/>
                <w:iCs/>
                <w:color w:val="000000"/>
                <w:sz w:val="22"/>
                <w:szCs w:val="22"/>
              </w:rPr>
              <w:t xml:space="preserve"> sobre es</w:t>
            </w:r>
            <w:r w:rsidR="00756822">
              <w:rPr>
                <w:i/>
                <w:iCs/>
                <w:color w:val="000000"/>
                <w:sz w:val="22"/>
                <w:szCs w:val="22"/>
              </w:rPr>
              <w:t>t</w:t>
            </w:r>
            <w:r>
              <w:rPr>
                <w:i/>
                <w:iCs/>
                <w:color w:val="000000"/>
                <w:sz w:val="22"/>
                <w:szCs w:val="22"/>
              </w:rPr>
              <w:t>e assunto</w:t>
            </w:r>
            <w:r w:rsidRPr="00F1508B">
              <w:rPr>
                <w:i/>
                <w:iCs/>
                <w:color w:val="000000"/>
                <w:sz w:val="22"/>
                <w:szCs w:val="22"/>
              </w:rPr>
              <w:t>)</w:t>
            </w:r>
            <w:bookmarkEnd w:id="2"/>
          </w:p>
        </w:tc>
      </w:tr>
      <w:tr w:rsidR="00DC6049" w14:paraId="46F9AB4E"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41A477AE" w14:textId="68086D08" w:rsidR="00D93362" w:rsidRDefault="00D93362">
            <w:pPr>
              <w:rPr>
                <w:b w:val="0"/>
                <w:bCs w:val="0"/>
              </w:rPr>
            </w:pPr>
          </w:p>
          <w:p w14:paraId="264BAE97" w14:textId="77777777" w:rsidR="00D93362" w:rsidRDefault="00D93362"/>
          <w:tbl>
            <w:tblPr>
              <w:tblStyle w:val="GridTable5Dark-Accent5"/>
              <w:tblW w:w="0" w:type="auto"/>
              <w:tblLayout w:type="fixed"/>
              <w:tblLook w:val="06A0" w:firstRow="1" w:lastRow="0" w:firstColumn="1" w:lastColumn="0" w:noHBand="1" w:noVBand="1"/>
            </w:tblPr>
            <w:tblGrid>
              <w:gridCol w:w="1686"/>
              <w:gridCol w:w="1513"/>
              <w:gridCol w:w="1513"/>
              <w:gridCol w:w="1599"/>
              <w:gridCol w:w="1599"/>
              <w:gridCol w:w="1600"/>
            </w:tblGrid>
            <w:tr w:rsidR="00D93362" w14:paraId="17EA1E59" w14:textId="77777777" w:rsidTr="00D9336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86" w:type="dxa"/>
                  <w:shd w:val="clear" w:color="auto" w:fill="9CC2E5" w:themeFill="accent5" w:themeFillTint="99"/>
                  <w:vAlign w:val="center"/>
                </w:tcPr>
                <w:p w14:paraId="0A76B74F" w14:textId="77777777" w:rsidR="00104354" w:rsidRDefault="00104354" w:rsidP="00104354">
                  <w:pPr>
                    <w:ind w:left="-394"/>
                    <w:jc w:val="center"/>
                    <w:rPr>
                      <w:color w:val="000000"/>
                      <w:sz w:val="24"/>
                      <w:szCs w:val="24"/>
                    </w:rPr>
                  </w:pPr>
                </w:p>
              </w:tc>
              <w:tc>
                <w:tcPr>
                  <w:tcW w:w="1513" w:type="dxa"/>
                  <w:shd w:val="clear" w:color="auto" w:fill="9CC2E5" w:themeFill="accent5" w:themeFillTint="99"/>
                </w:tcPr>
                <w:p w14:paraId="27035668" w14:textId="4F5897CE" w:rsidR="00104354" w:rsidRDefault="00104354" w:rsidP="00104354">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Solução do Proponente</w:t>
                  </w:r>
                </w:p>
              </w:tc>
              <w:tc>
                <w:tcPr>
                  <w:tcW w:w="1513" w:type="dxa"/>
                  <w:shd w:val="clear" w:color="auto" w:fill="9CC2E5" w:themeFill="accent5" w:themeFillTint="99"/>
                  <w:vAlign w:val="center"/>
                </w:tcPr>
                <w:p w14:paraId="0763112B" w14:textId="0FBE3772" w:rsidR="00104354" w:rsidRDefault="00104354" w:rsidP="00104354">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Solução do Concorrente 1</w:t>
                  </w:r>
                </w:p>
              </w:tc>
              <w:tc>
                <w:tcPr>
                  <w:tcW w:w="1599" w:type="dxa"/>
                  <w:shd w:val="clear" w:color="auto" w:fill="9CC2E5" w:themeFill="accent5" w:themeFillTint="99"/>
                  <w:vAlign w:val="center"/>
                </w:tcPr>
                <w:p w14:paraId="7E964C53" w14:textId="0F61BE80" w:rsidR="00104354" w:rsidRDefault="00104354" w:rsidP="00104354">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Solução do Concorrente 2</w:t>
                  </w:r>
                </w:p>
              </w:tc>
              <w:tc>
                <w:tcPr>
                  <w:tcW w:w="1599" w:type="dxa"/>
                  <w:shd w:val="clear" w:color="auto" w:fill="9CC2E5" w:themeFill="accent5" w:themeFillTint="99"/>
                  <w:vAlign w:val="center"/>
                </w:tcPr>
                <w:p w14:paraId="66FB04B6" w14:textId="33D5DCD0" w:rsidR="00104354" w:rsidRDefault="00104354" w:rsidP="00104354">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Solução do Concorrente 3</w:t>
                  </w:r>
                </w:p>
              </w:tc>
              <w:tc>
                <w:tcPr>
                  <w:tcW w:w="1600" w:type="dxa"/>
                  <w:shd w:val="clear" w:color="auto" w:fill="9CC2E5" w:themeFill="accent5" w:themeFillTint="99"/>
                  <w:vAlign w:val="center"/>
                </w:tcPr>
                <w:p w14:paraId="46F09DFF" w14:textId="2E84E6C3" w:rsidR="00104354" w:rsidRDefault="00104354" w:rsidP="00104354">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Solução do Concorrente 4</w:t>
                  </w:r>
                </w:p>
              </w:tc>
            </w:tr>
            <w:tr w:rsidR="00104354" w14:paraId="6B096F32" w14:textId="77777777" w:rsidTr="00D93362">
              <w:trPr>
                <w:trHeight w:val="20"/>
              </w:trPr>
              <w:tc>
                <w:tcPr>
                  <w:cnfStyle w:val="001000000000" w:firstRow="0" w:lastRow="0" w:firstColumn="1" w:lastColumn="0" w:oddVBand="0" w:evenVBand="0" w:oddHBand="0" w:evenHBand="0" w:firstRowFirstColumn="0" w:firstRowLastColumn="0" w:lastRowFirstColumn="0" w:lastRowLastColumn="0"/>
                  <w:tcW w:w="1686" w:type="dxa"/>
                  <w:shd w:val="clear" w:color="auto" w:fill="9CC2E5" w:themeFill="accent5" w:themeFillTint="99"/>
                  <w:vAlign w:val="center"/>
                </w:tcPr>
                <w:p w14:paraId="0B9B0697" w14:textId="635636D2" w:rsidR="00104354" w:rsidRDefault="00104354" w:rsidP="00104354">
                  <w:pPr>
                    <w:jc w:val="center"/>
                    <w:rPr>
                      <w:color w:val="000000"/>
                      <w:sz w:val="24"/>
                      <w:szCs w:val="24"/>
                    </w:rPr>
                  </w:pPr>
                  <w:r>
                    <w:rPr>
                      <w:color w:val="000000"/>
                      <w:sz w:val="24"/>
                      <w:szCs w:val="24"/>
                    </w:rPr>
                    <w:t>Atributo A</w:t>
                  </w:r>
                </w:p>
              </w:tc>
              <w:tc>
                <w:tcPr>
                  <w:tcW w:w="1513" w:type="dxa"/>
                </w:tcPr>
                <w:p w14:paraId="6D4F129B"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13" w:type="dxa"/>
                </w:tcPr>
                <w:p w14:paraId="5558828E" w14:textId="4616A1EE"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3F95682A"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61C9E048"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600" w:type="dxa"/>
                </w:tcPr>
                <w:p w14:paraId="18AE1FDF"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104354" w14:paraId="035A5117" w14:textId="77777777" w:rsidTr="00D93362">
              <w:trPr>
                <w:trHeight w:val="20"/>
              </w:trPr>
              <w:tc>
                <w:tcPr>
                  <w:cnfStyle w:val="001000000000" w:firstRow="0" w:lastRow="0" w:firstColumn="1" w:lastColumn="0" w:oddVBand="0" w:evenVBand="0" w:oddHBand="0" w:evenHBand="0" w:firstRowFirstColumn="0" w:firstRowLastColumn="0" w:lastRowFirstColumn="0" w:lastRowLastColumn="0"/>
                  <w:tcW w:w="1686" w:type="dxa"/>
                  <w:shd w:val="clear" w:color="auto" w:fill="9CC2E5" w:themeFill="accent5" w:themeFillTint="99"/>
                  <w:vAlign w:val="center"/>
                </w:tcPr>
                <w:p w14:paraId="63FBD26A" w14:textId="3FF6FE9D" w:rsidR="00104354" w:rsidRDefault="00104354" w:rsidP="00104354">
                  <w:pPr>
                    <w:jc w:val="center"/>
                    <w:rPr>
                      <w:color w:val="000000"/>
                      <w:sz w:val="24"/>
                      <w:szCs w:val="24"/>
                    </w:rPr>
                  </w:pPr>
                  <w:r>
                    <w:rPr>
                      <w:color w:val="000000"/>
                      <w:sz w:val="24"/>
                      <w:szCs w:val="24"/>
                    </w:rPr>
                    <w:t>Atributo B</w:t>
                  </w:r>
                </w:p>
              </w:tc>
              <w:tc>
                <w:tcPr>
                  <w:tcW w:w="1513" w:type="dxa"/>
                </w:tcPr>
                <w:p w14:paraId="77CEF825"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13" w:type="dxa"/>
                </w:tcPr>
                <w:p w14:paraId="4EC41316" w14:textId="0D89BAC6"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531D0005"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1A968F2B"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600" w:type="dxa"/>
                </w:tcPr>
                <w:p w14:paraId="1CFF25D0"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104354" w14:paraId="29017B63" w14:textId="77777777" w:rsidTr="00D93362">
              <w:trPr>
                <w:trHeight w:val="20"/>
              </w:trPr>
              <w:tc>
                <w:tcPr>
                  <w:cnfStyle w:val="001000000000" w:firstRow="0" w:lastRow="0" w:firstColumn="1" w:lastColumn="0" w:oddVBand="0" w:evenVBand="0" w:oddHBand="0" w:evenHBand="0" w:firstRowFirstColumn="0" w:firstRowLastColumn="0" w:lastRowFirstColumn="0" w:lastRowLastColumn="0"/>
                  <w:tcW w:w="1686" w:type="dxa"/>
                  <w:shd w:val="clear" w:color="auto" w:fill="9CC2E5" w:themeFill="accent5" w:themeFillTint="99"/>
                  <w:vAlign w:val="center"/>
                </w:tcPr>
                <w:p w14:paraId="3AE59F7F" w14:textId="5F4E7864" w:rsidR="00104354" w:rsidRDefault="00104354" w:rsidP="00104354">
                  <w:pPr>
                    <w:jc w:val="center"/>
                    <w:rPr>
                      <w:color w:val="000000"/>
                      <w:sz w:val="24"/>
                      <w:szCs w:val="24"/>
                    </w:rPr>
                  </w:pPr>
                  <w:r>
                    <w:rPr>
                      <w:color w:val="000000"/>
                      <w:sz w:val="24"/>
                      <w:szCs w:val="24"/>
                    </w:rPr>
                    <w:t>Atributo C</w:t>
                  </w:r>
                </w:p>
              </w:tc>
              <w:tc>
                <w:tcPr>
                  <w:tcW w:w="1513" w:type="dxa"/>
                </w:tcPr>
                <w:p w14:paraId="18E319B1"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13" w:type="dxa"/>
                </w:tcPr>
                <w:p w14:paraId="16249133" w14:textId="5A12A8D0"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13E2FEA3"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064F7408"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600" w:type="dxa"/>
                </w:tcPr>
                <w:p w14:paraId="31230EF4"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104354" w14:paraId="77C079C0" w14:textId="77777777" w:rsidTr="00D93362">
              <w:trPr>
                <w:trHeight w:val="20"/>
              </w:trPr>
              <w:tc>
                <w:tcPr>
                  <w:cnfStyle w:val="001000000000" w:firstRow="0" w:lastRow="0" w:firstColumn="1" w:lastColumn="0" w:oddVBand="0" w:evenVBand="0" w:oddHBand="0" w:evenHBand="0" w:firstRowFirstColumn="0" w:firstRowLastColumn="0" w:lastRowFirstColumn="0" w:lastRowLastColumn="0"/>
                  <w:tcW w:w="1686" w:type="dxa"/>
                  <w:shd w:val="clear" w:color="auto" w:fill="9CC2E5" w:themeFill="accent5" w:themeFillTint="99"/>
                  <w:vAlign w:val="center"/>
                </w:tcPr>
                <w:p w14:paraId="38E74926" w14:textId="5F682DC1" w:rsidR="00104354" w:rsidRDefault="00104354" w:rsidP="00104354">
                  <w:pPr>
                    <w:jc w:val="center"/>
                    <w:rPr>
                      <w:color w:val="000000"/>
                      <w:sz w:val="24"/>
                      <w:szCs w:val="24"/>
                    </w:rPr>
                  </w:pPr>
                  <w:r>
                    <w:rPr>
                      <w:color w:val="000000"/>
                      <w:sz w:val="24"/>
                      <w:szCs w:val="24"/>
                    </w:rPr>
                    <w:t>Atributo D</w:t>
                  </w:r>
                </w:p>
              </w:tc>
              <w:tc>
                <w:tcPr>
                  <w:tcW w:w="1513" w:type="dxa"/>
                </w:tcPr>
                <w:p w14:paraId="28F3F3D1"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13" w:type="dxa"/>
                </w:tcPr>
                <w:p w14:paraId="1BEE1BE3" w14:textId="5B5D64E1"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18B08838"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599" w:type="dxa"/>
                </w:tcPr>
                <w:p w14:paraId="47667B06"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600" w:type="dxa"/>
                </w:tcPr>
                <w:p w14:paraId="418A753D" w14:textId="77777777" w:rsidR="00104354" w:rsidRDefault="00104354" w:rsidP="00104354">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
              </w:tc>
            </w:tr>
          </w:tbl>
          <w:p w14:paraId="6EE7651A" w14:textId="77777777" w:rsidR="00D93362" w:rsidRDefault="00D93362" w:rsidP="00141C26">
            <w:pPr>
              <w:jc w:val="both"/>
              <w:rPr>
                <w:b w:val="0"/>
                <w:bCs w:val="0"/>
                <w:color w:val="000000"/>
                <w:sz w:val="24"/>
                <w:szCs w:val="24"/>
              </w:rPr>
            </w:pPr>
          </w:p>
          <w:p w14:paraId="447D8E4D" w14:textId="03F76539" w:rsidR="008918BA" w:rsidRDefault="00D93362" w:rsidP="00141C26">
            <w:pPr>
              <w:jc w:val="both"/>
              <w:rPr>
                <w:b w:val="0"/>
                <w:bCs w:val="0"/>
                <w:color w:val="000000"/>
                <w:sz w:val="24"/>
                <w:szCs w:val="24"/>
              </w:rPr>
            </w:pPr>
            <w:r w:rsidRPr="00D93362">
              <w:rPr>
                <w:b w:val="0"/>
                <w:bCs w:val="0"/>
                <w:color w:val="000000"/>
                <w:sz w:val="24"/>
                <w:szCs w:val="24"/>
              </w:rPr>
              <w:t>Justificativa:</w:t>
            </w:r>
          </w:p>
          <w:p w14:paraId="7C105323" w14:textId="330ECF1B" w:rsidR="008918BA" w:rsidRDefault="008918BA" w:rsidP="00141C26">
            <w:pPr>
              <w:jc w:val="both"/>
              <w:rPr>
                <w:color w:val="000000"/>
                <w:sz w:val="24"/>
                <w:szCs w:val="24"/>
              </w:rPr>
            </w:pPr>
          </w:p>
          <w:p w14:paraId="7E116C3F" w14:textId="5FEC992B" w:rsidR="00761790" w:rsidRDefault="00761790" w:rsidP="00141C26">
            <w:pPr>
              <w:jc w:val="both"/>
              <w:rPr>
                <w:b w:val="0"/>
                <w:bCs w:val="0"/>
                <w:color w:val="000000"/>
                <w:sz w:val="24"/>
                <w:szCs w:val="24"/>
              </w:rPr>
            </w:pPr>
          </w:p>
          <w:p w14:paraId="37295048" w14:textId="1FC8F94A" w:rsidR="008918BA" w:rsidRDefault="008918BA" w:rsidP="00141C26">
            <w:pPr>
              <w:jc w:val="both"/>
              <w:rPr>
                <w:color w:val="000000"/>
                <w:sz w:val="24"/>
                <w:szCs w:val="24"/>
              </w:rPr>
            </w:pPr>
          </w:p>
        </w:tc>
      </w:tr>
      <w:tr w:rsidR="00B64FD7" w14:paraId="2CAC3B0F" w14:textId="77777777" w:rsidTr="00B64FD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tcPr>
          <w:p w14:paraId="55189F83" w14:textId="429077FB" w:rsidR="00B64FD7" w:rsidRPr="007F7E91" w:rsidRDefault="00B64FD7" w:rsidP="006863FE">
            <w:pPr>
              <w:pStyle w:val="ListParagraph"/>
              <w:numPr>
                <w:ilvl w:val="0"/>
                <w:numId w:val="21"/>
              </w:numPr>
              <w:rPr>
                <w:rFonts w:cstheme="minorHAnsi"/>
                <w:sz w:val="22"/>
                <w:szCs w:val="22"/>
              </w:rPr>
            </w:pPr>
            <w:r w:rsidRPr="007F7E91">
              <w:rPr>
                <w:rFonts w:cstheme="minorHAnsi"/>
                <w:sz w:val="22"/>
                <w:szCs w:val="22"/>
              </w:rPr>
              <w:t xml:space="preserve">Como a solução tecnológica se posiciona face </w:t>
            </w:r>
            <w:r w:rsidR="006863FE">
              <w:rPr>
                <w:rFonts w:cstheme="minorHAnsi"/>
                <w:sz w:val="22"/>
                <w:szCs w:val="22"/>
              </w:rPr>
              <w:t>a</w:t>
            </w:r>
            <w:r w:rsidRPr="007F7E91">
              <w:rPr>
                <w:rFonts w:cstheme="minorHAnsi"/>
                <w:sz w:val="22"/>
                <w:szCs w:val="22"/>
              </w:rPr>
              <w:t xml:space="preserve">os concorrentes </w:t>
            </w:r>
            <w:r w:rsidR="006863FE">
              <w:rPr>
                <w:rFonts w:cstheme="minorHAnsi"/>
                <w:sz w:val="22"/>
                <w:szCs w:val="22"/>
              </w:rPr>
              <w:t xml:space="preserve">da empresa </w:t>
            </w:r>
            <w:r w:rsidRPr="007F7E91">
              <w:rPr>
                <w:rFonts w:cstheme="minorHAnsi"/>
                <w:sz w:val="22"/>
                <w:szCs w:val="22"/>
              </w:rPr>
              <w:t>no mercado (</w:t>
            </w:r>
            <w:r w:rsidR="005D176A" w:rsidRPr="007F7E91">
              <w:rPr>
                <w:rFonts w:cstheme="minorHAnsi"/>
                <w:sz w:val="22"/>
                <w:szCs w:val="22"/>
              </w:rPr>
              <w:t xml:space="preserve">Caso </w:t>
            </w:r>
            <w:r w:rsidR="00B95EF2">
              <w:rPr>
                <w:rFonts w:cstheme="minorHAnsi"/>
                <w:sz w:val="22"/>
                <w:szCs w:val="22"/>
              </w:rPr>
              <w:t>a empresa</w:t>
            </w:r>
            <w:r w:rsidR="005D176A" w:rsidRPr="007F7E91">
              <w:rPr>
                <w:rFonts w:cstheme="minorHAnsi"/>
                <w:sz w:val="22"/>
                <w:szCs w:val="22"/>
              </w:rPr>
              <w:t xml:space="preserve"> já esteja no mercado, qual o posicionamento da proposta de valor percebida pelo mercado? Caso </w:t>
            </w:r>
            <w:r w:rsidR="00B95EF2">
              <w:rPr>
                <w:rFonts w:cstheme="minorHAnsi"/>
                <w:sz w:val="22"/>
                <w:szCs w:val="22"/>
              </w:rPr>
              <w:t xml:space="preserve">a empresa </w:t>
            </w:r>
            <w:r w:rsidR="005D176A" w:rsidRPr="007F7E91">
              <w:rPr>
                <w:rFonts w:cstheme="minorHAnsi"/>
                <w:sz w:val="22"/>
                <w:szCs w:val="22"/>
              </w:rPr>
              <w:t>não esteja operando ainda no mercado, sinalize qual o posicionamento de mercado pretendido</w:t>
            </w:r>
            <w:r w:rsidRPr="007F7E91">
              <w:rPr>
                <w:rFonts w:cstheme="minorHAnsi"/>
                <w:sz w:val="22"/>
                <w:szCs w:val="22"/>
              </w:rPr>
              <w:t>)?</w:t>
            </w:r>
          </w:p>
        </w:tc>
      </w:tr>
      <w:tr w:rsidR="001922C6" w14:paraId="7CEDDF56" w14:textId="77777777" w:rsidTr="00B64FD7">
        <w:trPr>
          <w:trHeight w:val="50"/>
        </w:trPr>
        <w:tc>
          <w:tcPr>
            <w:cnfStyle w:val="001000000000" w:firstRow="0" w:lastRow="0" w:firstColumn="1" w:lastColumn="0" w:oddVBand="0" w:evenVBand="0" w:oddHBand="0" w:evenHBand="0" w:firstRowFirstColumn="0" w:firstRowLastColumn="0" w:lastRowFirstColumn="0" w:lastRowLastColumn="0"/>
            <w:tcW w:w="5000" w:type="pct"/>
          </w:tcPr>
          <w:p w14:paraId="61E066AD" w14:textId="0CEC8917" w:rsidR="001922C6" w:rsidRDefault="001922C6" w:rsidP="00B64FD7">
            <w:pPr>
              <w:rPr>
                <w:b w:val="0"/>
                <w:sz w:val="24"/>
                <w:szCs w:val="24"/>
                <w:highlight w:val="lightGray"/>
              </w:rPr>
            </w:pPr>
          </w:p>
          <w:p w14:paraId="58EB4C6D" w14:textId="77777777" w:rsidR="001922C6" w:rsidRDefault="001922C6" w:rsidP="00B64FD7">
            <w:pPr>
              <w:rPr>
                <w:rFonts w:cstheme="minorHAnsi"/>
                <w:b w:val="0"/>
                <w:bCs w:val="0"/>
                <w:sz w:val="24"/>
                <w:szCs w:val="24"/>
                <w:highlight w:val="lightGray"/>
              </w:rPr>
            </w:pPr>
          </w:p>
          <w:p w14:paraId="07A3014F" w14:textId="77777777" w:rsidR="001922C6" w:rsidRDefault="001922C6" w:rsidP="00B64FD7">
            <w:pPr>
              <w:rPr>
                <w:rFonts w:cstheme="minorHAnsi"/>
                <w:b w:val="0"/>
                <w:bCs w:val="0"/>
                <w:sz w:val="24"/>
                <w:szCs w:val="24"/>
                <w:highlight w:val="lightGray"/>
              </w:rPr>
            </w:pPr>
          </w:p>
          <w:p w14:paraId="2D3DFA81" w14:textId="77777777" w:rsidR="001922C6" w:rsidRDefault="001922C6" w:rsidP="00B64FD7">
            <w:pPr>
              <w:rPr>
                <w:rFonts w:cstheme="minorHAnsi"/>
                <w:b w:val="0"/>
                <w:bCs w:val="0"/>
                <w:sz w:val="24"/>
                <w:szCs w:val="24"/>
                <w:highlight w:val="lightGray"/>
              </w:rPr>
            </w:pPr>
          </w:p>
          <w:p w14:paraId="075E284B" w14:textId="77777777" w:rsidR="001922C6" w:rsidRDefault="001922C6" w:rsidP="00B64FD7">
            <w:pPr>
              <w:rPr>
                <w:rFonts w:cstheme="minorHAnsi"/>
                <w:b w:val="0"/>
                <w:bCs w:val="0"/>
                <w:sz w:val="24"/>
                <w:szCs w:val="24"/>
                <w:highlight w:val="lightGray"/>
              </w:rPr>
            </w:pPr>
          </w:p>
          <w:p w14:paraId="2677114B" w14:textId="77777777" w:rsidR="001922C6" w:rsidRDefault="001922C6" w:rsidP="00B64FD7">
            <w:pPr>
              <w:rPr>
                <w:rFonts w:cstheme="minorHAnsi"/>
                <w:b w:val="0"/>
                <w:bCs w:val="0"/>
                <w:sz w:val="24"/>
                <w:szCs w:val="24"/>
                <w:highlight w:val="lightGray"/>
              </w:rPr>
            </w:pPr>
          </w:p>
          <w:p w14:paraId="4CB1BACA" w14:textId="77777777" w:rsidR="001922C6" w:rsidRDefault="001922C6" w:rsidP="00B64FD7">
            <w:pPr>
              <w:rPr>
                <w:rFonts w:cstheme="minorHAnsi"/>
                <w:b w:val="0"/>
                <w:bCs w:val="0"/>
                <w:sz w:val="24"/>
                <w:szCs w:val="24"/>
                <w:highlight w:val="lightGray"/>
              </w:rPr>
            </w:pPr>
          </w:p>
          <w:p w14:paraId="7BA4D0DE" w14:textId="40DF2C42" w:rsidR="001922C6" w:rsidRPr="00B64FD7" w:rsidRDefault="001922C6" w:rsidP="00B64FD7">
            <w:pPr>
              <w:rPr>
                <w:rFonts w:cstheme="minorHAnsi"/>
                <w:sz w:val="24"/>
                <w:szCs w:val="24"/>
                <w:highlight w:val="lightGray"/>
              </w:rPr>
            </w:pPr>
          </w:p>
        </w:tc>
      </w:tr>
    </w:tbl>
    <w:p w14:paraId="4078D315" w14:textId="5957B6EA" w:rsidR="00DC6049" w:rsidRDefault="00DC6049">
      <w:pPr>
        <w:rPr>
          <w:color w:val="000000"/>
          <w:sz w:val="24"/>
          <w:szCs w:val="24"/>
        </w:rPr>
      </w:pPr>
    </w:p>
    <w:tbl>
      <w:tblPr>
        <w:tblStyle w:val="GridTable4-Accent5"/>
        <w:tblW w:w="5000" w:type="pct"/>
        <w:tblLook w:val="04A0" w:firstRow="1" w:lastRow="0" w:firstColumn="1" w:lastColumn="0" w:noHBand="0" w:noVBand="1"/>
      </w:tblPr>
      <w:tblGrid>
        <w:gridCol w:w="9736"/>
      </w:tblGrid>
      <w:tr w:rsidR="00DC6049" w14:paraId="7D1D2907" w14:textId="77777777" w:rsidTr="000A1A28">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66DCB4D" w14:textId="59EED99B" w:rsidR="00DC6049" w:rsidRPr="004F7A36" w:rsidRDefault="00F1508B" w:rsidP="00F1508B">
            <w:pPr>
              <w:pBdr>
                <w:top w:val="nil"/>
                <w:left w:val="nil"/>
                <w:bottom w:val="nil"/>
                <w:right w:val="nil"/>
                <w:between w:val="nil"/>
              </w:pBdr>
              <w:ind w:left="360"/>
              <w:jc w:val="center"/>
              <w:rPr>
                <w:color w:val="000000"/>
                <w:sz w:val="32"/>
                <w:szCs w:val="32"/>
              </w:rPr>
            </w:pPr>
            <w:r>
              <w:rPr>
                <w:rFonts w:ascii="Calibri" w:eastAsia="Calibri" w:hAnsi="Calibri" w:cs="Calibri"/>
                <w:color w:val="000000"/>
                <w:sz w:val="32"/>
                <w:szCs w:val="32"/>
              </w:rPr>
              <w:t xml:space="preserve">PARTE IV - </w:t>
            </w:r>
            <w:r w:rsidRPr="004F7A36">
              <w:rPr>
                <w:rFonts w:ascii="Calibri" w:eastAsia="Calibri" w:hAnsi="Calibri" w:cs="Calibri"/>
                <w:color w:val="000000"/>
                <w:sz w:val="32"/>
                <w:szCs w:val="32"/>
              </w:rPr>
              <w:t>ANÁLISE DE OPORTUNIDADES, RISCOS E BARREIRAS DE MERCADO</w:t>
            </w:r>
          </w:p>
        </w:tc>
      </w:tr>
      <w:tr w:rsidR="00DC6049" w14:paraId="5E6CC72F"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02CD8000" w14:textId="3B57A5CF" w:rsidR="00DC6049" w:rsidRPr="00C92E27" w:rsidRDefault="00DC6049" w:rsidP="00F1508B">
            <w:pPr>
              <w:numPr>
                <w:ilvl w:val="0"/>
                <w:numId w:val="22"/>
              </w:numPr>
              <w:pBdr>
                <w:top w:val="nil"/>
                <w:left w:val="nil"/>
                <w:bottom w:val="nil"/>
                <w:right w:val="nil"/>
                <w:between w:val="nil"/>
              </w:pBdr>
              <w:spacing w:before="120" w:after="120"/>
              <w:rPr>
                <w:rFonts w:ascii="Calibri" w:eastAsia="Calibri" w:hAnsi="Calibri" w:cs="Calibri"/>
                <w:color w:val="000000"/>
                <w:sz w:val="22"/>
                <w:szCs w:val="22"/>
              </w:rPr>
            </w:pPr>
            <w:bookmarkStart w:id="3" w:name="_Hlk90415828"/>
            <w:r w:rsidRPr="00EE2E60">
              <w:rPr>
                <w:rFonts w:ascii="Calibri" w:eastAsia="Calibri" w:hAnsi="Calibri" w:cs="Calibri"/>
                <w:color w:val="000000"/>
                <w:sz w:val="22"/>
                <w:szCs w:val="22"/>
              </w:rPr>
              <w:t xml:space="preserve">Quais as barreiras de entrada nesse mercado e como </w:t>
            </w:r>
            <w:r w:rsidR="00B95EF2">
              <w:rPr>
                <w:rFonts w:ascii="Calibri" w:eastAsia="Calibri" w:hAnsi="Calibri" w:cs="Calibri"/>
                <w:color w:val="000000"/>
                <w:sz w:val="22"/>
                <w:szCs w:val="22"/>
              </w:rPr>
              <w:t>a empresa</w:t>
            </w:r>
            <w:r w:rsidRPr="00EE2E60">
              <w:rPr>
                <w:rFonts w:ascii="Calibri" w:eastAsia="Calibri" w:hAnsi="Calibri" w:cs="Calibri"/>
                <w:color w:val="000000"/>
                <w:sz w:val="22"/>
                <w:szCs w:val="22"/>
              </w:rPr>
              <w:t xml:space="preserve"> pretende competir</w:t>
            </w:r>
            <w:r w:rsidR="00400B76">
              <w:rPr>
                <w:rFonts w:ascii="Calibri" w:eastAsia="Calibri" w:hAnsi="Calibri" w:cs="Calibri"/>
                <w:color w:val="000000"/>
                <w:sz w:val="22"/>
                <w:szCs w:val="22"/>
              </w:rPr>
              <w:t>?</w:t>
            </w:r>
          </w:p>
          <w:p w14:paraId="62BBEC80" w14:textId="2C80D6EF" w:rsidR="00C92E27" w:rsidRPr="00EE2E60" w:rsidRDefault="00C92E27" w:rsidP="00112546">
            <w:pPr>
              <w:pBdr>
                <w:top w:val="nil"/>
                <w:left w:val="nil"/>
                <w:bottom w:val="nil"/>
                <w:right w:val="nil"/>
                <w:between w:val="nil"/>
              </w:pBdr>
              <w:spacing w:before="120" w:after="120"/>
              <w:rPr>
                <w:rFonts w:ascii="Calibri" w:eastAsia="Calibri" w:hAnsi="Calibri" w:cs="Calibri"/>
                <w:color w:val="000000"/>
                <w:sz w:val="22"/>
                <w:szCs w:val="22"/>
              </w:rPr>
            </w:pPr>
            <w:r>
              <w:rPr>
                <w:i/>
                <w:iCs/>
                <w:color w:val="000000"/>
                <w:sz w:val="22"/>
                <w:szCs w:val="22"/>
              </w:rPr>
              <w:t xml:space="preserve">       </w:t>
            </w:r>
            <w:r w:rsidRPr="00F1508B">
              <w:rPr>
                <w:i/>
                <w:iCs/>
                <w:color w:val="000000"/>
                <w:sz w:val="22"/>
                <w:szCs w:val="22"/>
              </w:rPr>
              <w:t>(Ve</w:t>
            </w:r>
            <w:r w:rsidR="00112546">
              <w:rPr>
                <w:i/>
                <w:iCs/>
                <w:color w:val="000000"/>
                <w:sz w:val="22"/>
                <w:szCs w:val="22"/>
              </w:rPr>
              <w:t>r</w:t>
            </w:r>
            <w:r w:rsidRPr="00F1508B">
              <w:rPr>
                <w:i/>
                <w:iCs/>
                <w:color w:val="000000"/>
                <w:sz w:val="22"/>
                <w:szCs w:val="22"/>
              </w:rPr>
              <w:t xml:space="preserve"> </w:t>
            </w:r>
            <w:r w:rsidRPr="007F7E91">
              <w:rPr>
                <w:i/>
                <w:iCs/>
                <w:color w:val="000000"/>
                <w:sz w:val="22"/>
                <w:szCs w:val="22"/>
              </w:rPr>
              <w:t xml:space="preserve">o ANEXO </w:t>
            </w:r>
            <w:r w:rsidR="00EC319F">
              <w:rPr>
                <w:i/>
                <w:iCs/>
                <w:color w:val="000000"/>
                <w:sz w:val="22"/>
                <w:szCs w:val="22"/>
              </w:rPr>
              <w:t>D</w:t>
            </w:r>
            <w:r w:rsidRPr="007F7E91">
              <w:rPr>
                <w:i/>
                <w:iCs/>
                <w:color w:val="000000"/>
                <w:sz w:val="22"/>
                <w:szCs w:val="22"/>
              </w:rPr>
              <w:t xml:space="preserve"> para</w:t>
            </w:r>
            <w:r w:rsidRPr="00F1508B">
              <w:rPr>
                <w:i/>
                <w:iCs/>
                <w:color w:val="000000"/>
                <w:sz w:val="22"/>
                <w:szCs w:val="22"/>
              </w:rPr>
              <w:t xml:space="preserve"> obter mais informações</w:t>
            </w:r>
            <w:r>
              <w:rPr>
                <w:i/>
                <w:iCs/>
                <w:color w:val="000000"/>
                <w:sz w:val="22"/>
                <w:szCs w:val="22"/>
              </w:rPr>
              <w:t xml:space="preserve"> sobre esse assunto</w:t>
            </w:r>
            <w:r w:rsidRPr="00F1508B">
              <w:rPr>
                <w:i/>
                <w:iCs/>
                <w:color w:val="000000"/>
                <w:sz w:val="22"/>
                <w:szCs w:val="22"/>
              </w:rPr>
              <w:t>)</w:t>
            </w:r>
            <w:bookmarkEnd w:id="3"/>
          </w:p>
        </w:tc>
      </w:tr>
      <w:tr w:rsidR="00DC6049" w14:paraId="548BA807" w14:textId="77777777" w:rsidTr="000A1A28">
        <w:trPr>
          <w:trHeight w:val="2835"/>
        </w:trPr>
        <w:tc>
          <w:tcPr>
            <w:cnfStyle w:val="001000000000" w:firstRow="0" w:lastRow="0" w:firstColumn="1" w:lastColumn="0" w:oddVBand="0" w:evenVBand="0" w:oddHBand="0" w:evenHBand="0" w:firstRowFirstColumn="0" w:firstRowLastColumn="0" w:lastRowFirstColumn="0" w:lastRowLastColumn="0"/>
            <w:tcW w:w="5000" w:type="pct"/>
          </w:tcPr>
          <w:p w14:paraId="0E224A5E" w14:textId="064AF1E9" w:rsidR="00DC6049" w:rsidRDefault="00DC6049" w:rsidP="00737B76">
            <w:pPr>
              <w:pBdr>
                <w:top w:val="nil"/>
                <w:left w:val="nil"/>
                <w:bottom w:val="nil"/>
                <w:right w:val="nil"/>
                <w:between w:val="nil"/>
              </w:pBdr>
              <w:ind w:left="360"/>
              <w:jc w:val="both"/>
              <w:rPr>
                <w:color w:val="000000"/>
                <w:sz w:val="24"/>
                <w:szCs w:val="24"/>
              </w:rPr>
            </w:pPr>
          </w:p>
        </w:tc>
      </w:tr>
      <w:tr w:rsidR="00DC6049" w14:paraId="545F92BF"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0CB9F102" w14:textId="185381B6" w:rsidR="00DC6049" w:rsidRPr="00EE2E60" w:rsidRDefault="00DC6049" w:rsidP="00F1508B">
            <w:pPr>
              <w:numPr>
                <w:ilvl w:val="0"/>
                <w:numId w:val="22"/>
              </w:numPr>
              <w:pBdr>
                <w:top w:val="nil"/>
                <w:left w:val="nil"/>
                <w:bottom w:val="nil"/>
                <w:right w:val="nil"/>
                <w:between w:val="nil"/>
              </w:pBdr>
              <w:spacing w:before="120" w:after="120"/>
              <w:rPr>
                <w:rFonts w:ascii="Calibri" w:eastAsia="Calibri" w:hAnsi="Calibri" w:cs="Calibri"/>
                <w:color w:val="000000"/>
                <w:sz w:val="22"/>
                <w:szCs w:val="22"/>
              </w:rPr>
            </w:pPr>
            <w:r w:rsidRPr="00EE2E60">
              <w:rPr>
                <w:rFonts w:ascii="Calibri" w:eastAsia="Calibri" w:hAnsi="Calibri" w:cs="Calibri"/>
                <w:color w:val="000000"/>
                <w:sz w:val="22"/>
                <w:szCs w:val="22"/>
              </w:rPr>
              <w:t>Quais os principais riscos de operação do negócio detectados e possíveis soluçõe</w:t>
            </w:r>
            <w:r w:rsidRPr="00321743">
              <w:rPr>
                <w:rFonts w:ascii="Calibri" w:eastAsia="Calibri" w:hAnsi="Calibri" w:cs="Calibri"/>
                <w:color w:val="000000"/>
                <w:sz w:val="22"/>
                <w:szCs w:val="22"/>
              </w:rPr>
              <w:t>s</w:t>
            </w:r>
            <w:r w:rsidR="008F40FB" w:rsidRPr="00321743">
              <w:rPr>
                <w:rFonts w:ascii="Calibri" w:eastAsia="Calibri" w:hAnsi="Calibri" w:cs="Calibri"/>
                <w:color w:val="000000"/>
                <w:sz w:val="22"/>
                <w:szCs w:val="22"/>
              </w:rPr>
              <w:t>/mitigações</w:t>
            </w:r>
            <w:r w:rsidRPr="00321743">
              <w:rPr>
                <w:rFonts w:ascii="Calibri" w:eastAsia="Calibri" w:hAnsi="Calibri" w:cs="Calibri"/>
                <w:color w:val="000000"/>
                <w:sz w:val="22"/>
                <w:szCs w:val="22"/>
              </w:rPr>
              <w:t>?</w:t>
            </w:r>
          </w:p>
        </w:tc>
      </w:tr>
      <w:tr w:rsidR="00DC6049" w14:paraId="5E406A9C" w14:textId="77777777" w:rsidTr="000A1A28">
        <w:trPr>
          <w:trHeight w:val="2835"/>
        </w:trPr>
        <w:tc>
          <w:tcPr>
            <w:cnfStyle w:val="001000000000" w:firstRow="0" w:lastRow="0" w:firstColumn="1" w:lastColumn="0" w:oddVBand="0" w:evenVBand="0" w:oddHBand="0" w:evenHBand="0" w:firstRowFirstColumn="0" w:firstRowLastColumn="0" w:lastRowFirstColumn="0" w:lastRowLastColumn="0"/>
            <w:tcW w:w="5000" w:type="pct"/>
          </w:tcPr>
          <w:p w14:paraId="718D8BFD" w14:textId="68BD3DC8" w:rsidR="00DC6049" w:rsidRDefault="00DC6049" w:rsidP="00737B76">
            <w:pPr>
              <w:pBdr>
                <w:top w:val="nil"/>
                <w:left w:val="nil"/>
                <w:bottom w:val="nil"/>
                <w:right w:val="nil"/>
                <w:between w:val="nil"/>
              </w:pBdr>
              <w:ind w:left="360"/>
              <w:jc w:val="both"/>
              <w:rPr>
                <w:color w:val="000000"/>
                <w:sz w:val="24"/>
                <w:szCs w:val="24"/>
              </w:rPr>
            </w:pPr>
          </w:p>
        </w:tc>
      </w:tr>
    </w:tbl>
    <w:p w14:paraId="24B71B45" w14:textId="77777777" w:rsidR="00DC6049" w:rsidRDefault="00DC6049" w:rsidP="00DC6049">
      <w:pPr>
        <w:pBdr>
          <w:top w:val="nil"/>
          <w:left w:val="nil"/>
          <w:bottom w:val="nil"/>
          <w:right w:val="nil"/>
          <w:between w:val="nil"/>
        </w:pBdr>
        <w:spacing w:after="0"/>
        <w:ind w:left="720"/>
        <w:jc w:val="both"/>
        <w:rPr>
          <w:color w:val="000000"/>
          <w:sz w:val="24"/>
          <w:szCs w:val="24"/>
        </w:rPr>
      </w:pPr>
    </w:p>
    <w:p w14:paraId="1F9DEE99" w14:textId="77777777" w:rsidR="00DC6049" w:rsidRDefault="00DC6049" w:rsidP="00DC6049">
      <w:pPr>
        <w:pBdr>
          <w:top w:val="nil"/>
          <w:left w:val="nil"/>
          <w:bottom w:val="nil"/>
          <w:right w:val="nil"/>
          <w:between w:val="nil"/>
        </w:pBdr>
        <w:spacing w:after="0"/>
        <w:ind w:left="720"/>
        <w:jc w:val="both"/>
        <w:rPr>
          <w:color w:val="000000"/>
          <w:sz w:val="24"/>
          <w:szCs w:val="24"/>
        </w:rPr>
      </w:pPr>
    </w:p>
    <w:p w14:paraId="08D736D5" w14:textId="5B767C3E" w:rsidR="00DC6049" w:rsidRDefault="00DC6049">
      <w:pPr>
        <w:rPr>
          <w:sz w:val="24"/>
          <w:szCs w:val="24"/>
        </w:rPr>
      </w:pPr>
      <w:r>
        <w:rPr>
          <w:sz w:val="24"/>
          <w:szCs w:val="24"/>
        </w:rPr>
        <w:br w:type="page"/>
      </w:r>
    </w:p>
    <w:tbl>
      <w:tblPr>
        <w:tblStyle w:val="GridTable4-Accent5"/>
        <w:tblW w:w="5000" w:type="pct"/>
        <w:tblLook w:val="04A0" w:firstRow="1" w:lastRow="0" w:firstColumn="1" w:lastColumn="0" w:noHBand="0" w:noVBand="1"/>
      </w:tblPr>
      <w:tblGrid>
        <w:gridCol w:w="9736"/>
      </w:tblGrid>
      <w:tr w:rsidR="00DC6049" w14:paraId="4A1DFF3D" w14:textId="77777777" w:rsidTr="000A1A28">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A1105F3" w14:textId="2439BF1A" w:rsidR="00DC6049" w:rsidRPr="004F7A36" w:rsidRDefault="00F1508B" w:rsidP="00F1508B">
            <w:pPr>
              <w:pBdr>
                <w:top w:val="nil"/>
                <w:left w:val="nil"/>
                <w:bottom w:val="nil"/>
                <w:right w:val="nil"/>
                <w:between w:val="nil"/>
              </w:pBdr>
              <w:ind w:left="360"/>
              <w:jc w:val="center"/>
              <w:rPr>
                <w:color w:val="000000"/>
                <w:sz w:val="32"/>
                <w:szCs w:val="32"/>
              </w:rPr>
            </w:pPr>
            <w:bookmarkStart w:id="4" w:name="_Hlk98866870"/>
            <w:r>
              <w:rPr>
                <w:rFonts w:ascii="Calibri" w:eastAsia="Calibri" w:hAnsi="Calibri" w:cs="Calibri"/>
                <w:color w:val="000000"/>
                <w:sz w:val="32"/>
                <w:szCs w:val="32"/>
              </w:rPr>
              <w:lastRenderedPageBreak/>
              <w:t xml:space="preserve">PARTE V - </w:t>
            </w:r>
            <w:r w:rsidRPr="004F7A36">
              <w:rPr>
                <w:rFonts w:ascii="Calibri" w:eastAsia="Calibri" w:hAnsi="Calibri" w:cs="Calibri"/>
                <w:color w:val="000000"/>
                <w:sz w:val="32"/>
                <w:szCs w:val="32"/>
              </w:rPr>
              <w:t>EMPRESA E EQUIPE</w:t>
            </w:r>
            <w:bookmarkEnd w:id="4"/>
          </w:p>
        </w:tc>
      </w:tr>
      <w:tr w:rsidR="00DC6049" w14:paraId="4C1B7F5B"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BD59755" w14:textId="6BB53123" w:rsidR="00844B7B" w:rsidRPr="00681819" w:rsidRDefault="00DC6049" w:rsidP="00681819">
            <w:pPr>
              <w:numPr>
                <w:ilvl w:val="0"/>
                <w:numId w:val="23"/>
              </w:numPr>
              <w:pBdr>
                <w:top w:val="nil"/>
                <w:left w:val="nil"/>
                <w:bottom w:val="nil"/>
                <w:right w:val="nil"/>
                <w:between w:val="nil"/>
              </w:pBdr>
              <w:spacing w:before="120" w:after="120"/>
              <w:rPr>
                <w:rFonts w:ascii="Calibri" w:eastAsia="Calibri" w:hAnsi="Calibri" w:cs="Calibri"/>
                <w:color w:val="000000"/>
                <w:sz w:val="22"/>
                <w:szCs w:val="22"/>
              </w:rPr>
            </w:pPr>
            <w:bookmarkStart w:id="5" w:name="_Hlk98866846"/>
            <w:r w:rsidRPr="00A84596">
              <w:rPr>
                <w:rFonts w:ascii="Calibri" w:eastAsia="Calibri" w:hAnsi="Calibri" w:cs="Calibri"/>
                <w:color w:val="000000"/>
                <w:sz w:val="22"/>
                <w:szCs w:val="22"/>
              </w:rPr>
              <w:t xml:space="preserve">Qual a estrutura atual da empresa (áreas, organograma)? Qual o atual </w:t>
            </w:r>
            <w:r w:rsidR="0090047C" w:rsidRPr="00A84596">
              <w:rPr>
                <w:rFonts w:ascii="Calibri" w:eastAsia="Calibri" w:hAnsi="Calibri" w:cs="Calibri"/>
                <w:color w:val="000000"/>
                <w:sz w:val="22"/>
                <w:szCs w:val="22"/>
              </w:rPr>
              <w:t xml:space="preserve">número </w:t>
            </w:r>
            <w:r w:rsidRPr="00A84596">
              <w:rPr>
                <w:rFonts w:ascii="Calibri" w:eastAsia="Calibri" w:hAnsi="Calibri" w:cs="Calibri"/>
                <w:color w:val="000000"/>
                <w:sz w:val="22"/>
                <w:szCs w:val="22"/>
              </w:rPr>
              <w:t>de colaboradores (diretos e indiretos)</w:t>
            </w:r>
            <w:r w:rsidR="0090047C" w:rsidRPr="00A84596">
              <w:rPr>
                <w:rFonts w:ascii="Calibri" w:eastAsia="Calibri" w:hAnsi="Calibri" w:cs="Calibri"/>
                <w:color w:val="000000"/>
                <w:sz w:val="22"/>
                <w:szCs w:val="22"/>
              </w:rPr>
              <w:t xml:space="preserve"> em </w:t>
            </w:r>
            <w:r w:rsidR="00D66D28">
              <w:rPr>
                <w:rFonts w:ascii="Calibri" w:eastAsia="Calibri" w:hAnsi="Calibri" w:cs="Calibri"/>
                <w:color w:val="000000"/>
                <w:sz w:val="22"/>
                <w:szCs w:val="22"/>
              </w:rPr>
              <w:t xml:space="preserve">suas </w:t>
            </w:r>
            <w:r w:rsidR="0090047C" w:rsidRPr="00A84596">
              <w:rPr>
                <w:rFonts w:ascii="Calibri" w:eastAsia="Calibri" w:hAnsi="Calibri" w:cs="Calibri"/>
                <w:color w:val="000000"/>
                <w:sz w:val="22"/>
                <w:szCs w:val="22"/>
              </w:rPr>
              <w:t>respectivas áreas de atuação na empresa</w:t>
            </w:r>
            <w:r w:rsidR="00914839" w:rsidRPr="00A84596">
              <w:rPr>
                <w:rFonts w:ascii="Calibri" w:eastAsia="Calibri" w:hAnsi="Calibri" w:cs="Calibri"/>
                <w:color w:val="000000"/>
                <w:sz w:val="22"/>
                <w:szCs w:val="22"/>
              </w:rPr>
              <w:t>?</w:t>
            </w:r>
            <w:bookmarkEnd w:id="5"/>
          </w:p>
        </w:tc>
      </w:tr>
      <w:tr w:rsidR="00DC6049" w14:paraId="30AFD651"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55F19A0D" w14:textId="4483D598" w:rsidR="00D2568D" w:rsidRDefault="00D2568D" w:rsidP="00141C26">
            <w:pPr>
              <w:jc w:val="both"/>
              <w:rPr>
                <w:color w:val="000000"/>
                <w:sz w:val="24"/>
                <w:szCs w:val="24"/>
              </w:rPr>
            </w:pPr>
          </w:p>
        </w:tc>
      </w:tr>
      <w:tr w:rsidR="00DC6049" w14:paraId="61539545"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3C81F9A9" w14:textId="148FE88C" w:rsidR="00DC6049" w:rsidRPr="0039672D" w:rsidRDefault="00DC6049" w:rsidP="0039672D">
            <w:pPr>
              <w:numPr>
                <w:ilvl w:val="0"/>
                <w:numId w:val="23"/>
              </w:numPr>
              <w:pBdr>
                <w:top w:val="nil"/>
                <w:left w:val="nil"/>
                <w:bottom w:val="nil"/>
                <w:right w:val="nil"/>
                <w:between w:val="nil"/>
              </w:pBdr>
              <w:spacing w:before="120" w:after="120"/>
              <w:rPr>
                <w:rFonts w:ascii="Calibri" w:eastAsia="Calibri" w:hAnsi="Calibri" w:cs="Calibri"/>
                <w:color w:val="000000"/>
                <w:sz w:val="22"/>
                <w:szCs w:val="22"/>
              </w:rPr>
            </w:pPr>
            <w:r w:rsidRPr="00327947">
              <w:rPr>
                <w:rFonts w:ascii="Calibri" w:eastAsia="Calibri" w:hAnsi="Calibri" w:cs="Calibri"/>
                <w:color w:val="000000"/>
                <w:sz w:val="22"/>
                <w:szCs w:val="22"/>
              </w:rPr>
              <w:t xml:space="preserve">Qual a experiência e credenciais dos colaboradores </w:t>
            </w:r>
            <w:r w:rsidR="00914839" w:rsidRPr="00327947">
              <w:rPr>
                <w:rFonts w:ascii="Calibri" w:eastAsia="Calibri" w:hAnsi="Calibri" w:cs="Calibri"/>
                <w:color w:val="000000"/>
                <w:sz w:val="22"/>
                <w:szCs w:val="22"/>
              </w:rPr>
              <w:t xml:space="preserve">com vistas à capacidade de execução da </w:t>
            </w:r>
            <w:r w:rsidR="00327947" w:rsidRPr="00327947">
              <w:rPr>
                <w:rFonts w:ascii="Calibri" w:eastAsia="Calibri" w:hAnsi="Calibri" w:cs="Calibri"/>
                <w:color w:val="000000"/>
                <w:sz w:val="22"/>
                <w:szCs w:val="22"/>
              </w:rPr>
              <w:t>área de</w:t>
            </w:r>
            <w:r w:rsidR="00914839" w:rsidRPr="00327947">
              <w:rPr>
                <w:rFonts w:ascii="Calibri" w:eastAsia="Calibri" w:hAnsi="Calibri" w:cs="Calibri"/>
                <w:color w:val="000000"/>
                <w:sz w:val="22"/>
                <w:szCs w:val="22"/>
              </w:rPr>
              <w:t xml:space="preserve"> negócio</w:t>
            </w:r>
            <w:r w:rsidR="00327947" w:rsidRPr="00327947">
              <w:rPr>
                <w:rFonts w:ascii="Calibri" w:eastAsia="Calibri" w:hAnsi="Calibri" w:cs="Calibri"/>
                <w:color w:val="000000"/>
                <w:sz w:val="22"/>
                <w:szCs w:val="22"/>
              </w:rPr>
              <w:t>s</w:t>
            </w:r>
            <w:r w:rsidR="00914839" w:rsidRPr="00327947">
              <w:rPr>
                <w:rFonts w:ascii="Calibri" w:eastAsia="Calibri" w:hAnsi="Calibri" w:cs="Calibri"/>
                <w:color w:val="000000"/>
                <w:sz w:val="22"/>
                <w:szCs w:val="22"/>
              </w:rPr>
              <w:t xml:space="preserve"> no mercado?</w:t>
            </w:r>
            <w:r w:rsidRPr="00327947">
              <w:rPr>
                <w:rFonts w:ascii="Calibri" w:eastAsia="Calibri" w:hAnsi="Calibri" w:cs="Calibri"/>
                <w:color w:val="000000"/>
                <w:sz w:val="22"/>
                <w:szCs w:val="22"/>
              </w:rPr>
              <w:t xml:space="preserve"> </w:t>
            </w:r>
            <w:r w:rsidR="00327947" w:rsidRPr="00327947">
              <w:rPr>
                <w:rFonts w:ascii="Calibri" w:eastAsia="Calibri" w:hAnsi="Calibri" w:cs="Calibri"/>
                <w:color w:val="000000"/>
                <w:sz w:val="22"/>
                <w:szCs w:val="22"/>
              </w:rPr>
              <w:t>Quais as principais deficiências da equipe de colaboradores e como as mesmas serão superadas durante e após a execução do projeto?</w:t>
            </w:r>
          </w:p>
        </w:tc>
      </w:tr>
      <w:tr w:rsidR="00DC6049" w14:paraId="3073AAE6"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5E925FD7" w14:textId="23DB94FD"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bl>
    <w:p w14:paraId="6B893707" w14:textId="419A0AD1" w:rsidR="00DC6049" w:rsidRDefault="00DC6049" w:rsidP="00DC6049">
      <w:pPr>
        <w:spacing w:after="0"/>
        <w:jc w:val="both"/>
        <w:rPr>
          <w:sz w:val="24"/>
          <w:szCs w:val="24"/>
        </w:rPr>
      </w:pPr>
    </w:p>
    <w:p w14:paraId="4D9DC3E0" w14:textId="38703AF2" w:rsidR="00DC6049" w:rsidRDefault="00DC6049" w:rsidP="00DC6049">
      <w:pPr>
        <w:spacing w:after="0"/>
        <w:jc w:val="both"/>
        <w:rPr>
          <w:sz w:val="24"/>
          <w:szCs w:val="24"/>
        </w:rPr>
      </w:pPr>
    </w:p>
    <w:p w14:paraId="44923632" w14:textId="383605AA" w:rsidR="00DC6049" w:rsidRDefault="00DC6049">
      <w:pPr>
        <w:rPr>
          <w:sz w:val="24"/>
          <w:szCs w:val="24"/>
        </w:rPr>
      </w:pPr>
      <w:r>
        <w:rPr>
          <w:sz w:val="24"/>
          <w:szCs w:val="24"/>
        </w:rPr>
        <w:br w:type="page"/>
      </w:r>
    </w:p>
    <w:tbl>
      <w:tblPr>
        <w:tblStyle w:val="GridTable4-Accent5"/>
        <w:tblW w:w="5000" w:type="pct"/>
        <w:tblLook w:val="04A0" w:firstRow="1" w:lastRow="0" w:firstColumn="1" w:lastColumn="0" w:noHBand="0" w:noVBand="1"/>
      </w:tblPr>
      <w:tblGrid>
        <w:gridCol w:w="9736"/>
      </w:tblGrid>
      <w:tr w:rsidR="00DC6049" w14:paraId="178C4C00" w14:textId="77777777" w:rsidTr="000A1A28">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660CE3CE" w14:textId="61BCD35F" w:rsidR="00DC6049" w:rsidRPr="004F7A36" w:rsidRDefault="00F1508B" w:rsidP="00F1508B">
            <w:pPr>
              <w:pBdr>
                <w:top w:val="nil"/>
                <w:left w:val="nil"/>
                <w:bottom w:val="nil"/>
                <w:right w:val="nil"/>
                <w:between w:val="nil"/>
              </w:pBdr>
              <w:ind w:left="360"/>
              <w:jc w:val="center"/>
              <w:rPr>
                <w:color w:val="auto"/>
                <w:sz w:val="32"/>
                <w:szCs w:val="32"/>
              </w:rPr>
            </w:pPr>
            <w:r>
              <w:rPr>
                <w:rFonts w:ascii="Calibri" w:eastAsia="Calibri" w:hAnsi="Calibri" w:cs="Calibri"/>
                <w:color w:val="auto"/>
                <w:sz w:val="32"/>
                <w:szCs w:val="32"/>
              </w:rPr>
              <w:lastRenderedPageBreak/>
              <w:t xml:space="preserve">PARTE VI - </w:t>
            </w:r>
            <w:r w:rsidRPr="004F7A36">
              <w:rPr>
                <w:rFonts w:ascii="Calibri" w:eastAsia="Calibri" w:hAnsi="Calibri" w:cs="Calibri"/>
                <w:color w:val="auto"/>
                <w:sz w:val="32"/>
                <w:szCs w:val="32"/>
              </w:rPr>
              <w:t xml:space="preserve">ESTRUTURA DE </w:t>
            </w:r>
            <w:r w:rsidRPr="004F7A36">
              <w:rPr>
                <w:color w:val="auto"/>
                <w:sz w:val="32"/>
                <w:szCs w:val="32"/>
              </w:rPr>
              <w:t>CUSTOS</w:t>
            </w:r>
            <w:r w:rsidRPr="004F7A36">
              <w:rPr>
                <w:rFonts w:ascii="Calibri" w:eastAsia="Calibri" w:hAnsi="Calibri" w:cs="Calibri"/>
                <w:color w:val="auto"/>
                <w:sz w:val="32"/>
                <w:szCs w:val="32"/>
              </w:rPr>
              <w:t xml:space="preserve"> E RECEITAS</w:t>
            </w:r>
          </w:p>
        </w:tc>
      </w:tr>
      <w:tr w:rsidR="00DC6049" w14:paraId="19240F61" w14:textId="77777777" w:rsidTr="000A1A28">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5000" w:type="pct"/>
          </w:tcPr>
          <w:p w14:paraId="4D3C7560" w14:textId="7619674D" w:rsidR="00F1508B" w:rsidRPr="00F1508B" w:rsidRDefault="00086469" w:rsidP="00F1508B">
            <w:pPr>
              <w:numPr>
                <w:ilvl w:val="0"/>
                <w:numId w:val="24"/>
              </w:numPr>
              <w:pBdr>
                <w:top w:val="nil"/>
                <w:left w:val="nil"/>
                <w:bottom w:val="nil"/>
                <w:right w:val="nil"/>
                <w:between w:val="nil"/>
              </w:pBdr>
              <w:spacing w:before="120" w:after="120"/>
              <w:rPr>
                <w:rFonts w:ascii="Calibri" w:eastAsia="Calibri" w:hAnsi="Calibri" w:cs="Calibri"/>
                <w:color w:val="000000"/>
                <w:sz w:val="22"/>
                <w:szCs w:val="22"/>
              </w:rPr>
            </w:pPr>
            <w:bookmarkStart w:id="6" w:name="_Hlk90415850"/>
            <w:r>
              <w:rPr>
                <w:rFonts w:ascii="Calibri" w:eastAsia="Calibri" w:hAnsi="Calibri" w:cs="Calibri"/>
                <w:color w:val="000000"/>
                <w:sz w:val="22"/>
                <w:szCs w:val="22"/>
              </w:rPr>
              <w:t>Como</w:t>
            </w:r>
            <w:r w:rsidR="00DC6049" w:rsidRPr="00EE2E60">
              <w:rPr>
                <w:rFonts w:ascii="Calibri" w:eastAsia="Calibri" w:hAnsi="Calibri" w:cs="Calibri"/>
                <w:color w:val="000000"/>
                <w:sz w:val="22"/>
                <w:szCs w:val="22"/>
              </w:rPr>
              <w:t xml:space="preserve"> o modelo de negócio a ser adotado</w:t>
            </w:r>
            <w:r>
              <w:rPr>
                <w:rFonts w:ascii="Calibri" w:eastAsia="Calibri" w:hAnsi="Calibri" w:cs="Calibri"/>
                <w:color w:val="000000"/>
                <w:sz w:val="22"/>
                <w:szCs w:val="22"/>
              </w:rPr>
              <w:t xml:space="preserve"> contribuirá</w:t>
            </w:r>
            <w:r w:rsidR="00DC6049" w:rsidRPr="00EE2E60">
              <w:rPr>
                <w:rFonts w:ascii="Calibri" w:eastAsia="Calibri" w:hAnsi="Calibri" w:cs="Calibri"/>
                <w:color w:val="000000"/>
                <w:sz w:val="22"/>
                <w:szCs w:val="22"/>
              </w:rPr>
              <w:t xml:space="preserve"> para gerar receitas d</w:t>
            </w:r>
            <w:r w:rsidR="00A12970">
              <w:rPr>
                <w:rFonts w:ascii="Calibri" w:eastAsia="Calibri" w:hAnsi="Calibri" w:cs="Calibri"/>
                <w:color w:val="000000"/>
                <w:sz w:val="22"/>
                <w:szCs w:val="22"/>
              </w:rPr>
              <w:t>a</w:t>
            </w:r>
            <w:r w:rsidR="00DC6049" w:rsidRPr="00EE2E60">
              <w:rPr>
                <w:rFonts w:ascii="Calibri" w:eastAsia="Calibri" w:hAnsi="Calibri" w:cs="Calibri"/>
                <w:color w:val="000000"/>
                <w:sz w:val="22"/>
                <w:szCs w:val="22"/>
              </w:rPr>
              <w:t xml:space="preserve"> inovação (monetização da inovação)?</w:t>
            </w:r>
          </w:p>
          <w:p w14:paraId="7C4C60A2" w14:textId="68BEF064" w:rsidR="00DC6049" w:rsidRPr="00EE2E60" w:rsidRDefault="00F1508B" w:rsidP="00112546">
            <w:pPr>
              <w:pBdr>
                <w:top w:val="nil"/>
                <w:left w:val="nil"/>
                <w:bottom w:val="nil"/>
                <w:right w:val="nil"/>
                <w:between w:val="nil"/>
              </w:pBdr>
              <w:spacing w:before="120" w:after="120"/>
              <w:ind w:left="360"/>
              <w:rPr>
                <w:rFonts w:ascii="Calibri" w:eastAsia="Calibri" w:hAnsi="Calibri" w:cs="Calibri"/>
                <w:color w:val="000000"/>
                <w:sz w:val="22"/>
                <w:szCs w:val="22"/>
              </w:rPr>
            </w:pPr>
            <w:r w:rsidRPr="00F1508B">
              <w:rPr>
                <w:i/>
                <w:iCs/>
                <w:color w:val="000000"/>
                <w:sz w:val="22"/>
                <w:szCs w:val="22"/>
              </w:rPr>
              <w:t>(Ve</w:t>
            </w:r>
            <w:r w:rsidR="00112546">
              <w:rPr>
                <w:i/>
                <w:iCs/>
                <w:color w:val="000000"/>
                <w:sz w:val="22"/>
                <w:szCs w:val="22"/>
              </w:rPr>
              <w:t>r</w:t>
            </w:r>
            <w:r w:rsidRPr="00F1508B">
              <w:rPr>
                <w:i/>
                <w:iCs/>
                <w:color w:val="000000"/>
                <w:sz w:val="22"/>
                <w:szCs w:val="22"/>
              </w:rPr>
              <w:t xml:space="preserve"> o ANEXO </w:t>
            </w:r>
            <w:r w:rsidR="00681819">
              <w:rPr>
                <w:i/>
                <w:iCs/>
                <w:color w:val="000000"/>
                <w:sz w:val="22"/>
                <w:szCs w:val="22"/>
              </w:rPr>
              <w:t>E</w:t>
            </w:r>
            <w:r w:rsidR="00044F6D">
              <w:rPr>
                <w:i/>
                <w:iCs/>
                <w:color w:val="000000"/>
                <w:sz w:val="22"/>
                <w:szCs w:val="22"/>
              </w:rPr>
              <w:t xml:space="preserve"> </w:t>
            </w:r>
            <w:r w:rsidR="00321743">
              <w:rPr>
                <w:i/>
                <w:iCs/>
                <w:color w:val="000000"/>
                <w:sz w:val="22"/>
                <w:szCs w:val="22"/>
              </w:rPr>
              <w:t xml:space="preserve">abaixo </w:t>
            </w:r>
            <w:r w:rsidRPr="00F1508B">
              <w:rPr>
                <w:i/>
                <w:iCs/>
                <w:color w:val="000000"/>
                <w:sz w:val="22"/>
                <w:szCs w:val="22"/>
              </w:rPr>
              <w:t>para obter mais informações</w:t>
            </w:r>
            <w:r>
              <w:rPr>
                <w:i/>
                <w:iCs/>
                <w:color w:val="000000"/>
                <w:sz w:val="22"/>
                <w:szCs w:val="22"/>
              </w:rPr>
              <w:t xml:space="preserve"> sobre es</w:t>
            </w:r>
            <w:r w:rsidR="00BD63F8">
              <w:rPr>
                <w:i/>
                <w:iCs/>
                <w:color w:val="000000"/>
                <w:sz w:val="22"/>
                <w:szCs w:val="22"/>
              </w:rPr>
              <w:t>t</w:t>
            </w:r>
            <w:r>
              <w:rPr>
                <w:i/>
                <w:iCs/>
                <w:color w:val="000000"/>
                <w:sz w:val="22"/>
                <w:szCs w:val="22"/>
              </w:rPr>
              <w:t>e assunto</w:t>
            </w:r>
            <w:r w:rsidRPr="00F1508B">
              <w:rPr>
                <w:i/>
                <w:iCs/>
                <w:color w:val="000000"/>
                <w:sz w:val="22"/>
                <w:szCs w:val="22"/>
              </w:rPr>
              <w:t>)</w:t>
            </w:r>
            <w:bookmarkEnd w:id="6"/>
          </w:p>
        </w:tc>
      </w:tr>
      <w:tr w:rsidR="00DC6049" w14:paraId="0E96B74A" w14:textId="77777777" w:rsidTr="000A1A28">
        <w:trPr>
          <w:trHeight w:val="2835"/>
        </w:trPr>
        <w:tc>
          <w:tcPr>
            <w:cnfStyle w:val="001000000000" w:firstRow="0" w:lastRow="0" w:firstColumn="1" w:lastColumn="0" w:oddVBand="0" w:evenVBand="0" w:oddHBand="0" w:evenHBand="0" w:firstRowFirstColumn="0" w:firstRowLastColumn="0" w:lastRowFirstColumn="0" w:lastRowLastColumn="0"/>
            <w:tcW w:w="5000" w:type="pct"/>
          </w:tcPr>
          <w:p w14:paraId="176EBEB4" w14:textId="24BA371B"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r w:rsidR="00FD1EB0" w14:paraId="1DF6606C"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3A2E516C" w14:textId="04317258" w:rsidR="00FD1EB0" w:rsidRPr="00B65449" w:rsidRDefault="00FD1EB0" w:rsidP="00F1508B">
            <w:pPr>
              <w:numPr>
                <w:ilvl w:val="0"/>
                <w:numId w:val="24"/>
              </w:numPr>
              <w:pBdr>
                <w:top w:val="nil"/>
                <w:left w:val="nil"/>
                <w:bottom w:val="nil"/>
                <w:right w:val="nil"/>
                <w:between w:val="nil"/>
              </w:pBdr>
              <w:spacing w:before="120" w:after="120"/>
              <w:ind w:left="357" w:hanging="357"/>
              <w:rPr>
                <w:rFonts w:ascii="Calibri" w:eastAsia="Calibri" w:hAnsi="Calibri" w:cs="Calibri"/>
                <w:color w:val="000000"/>
                <w:sz w:val="22"/>
                <w:szCs w:val="22"/>
              </w:rPr>
            </w:pPr>
            <w:r w:rsidRPr="00B65449">
              <w:rPr>
                <w:rFonts w:cstheme="minorHAnsi"/>
                <w:sz w:val="22"/>
                <w:szCs w:val="22"/>
              </w:rPr>
              <w:t>Quais as fontes d</w:t>
            </w:r>
            <w:r w:rsidR="008F40FB">
              <w:rPr>
                <w:rFonts w:cstheme="minorHAnsi"/>
                <w:sz w:val="22"/>
                <w:szCs w:val="22"/>
              </w:rPr>
              <w:t>a</w:t>
            </w:r>
            <w:r w:rsidRPr="00B65449">
              <w:rPr>
                <w:rFonts w:cstheme="minorHAnsi"/>
                <w:sz w:val="22"/>
                <w:szCs w:val="22"/>
              </w:rPr>
              <w:t xml:space="preserve"> </w:t>
            </w:r>
            <w:r w:rsidR="00B65449">
              <w:rPr>
                <w:rFonts w:cstheme="minorHAnsi"/>
                <w:sz w:val="22"/>
                <w:szCs w:val="22"/>
              </w:rPr>
              <w:t>receita</w:t>
            </w:r>
            <w:r w:rsidRPr="00B65449">
              <w:rPr>
                <w:rFonts w:cstheme="minorHAnsi"/>
                <w:sz w:val="22"/>
                <w:szCs w:val="22"/>
              </w:rPr>
              <w:t xml:space="preserve"> operacional </w:t>
            </w:r>
            <w:r w:rsidR="000D470D" w:rsidRPr="00B65449">
              <w:rPr>
                <w:rFonts w:cstheme="minorHAnsi"/>
                <w:sz w:val="22"/>
                <w:szCs w:val="22"/>
              </w:rPr>
              <w:t>atua</w:t>
            </w:r>
            <w:r w:rsidR="008F40FB">
              <w:rPr>
                <w:rFonts w:cstheme="minorHAnsi"/>
                <w:sz w:val="22"/>
                <w:szCs w:val="22"/>
              </w:rPr>
              <w:t>l</w:t>
            </w:r>
            <w:r w:rsidR="000D470D" w:rsidRPr="00B65449">
              <w:rPr>
                <w:rFonts w:cstheme="minorHAnsi"/>
                <w:sz w:val="22"/>
                <w:szCs w:val="22"/>
              </w:rPr>
              <w:t xml:space="preserve"> </w:t>
            </w:r>
            <w:r w:rsidRPr="00B65449">
              <w:rPr>
                <w:rFonts w:cstheme="minorHAnsi"/>
                <w:sz w:val="22"/>
                <w:szCs w:val="22"/>
              </w:rPr>
              <w:t>da empresa: vendas (produtos), prestação de consultorias e serviços, licenças, contratos</w:t>
            </w:r>
            <w:r w:rsidR="00B65449">
              <w:rPr>
                <w:rFonts w:cstheme="minorHAnsi"/>
                <w:sz w:val="22"/>
                <w:szCs w:val="22"/>
              </w:rPr>
              <w:t xml:space="preserve"> e</w:t>
            </w:r>
            <w:r w:rsidRPr="00B65449">
              <w:rPr>
                <w:rFonts w:cstheme="minorHAnsi"/>
                <w:sz w:val="22"/>
                <w:szCs w:val="22"/>
              </w:rPr>
              <w:t xml:space="preserve"> outras?</w:t>
            </w:r>
          </w:p>
        </w:tc>
      </w:tr>
      <w:tr w:rsidR="00FD1EB0" w14:paraId="74BED75E" w14:textId="77777777" w:rsidTr="000A1A28">
        <w:trPr>
          <w:trHeight w:val="308"/>
        </w:trPr>
        <w:tc>
          <w:tcPr>
            <w:cnfStyle w:val="001000000000" w:firstRow="0" w:lastRow="0" w:firstColumn="1" w:lastColumn="0" w:oddVBand="0" w:evenVBand="0" w:oddHBand="0" w:evenHBand="0" w:firstRowFirstColumn="0" w:firstRowLastColumn="0" w:lastRowFirstColumn="0" w:lastRowLastColumn="0"/>
            <w:tcW w:w="5000" w:type="pct"/>
          </w:tcPr>
          <w:p w14:paraId="5896DDD6" w14:textId="77777777" w:rsidR="008918BA"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p w14:paraId="7AA7CAA1" w14:textId="77777777" w:rsidR="008918BA"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p w14:paraId="5ED62B86" w14:textId="77777777" w:rsidR="008918BA"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p w14:paraId="4B32BE64" w14:textId="12158684" w:rsidR="008918BA" w:rsidRPr="00EE2E60"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tc>
      </w:tr>
      <w:tr w:rsidR="00FD1EB0" w14:paraId="624BD334"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1B5B0C8" w14:textId="5E904FB4" w:rsidR="00FD1EB0" w:rsidRPr="00B65449" w:rsidRDefault="00FD1EB0" w:rsidP="005536B9">
            <w:pPr>
              <w:numPr>
                <w:ilvl w:val="0"/>
                <w:numId w:val="24"/>
              </w:numPr>
              <w:pBdr>
                <w:top w:val="nil"/>
                <w:left w:val="nil"/>
                <w:bottom w:val="nil"/>
                <w:right w:val="nil"/>
                <w:between w:val="nil"/>
              </w:pBdr>
              <w:spacing w:before="120" w:after="120"/>
              <w:ind w:left="357" w:hanging="357"/>
              <w:rPr>
                <w:rFonts w:ascii="Calibri" w:eastAsia="Calibri" w:hAnsi="Calibri" w:cs="Calibri"/>
                <w:color w:val="000000"/>
                <w:sz w:val="22"/>
                <w:szCs w:val="22"/>
              </w:rPr>
            </w:pPr>
            <w:r w:rsidRPr="00B65449">
              <w:rPr>
                <w:rFonts w:cstheme="minorHAnsi"/>
                <w:sz w:val="22"/>
                <w:szCs w:val="22"/>
              </w:rPr>
              <w:t>Justifi</w:t>
            </w:r>
            <w:r w:rsidR="006863FE">
              <w:rPr>
                <w:rFonts w:cstheme="minorHAnsi"/>
                <w:sz w:val="22"/>
                <w:szCs w:val="22"/>
              </w:rPr>
              <w:t>car</w:t>
            </w:r>
            <w:r w:rsidRPr="00B65449">
              <w:rPr>
                <w:rFonts w:cstheme="minorHAnsi"/>
                <w:sz w:val="22"/>
                <w:szCs w:val="22"/>
              </w:rPr>
              <w:t xml:space="preserve"> a racionalidade de projeções de custos e receitas da solução tecnológica no mercado</w:t>
            </w:r>
            <w:r w:rsidR="00B65449" w:rsidRPr="00B65449">
              <w:rPr>
                <w:rFonts w:cstheme="minorHAnsi"/>
                <w:sz w:val="22"/>
                <w:szCs w:val="22"/>
              </w:rPr>
              <w:t>.</w:t>
            </w:r>
          </w:p>
        </w:tc>
      </w:tr>
      <w:tr w:rsidR="00FD1EB0" w14:paraId="704EF114" w14:textId="77777777" w:rsidTr="000A1A28">
        <w:trPr>
          <w:trHeight w:val="308"/>
        </w:trPr>
        <w:tc>
          <w:tcPr>
            <w:cnfStyle w:val="001000000000" w:firstRow="0" w:lastRow="0" w:firstColumn="1" w:lastColumn="0" w:oddVBand="0" w:evenVBand="0" w:oddHBand="0" w:evenHBand="0" w:firstRowFirstColumn="0" w:firstRowLastColumn="0" w:lastRowFirstColumn="0" w:lastRowLastColumn="0"/>
            <w:tcW w:w="5000" w:type="pct"/>
          </w:tcPr>
          <w:p w14:paraId="7F259CE4" w14:textId="60485628" w:rsidR="00FD1EB0" w:rsidRDefault="00FD1EB0" w:rsidP="00FD1EB0">
            <w:pPr>
              <w:pBdr>
                <w:top w:val="nil"/>
                <w:left w:val="nil"/>
                <w:bottom w:val="nil"/>
                <w:right w:val="nil"/>
                <w:between w:val="nil"/>
              </w:pBdr>
              <w:spacing w:before="120" w:after="120"/>
              <w:rPr>
                <w:rFonts w:ascii="Calibri" w:eastAsia="Calibri" w:hAnsi="Calibri" w:cs="Calibri"/>
                <w:color w:val="000000"/>
                <w:sz w:val="22"/>
                <w:szCs w:val="22"/>
              </w:rPr>
            </w:pPr>
          </w:p>
          <w:p w14:paraId="7BAB0215" w14:textId="77777777" w:rsidR="008918BA"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p w14:paraId="59106C1F" w14:textId="77777777" w:rsidR="008918BA"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p w14:paraId="190502F3" w14:textId="6A7BEAEB" w:rsidR="008918BA" w:rsidRPr="00EE2E60" w:rsidRDefault="008918BA" w:rsidP="00FD1EB0">
            <w:pPr>
              <w:pBdr>
                <w:top w:val="nil"/>
                <w:left w:val="nil"/>
                <w:bottom w:val="nil"/>
                <w:right w:val="nil"/>
                <w:between w:val="nil"/>
              </w:pBdr>
              <w:spacing w:before="120" w:after="120"/>
              <w:rPr>
                <w:rFonts w:ascii="Calibri" w:eastAsia="Calibri" w:hAnsi="Calibri" w:cs="Calibri"/>
                <w:color w:val="000000"/>
                <w:sz w:val="22"/>
                <w:szCs w:val="22"/>
              </w:rPr>
            </w:pPr>
          </w:p>
        </w:tc>
      </w:tr>
      <w:tr w:rsidR="00DC6049" w14:paraId="2AB00029"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470258B1" w14:textId="614E9DD5" w:rsidR="00DC6049" w:rsidRPr="008918BA" w:rsidRDefault="00DC6049" w:rsidP="000D470D">
            <w:pPr>
              <w:numPr>
                <w:ilvl w:val="0"/>
                <w:numId w:val="24"/>
              </w:numPr>
              <w:pBdr>
                <w:top w:val="nil"/>
                <w:left w:val="nil"/>
                <w:bottom w:val="nil"/>
                <w:right w:val="nil"/>
                <w:between w:val="nil"/>
              </w:pBdr>
              <w:spacing w:before="120" w:after="120"/>
              <w:rPr>
                <w:rFonts w:ascii="Calibri" w:eastAsia="Calibri" w:hAnsi="Calibri" w:cs="Calibri"/>
                <w:color w:val="000000"/>
                <w:sz w:val="22"/>
                <w:szCs w:val="22"/>
              </w:rPr>
            </w:pPr>
            <w:r w:rsidRPr="008918BA">
              <w:rPr>
                <w:rFonts w:ascii="Calibri" w:eastAsia="Calibri" w:hAnsi="Calibri" w:cs="Calibri"/>
                <w:color w:val="000000"/>
                <w:sz w:val="22"/>
                <w:szCs w:val="22"/>
              </w:rPr>
              <w:t>Apresent</w:t>
            </w:r>
            <w:r w:rsidR="006863FE">
              <w:rPr>
                <w:rFonts w:ascii="Calibri" w:eastAsia="Calibri" w:hAnsi="Calibri" w:cs="Calibri"/>
                <w:color w:val="000000"/>
                <w:sz w:val="22"/>
                <w:szCs w:val="22"/>
              </w:rPr>
              <w:t>ar</w:t>
            </w:r>
            <w:r w:rsidRPr="008918BA">
              <w:rPr>
                <w:rFonts w:ascii="Calibri" w:eastAsia="Calibri" w:hAnsi="Calibri" w:cs="Calibri"/>
                <w:color w:val="000000"/>
                <w:sz w:val="22"/>
                <w:szCs w:val="22"/>
              </w:rPr>
              <w:t>, para os 5 próximos anos:</w:t>
            </w:r>
          </w:p>
          <w:p w14:paraId="684F4D8E" w14:textId="3E3AA31A" w:rsidR="000D470D" w:rsidRPr="0013273B" w:rsidRDefault="000D470D" w:rsidP="000D470D">
            <w:pPr>
              <w:numPr>
                <w:ilvl w:val="1"/>
                <w:numId w:val="24"/>
              </w:numPr>
              <w:pBdr>
                <w:top w:val="nil"/>
                <w:left w:val="nil"/>
                <w:bottom w:val="nil"/>
                <w:right w:val="nil"/>
                <w:between w:val="nil"/>
              </w:pBdr>
              <w:spacing w:before="120" w:after="120"/>
              <w:jc w:val="both"/>
              <w:rPr>
                <w:rFonts w:ascii="Calibri" w:eastAsia="Calibri" w:hAnsi="Calibri" w:cs="Calibri"/>
                <w:color w:val="000000"/>
                <w:sz w:val="22"/>
                <w:szCs w:val="22"/>
              </w:rPr>
            </w:pPr>
            <w:bookmarkStart w:id="7" w:name="_Hlk90415871"/>
            <w:r w:rsidRPr="0013273B">
              <w:rPr>
                <w:rFonts w:ascii="Calibri" w:eastAsia="Calibri" w:hAnsi="Calibri" w:cs="Calibri"/>
                <w:color w:val="000000"/>
                <w:sz w:val="22"/>
                <w:szCs w:val="22"/>
              </w:rPr>
              <w:t>Estimativa do mercado nacional (R$/ano); para ser mais criterioso estim</w:t>
            </w:r>
            <w:r w:rsidR="00A12970">
              <w:rPr>
                <w:rFonts w:ascii="Calibri" w:eastAsia="Calibri" w:hAnsi="Calibri" w:cs="Calibri"/>
                <w:color w:val="000000"/>
                <w:sz w:val="22"/>
                <w:szCs w:val="22"/>
              </w:rPr>
              <w:t>ar</w:t>
            </w:r>
            <w:r w:rsidRPr="0013273B">
              <w:rPr>
                <w:rFonts w:ascii="Calibri" w:eastAsia="Calibri" w:hAnsi="Calibri" w:cs="Calibri"/>
                <w:color w:val="000000"/>
                <w:sz w:val="22"/>
                <w:szCs w:val="22"/>
              </w:rPr>
              <w:t xml:space="preserve"> TAM (mercado disponível total, SAM (mercado útil disponível) e SOM (mercado útil alcançável); se pertinente estim</w:t>
            </w:r>
            <w:r w:rsidR="00A12970">
              <w:rPr>
                <w:rFonts w:ascii="Calibri" w:eastAsia="Calibri" w:hAnsi="Calibri" w:cs="Calibri"/>
                <w:color w:val="000000"/>
                <w:sz w:val="22"/>
                <w:szCs w:val="22"/>
              </w:rPr>
              <w:t>ar</w:t>
            </w:r>
            <w:r w:rsidRPr="0013273B">
              <w:rPr>
                <w:rFonts w:ascii="Calibri" w:eastAsia="Calibri" w:hAnsi="Calibri" w:cs="Calibri"/>
                <w:color w:val="000000"/>
                <w:sz w:val="22"/>
                <w:szCs w:val="22"/>
              </w:rPr>
              <w:t xml:space="preserve"> também o mercado externo.</w:t>
            </w:r>
            <w:r w:rsidR="00134B7C">
              <w:rPr>
                <w:rFonts w:ascii="Calibri" w:eastAsia="Calibri" w:hAnsi="Calibri" w:cs="Calibri"/>
                <w:color w:val="000000"/>
                <w:sz w:val="22"/>
                <w:szCs w:val="22"/>
              </w:rPr>
              <w:t xml:space="preserve"> Expli</w:t>
            </w:r>
            <w:r w:rsidR="00A12970">
              <w:rPr>
                <w:rFonts w:ascii="Calibri" w:eastAsia="Calibri" w:hAnsi="Calibri" w:cs="Calibri"/>
                <w:color w:val="000000"/>
                <w:sz w:val="22"/>
                <w:szCs w:val="22"/>
              </w:rPr>
              <w:t>car</w:t>
            </w:r>
            <w:r w:rsidR="00134B7C">
              <w:rPr>
                <w:rFonts w:ascii="Calibri" w:eastAsia="Calibri" w:hAnsi="Calibri" w:cs="Calibri"/>
                <w:color w:val="000000"/>
                <w:sz w:val="22"/>
                <w:szCs w:val="22"/>
              </w:rPr>
              <w:t xml:space="preserve"> os dados apresentados.</w:t>
            </w:r>
          </w:p>
          <w:p w14:paraId="40114ABA" w14:textId="6B7E9EB6" w:rsidR="00DC6049" w:rsidRPr="0013273B" w:rsidRDefault="00DC6049" w:rsidP="000D470D">
            <w:pPr>
              <w:numPr>
                <w:ilvl w:val="1"/>
                <w:numId w:val="24"/>
              </w:numPr>
              <w:pBdr>
                <w:top w:val="nil"/>
                <w:left w:val="nil"/>
                <w:bottom w:val="nil"/>
                <w:right w:val="nil"/>
                <w:between w:val="nil"/>
              </w:pBdr>
              <w:spacing w:before="120" w:after="120"/>
              <w:jc w:val="both"/>
              <w:rPr>
                <w:rFonts w:ascii="Calibri" w:eastAsia="Calibri" w:hAnsi="Calibri" w:cs="Calibri"/>
                <w:color w:val="000000"/>
                <w:sz w:val="22"/>
                <w:szCs w:val="22"/>
              </w:rPr>
            </w:pPr>
            <w:r w:rsidRPr="0013273B">
              <w:rPr>
                <w:rFonts w:ascii="Calibri" w:eastAsia="Calibri" w:hAnsi="Calibri" w:cs="Calibri"/>
                <w:color w:val="000000"/>
                <w:sz w:val="22"/>
                <w:szCs w:val="22"/>
              </w:rPr>
              <w:t xml:space="preserve">Projeções de receitas associadas ao plano de comercialização. </w:t>
            </w:r>
            <w:r w:rsidR="000D470D" w:rsidRPr="0013273B">
              <w:rPr>
                <w:rFonts w:ascii="Calibri" w:eastAsia="Calibri" w:hAnsi="Calibri" w:cs="Calibri"/>
                <w:color w:val="000000"/>
                <w:sz w:val="22"/>
                <w:szCs w:val="22"/>
              </w:rPr>
              <w:t>Estim</w:t>
            </w:r>
            <w:r w:rsidR="00A12970">
              <w:rPr>
                <w:rFonts w:ascii="Calibri" w:eastAsia="Calibri" w:hAnsi="Calibri" w:cs="Calibri"/>
                <w:color w:val="000000"/>
                <w:sz w:val="22"/>
                <w:szCs w:val="22"/>
              </w:rPr>
              <w:t>ar</w:t>
            </w:r>
            <w:r w:rsidR="000D470D" w:rsidRPr="0013273B">
              <w:rPr>
                <w:rFonts w:ascii="Calibri" w:eastAsia="Calibri" w:hAnsi="Calibri" w:cs="Calibri"/>
                <w:color w:val="000000"/>
                <w:sz w:val="22"/>
                <w:szCs w:val="22"/>
              </w:rPr>
              <w:t xml:space="preserve"> para cada um dos 5 anos a participação no mercado.</w:t>
            </w:r>
            <w:r w:rsidR="00134B7C">
              <w:rPr>
                <w:rFonts w:ascii="Calibri" w:eastAsia="Calibri" w:hAnsi="Calibri" w:cs="Calibri"/>
                <w:color w:val="000000"/>
                <w:sz w:val="22"/>
                <w:szCs w:val="22"/>
              </w:rPr>
              <w:t xml:space="preserve"> Expli</w:t>
            </w:r>
            <w:r w:rsidR="00A12970">
              <w:rPr>
                <w:rFonts w:ascii="Calibri" w:eastAsia="Calibri" w:hAnsi="Calibri" w:cs="Calibri"/>
                <w:color w:val="000000"/>
                <w:sz w:val="22"/>
                <w:szCs w:val="22"/>
              </w:rPr>
              <w:t>car</w:t>
            </w:r>
            <w:r w:rsidR="00134B7C">
              <w:rPr>
                <w:rFonts w:ascii="Calibri" w:eastAsia="Calibri" w:hAnsi="Calibri" w:cs="Calibri"/>
                <w:color w:val="000000"/>
                <w:sz w:val="22"/>
                <w:szCs w:val="22"/>
              </w:rPr>
              <w:t xml:space="preserve"> os dados apresentados.</w:t>
            </w:r>
          </w:p>
          <w:p w14:paraId="726CA5E6" w14:textId="3C7E7FD4" w:rsidR="00DC6049" w:rsidRPr="0013273B" w:rsidRDefault="00DC6049" w:rsidP="000D470D">
            <w:pPr>
              <w:numPr>
                <w:ilvl w:val="1"/>
                <w:numId w:val="24"/>
              </w:numPr>
              <w:pBdr>
                <w:top w:val="nil"/>
                <w:left w:val="nil"/>
                <w:bottom w:val="nil"/>
                <w:right w:val="nil"/>
                <w:between w:val="nil"/>
              </w:pBdr>
              <w:spacing w:before="120" w:after="120"/>
              <w:jc w:val="both"/>
              <w:rPr>
                <w:rFonts w:ascii="Calibri" w:eastAsia="Calibri" w:hAnsi="Calibri" w:cs="Calibri"/>
                <w:color w:val="000000"/>
                <w:sz w:val="22"/>
                <w:szCs w:val="22"/>
              </w:rPr>
            </w:pPr>
            <w:r w:rsidRPr="0013273B">
              <w:rPr>
                <w:rFonts w:ascii="Calibri" w:eastAsia="Calibri" w:hAnsi="Calibri" w:cs="Calibri"/>
                <w:color w:val="000000"/>
                <w:sz w:val="22"/>
                <w:szCs w:val="22"/>
              </w:rPr>
              <w:t xml:space="preserve">Projeções de custos fixos e variáveis para produzir </w:t>
            </w:r>
            <w:r w:rsidR="006863FE">
              <w:rPr>
                <w:rFonts w:ascii="Calibri" w:eastAsia="Calibri" w:hAnsi="Calibri" w:cs="Calibri"/>
                <w:color w:val="000000"/>
                <w:sz w:val="22"/>
                <w:szCs w:val="22"/>
              </w:rPr>
              <w:t>o</w:t>
            </w:r>
            <w:r w:rsidRPr="0013273B">
              <w:rPr>
                <w:rFonts w:ascii="Calibri" w:eastAsia="Calibri" w:hAnsi="Calibri" w:cs="Calibri"/>
                <w:color w:val="000000"/>
                <w:sz w:val="22"/>
                <w:szCs w:val="22"/>
              </w:rPr>
              <w:t xml:space="preserve"> produto/serviço ou processo</w:t>
            </w:r>
            <w:r w:rsidR="00B65449" w:rsidRPr="0013273B">
              <w:rPr>
                <w:rFonts w:ascii="Calibri" w:eastAsia="Calibri" w:hAnsi="Calibri" w:cs="Calibri"/>
                <w:color w:val="000000"/>
                <w:sz w:val="22"/>
                <w:szCs w:val="22"/>
              </w:rPr>
              <w:t>.</w:t>
            </w:r>
            <w:r w:rsidR="00134B7C">
              <w:rPr>
                <w:rFonts w:ascii="Calibri" w:eastAsia="Calibri" w:hAnsi="Calibri" w:cs="Calibri"/>
                <w:color w:val="000000"/>
                <w:sz w:val="22"/>
                <w:szCs w:val="22"/>
              </w:rPr>
              <w:t xml:space="preserve"> Expli</w:t>
            </w:r>
            <w:r w:rsidR="00A12970">
              <w:rPr>
                <w:rFonts w:ascii="Calibri" w:eastAsia="Calibri" w:hAnsi="Calibri" w:cs="Calibri"/>
                <w:color w:val="000000"/>
                <w:sz w:val="22"/>
                <w:szCs w:val="22"/>
              </w:rPr>
              <w:t>car</w:t>
            </w:r>
            <w:r w:rsidR="00134B7C">
              <w:rPr>
                <w:rFonts w:ascii="Calibri" w:eastAsia="Calibri" w:hAnsi="Calibri" w:cs="Calibri"/>
                <w:color w:val="000000"/>
                <w:sz w:val="22"/>
                <w:szCs w:val="22"/>
              </w:rPr>
              <w:t xml:space="preserve"> os dados apresentados.</w:t>
            </w:r>
          </w:p>
          <w:p w14:paraId="0DCB4075" w14:textId="006ED735" w:rsidR="000D470D" w:rsidRPr="0013273B" w:rsidRDefault="000D470D" w:rsidP="000D470D">
            <w:pPr>
              <w:numPr>
                <w:ilvl w:val="1"/>
                <w:numId w:val="24"/>
              </w:numPr>
              <w:pBdr>
                <w:top w:val="nil"/>
                <w:left w:val="nil"/>
                <w:bottom w:val="nil"/>
                <w:right w:val="nil"/>
                <w:between w:val="nil"/>
              </w:pBdr>
              <w:spacing w:before="120" w:after="120"/>
              <w:jc w:val="both"/>
              <w:rPr>
                <w:rFonts w:ascii="Calibri" w:eastAsia="Calibri" w:hAnsi="Calibri" w:cs="Calibri"/>
                <w:color w:val="000000"/>
                <w:sz w:val="22"/>
                <w:szCs w:val="22"/>
              </w:rPr>
            </w:pPr>
            <w:r w:rsidRPr="0013273B">
              <w:rPr>
                <w:rFonts w:cstheme="minorHAnsi"/>
                <w:sz w:val="22"/>
                <w:szCs w:val="22"/>
              </w:rPr>
              <w:t>Justifi</w:t>
            </w:r>
            <w:r w:rsidR="006863FE">
              <w:rPr>
                <w:rFonts w:cstheme="minorHAnsi"/>
                <w:sz w:val="22"/>
                <w:szCs w:val="22"/>
              </w:rPr>
              <w:t>car</w:t>
            </w:r>
            <w:r w:rsidRPr="0013273B">
              <w:rPr>
                <w:rFonts w:cstheme="minorHAnsi"/>
                <w:sz w:val="22"/>
                <w:szCs w:val="22"/>
              </w:rPr>
              <w:t xml:space="preserve"> (apontando as necessidades) de captura de financiamentos alternativos à FAPESP nos próximos anos.</w:t>
            </w:r>
            <w:r w:rsidRPr="0013273B">
              <w:rPr>
                <w:i/>
                <w:iCs/>
                <w:color w:val="000000"/>
                <w:sz w:val="22"/>
                <w:szCs w:val="22"/>
              </w:rPr>
              <w:t xml:space="preserve"> </w:t>
            </w:r>
            <w:r w:rsidR="00134B7C">
              <w:rPr>
                <w:rFonts w:ascii="Calibri" w:eastAsia="Calibri" w:hAnsi="Calibri" w:cs="Calibri"/>
                <w:color w:val="000000"/>
                <w:sz w:val="22"/>
                <w:szCs w:val="22"/>
              </w:rPr>
              <w:t>Expli</w:t>
            </w:r>
            <w:r w:rsidR="00A12970">
              <w:rPr>
                <w:rFonts w:ascii="Calibri" w:eastAsia="Calibri" w:hAnsi="Calibri" w:cs="Calibri"/>
                <w:color w:val="000000"/>
                <w:sz w:val="22"/>
                <w:szCs w:val="22"/>
              </w:rPr>
              <w:t>car</w:t>
            </w:r>
            <w:r w:rsidR="00134B7C">
              <w:rPr>
                <w:rFonts w:ascii="Calibri" w:eastAsia="Calibri" w:hAnsi="Calibri" w:cs="Calibri"/>
                <w:color w:val="000000"/>
                <w:sz w:val="22"/>
                <w:szCs w:val="22"/>
              </w:rPr>
              <w:t xml:space="preserve"> os dados apresentados.</w:t>
            </w:r>
          </w:p>
          <w:p w14:paraId="4D254AB6" w14:textId="1435B7F7" w:rsidR="000D470D" w:rsidRPr="008918BA" w:rsidRDefault="000761A5" w:rsidP="000328DD">
            <w:pPr>
              <w:pBdr>
                <w:top w:val="nil"/>
                <w:left w:val="nil"/>
                <w:bottom w:val="nil"/>
                <w:right w:val="nil"/>
                <w:between w:val="nil"/>
              </w:pBdr>
              <w:spacing w:before="120" w:after="120"/>
              <w:ind w:left="720"/>
              <w:jc w:val="both"/>
              <w:rPr>
                <w:rFonts w:ascii="Calibri" w:eastAsia="Calibri" w:hAnsi="Calibri" w:cs="Calibri"/>
                <w:color w:val="000000"/>
                <w:sz w:val="22"/>
                <w:szCs w:val="22"/>
                <w:highlight w:val="lightGray"/>
              </w:rPr>
            </w:pPr>
            <w:r w:rsidRPr="0013273B">
              <w:rPr>
                <w:i/>
                <w:iCs/>
                <w:color w:val="000000"/>
                <w:sz w:val="22"/>
                <w:szCs w:val="22"/>
              </w:rPr>
              <w:t>(Ve</w:t>
            </w:r>
            <w:r w:rsidR="00112546">
              <w:rPr>
                <w:i/>
                <w:iCs/>
                <w:color w:val="000000"/>
                <w:sz w:val="22"/>
                <w:szCs w:val="22"/>
              </w:rPr>
              <w:t>r</w:t>
            </w:r>
            <w:r w:rsidRPr="0013273B">
              <w:rPr>
                <w:i/>
                <w:iCs/>
                <w:color w:val="000000"/>
                <w:sz w:val="22"/>
                <w:szCs w:val="22"/>
              </w:rPr>
              <w:t xml:space="preserve"> o ANEXO </w:t>
            </w:r>
            <w:r w:rsidR="00681819">
              <w:rPr>
                <w:i/>
                <w:iCs/>
                <w:color w:val="000000"/>
                <w:sz w:val="22"/>
                <w:szCs w:val="22"/>
              </w:rPr>
              <w:t>F</w:t>
            </w:r>
            <w:r w:rsidR="006A10FB" w:rsidRPr="0013273B">
              <w:rPr>
                <w:i/>
                <w:iCs/>
                <w:color w:val="000000"/>
                <w:sz w:val="22"/>
                <w:szCs w:val="22"/>
              </w:rPr>
              <w:t xml:space="preserve"> </w:t>
            </w:r>
            <w:r w:rsidR="00321743">
              <w:rPr>
                <w:i/>
                <w:iCs/>
                <w:color w:val="000000"/>
                <w:sz w:val="22"/>
                <w:szCs w:val="22"/>
              </w:rPr>
              <w:t xml:space="preserve">abaixo </w:t>
            </w:r>
            <w:r w:rsidRPr="0013273B">
              <w:rPr>
                <w:i/>
                <w:iCs/>
                <w:color w:val="000000"/>
                <w:sz w:val="22"/>
                <w:szCs w:val="22"/>
              </w:rPr>
              <w:t>para obter mais informações sobre es</w:t>
            </w:r>
            <w:r w:rsidR="000328DD">
              <w:rPr>
                <w:i/>
                <w:iCs/>
                <w:color w:val="000000"/>
                <w:sz w:val="22"/>
                <w:szCs w:val="22"/>
              </w:rPr>
              <w:t>t</w:t>
            </w:r>
            <w:r w:rsidRPr="0013273B">
              <w:rPr>
                <w:i/>
                <w:iCs/>
                <w:color w:val="000000"/>
                <w:sz w:val="22"/>
                <w:szCs w:val="22"/>
              </w:rPr>
              <w:t>e assunto)</w:t>
            </w:r>
            <w:bookmarkEnd w:id="7"/>
          </w:p>
        </w:tc>
      </w:tr>
      <w:tr w:rsidR="00DC6049" w14:paraId="33A909DD" w14:textId="77777777" w:rsidTr="000A1A28">
        <w:trPr>
          <w:trHeight w:val="2835"/>
        </w:trPr>
        <w:tc>
          <w:tcPr>
            <w:cnfStyle w:val="001000000000" w:firstRow="0" w:lastRow="0" w:firstColumn="1" w:lastColumn="0" w:oddVBand="0" w:evenVBand="0" w:oddHBand="0" w:evenHBand="0" w:firstRowFirstColumn="0" w:firstRowLastColumn="0" w:lastRowFirstColumn="0" w:lastRowLastColumn="0"/>
            <w:tcW w:w="5000" w:type="pct"/>
          </w:tcPr>
          <w:p w14:paraId="3D02E8C8" w14:textId="174B0665"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bl>
    <w:p w14:paraId="0B841B02" w14:textId="60EBD5EF" w:rsidR="00DC6049" w:rsidRDefault="00DC6049" w:rsidP="00DC6049">
      <w:pPr>
        <w:spacing w:after="0"/>
        <w:jc w:val="both"/>
        <w:rPr>
          <w:sz w:val="24"/>
          <w:szCs w:val="24"/>
        </w:rPr>
      </w:pPr>
    </w:p>
    <w:p w14:paraId="527B2909" w14:textId="59E217BC" w:rsidR="00DC6049" w:rsidRDefault="00DC6049" w:rsidP="00DC6049">
      <w:pPr>
        <w:spacing w:after="0"/>
        <w:jc w:val="both"/>
        <w:rPr>
          <w:sz w:val="24"/>
          <w:szCs w:val="24"/>
        </w:rPr>
      </w:pPr>
    </w:p>
    <w:p w14:paraId="51B55C7D" w14:textId="35AA1568" w:rsidR="00DC6049" w:rsidRDefault="00DC6049">
      <w:pPr>
        <w:rPr>
          <w:sz w:val="24"/>
          <w:szCs w:val="24"/>
        </w:rPr>
      </w:pPr>
      <w:r>
        <w:rPr>
          <w:sz w:val="24"/>
          <w:szCs w:val="24"/>
        </w:rPr>
        <w:br w:type="page"/>
      </w:r>
    </w:p>
    <w:tbl>
      <w:tblPr>
        <w:tblStyle w:val="GridTable4-Accent5"/>
        <w:tblW w:w="5000" w:type="pct"/>
        <w:tblLook w:val="04A0" w:firstRow="1" w:lastRow="0" w:firstColumn="1" w:lastColumn="0" w:noHBand="0" w:noVBand="1"/>
      </w:tblPr>
      <w:tblGrid>
        <w:gridCol w:w="9736"/>
      </w:tblGrid>
      <w:tr w:rsidR="00DC6049" w14:paraId="32698865" w14:textId="77777777" w:rsidTr="000A1A28">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9F90CB7" w14:textId="5A556571" w:rsidR="00DC6049" w:rsidRPr="004F7A36" w:rsidRDefault="00F1508B" w:rsidP="00F1508B">
            <w:pPr>
              <w:pBdr>
                <w:top w:val="nil"/>
                <w:left w:val="nil"/>
                <w:bottom w:val="nil"/>
                <w:right w:val="nil"/>
                <w:between w:val="nil"/>
              </w:pBdr>
              <w:ind w:left="360"/>
              <w:jc w:val="center"/>
              <w:rPr>
                <w:color w:val="000000"/>
                <w:sz w:val="32"/>
                <w:szCs w:val="32"/>
              </w:rPr>
            </w:pPr>
            <w:r>
              <w:rPr>
                <w:rFonts w:ascii="Calibri" w:eastAsia="Calibri" w:hAnsi="Calibri" w:cs="Calibri"/>
                <w:color w:val="000000"/>
                <w:sz w:val="32"/>
                <w:szCs w:val="32"/>
              </w:rPr>
              <w:lastRenderedPageBreak/>
              <w:t xml:space="preserve">PARTE VII - </w:t>
            </w:r>
            <w:r w:rsidRPr="004F7A36">
              <w:rPr>
                <w:rFonts w:ascii="Calibri" w:eastAsia="Calibri" w:hAnsi="Calibri" w:cs="Calibri"/>
                <w:color w:val="000000"/>
                <w:sz w:val="32"/>
                <w:szCs w:val="32"/>
              </w:rPr>
              <w:t>PLANO DE MARKETING</w:t>
            </w:r>
          </w:p>
        </w:tc>
      </w:tr>
      <w:tr w:rsidR="00DC6049" w14:paraId="119E6B17" w14:textId="77777777" w:rsidTr="00F150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1D8C3A98" w14:textId="1C90B9A2" w:rsidR="00DC6049" w:rsidRPr="003A3698" w:rsidRDefault="00DC6049" w:rsidP="00F1508B">
            <w:pPr>
              <w:numPr>
                <w:ilvl w:val="0"/>
                <w:numId w:val="19"/>
              </w:numPr>
              <w:pBdr>
                <w:top w:val="nil"/>
                <w:left w:val="nil"/>
                <w:bottom w:val="nil"/>
                <w:right w:val="nil"/>
                <w:between w:val="nil"/>
              </w:pBdr>
              <w:spacing w:before="120" w:after="120"/>
              <w:rPr>
                <w:rFonts w:ascii="Calibri" w:eastAsia="Calibri" w:hAnsi="Calibri" w:cs="Calibri"/>
                <w:color w:val="000000"/>
                <w:sz w:val="22"/>
                <w:szCs w:val="22"/>
              </w:rPr>
            </w:pPr>
            <w:bookmarkStart w:id="8" w:name="_Hlk90415888"/>
            <w:r w:rsidRPr="00EE2E60">
              <w:rPr>
                <w:rFonts w:ascii="Calibri" w:eastAsia="Calibri" w:hAnsi="Calibri" w:cs="Calibri"/>
                <w:color w:val="000000"/>
                <w:sz w:val="22"/>
                <w:szCs w:val="22"/>
              </w:rPr>
              <w:t xml:space="preserve">Quais as estratégias de </w:t>
            </w:r>
            <w:r w:rsidR="00C725B9">
              <w:rPr>
                <w:rFonts w:ascii="Calibri" w:eastAsia="Calibri" w:hAnsi="Calibri" w:cs="Calibri"/>
                <w:color w:val="000000"/>
                <w:sz w:val="22"/>
                <w:szCs w:val="22"/>
              </w:rPr>
              <w:t xml:space="preserve">marketing mix </w:t>
            </w:r>
            <w:r w:rsidRPr="00EE2E60">
              <w:rPr>
                <w:rFonts w:ascii="Calibri" w:eastAsia="Calibri" w:hAnsi="Calibri" w:cs="Calibri"/>
                <w:color w:val="000000"/>
                <w:sz w:val="22"/>
                <w:szCs w:val="22"/>
              </w:rPr>
              <w:t xml:space="preserve">da solução tecnológica junto ao(s) segmento(s) alvo? </w:t>
            </w:r>
          </w:p>
          <w:p w14:paraId="15A26236" w14:textId="41A99D63" w:rsidR="003A3698" w:rsidRPr="00EE2E60" w:rsidRDefault="00622FF5" w:rsidP="003144EE">
            <w:pPr>
              <w:pBdr>
                <w:top w:val="nil"/>
                <w:left w:val="nil"/>
                <w:bottom w:val="nil"/>
                <w:right w:val="nil"/>
                <w:between w:val="nil"/>
              </w:pBdr>
              <w:spacing w:before="120" w:after="120"/>
              <w:ind w:left="360"/>
              <w:rPr>
                <w:rFonts w:ascii="Calibri" w:eastAsia="Calibri" w:hAnsi="Calibri" w:cs="Calibri"/>
                <w:color w:val="000000"/>
                <w:sz w:val="22"/>
                <w:szCs w:val="22"/>
              </w:rPr>
            </w:pPr>
            <w:r w:rsidRPr="00F1508B">
              <w:rPr>
                <w:i/>
                <w:iCs/>
                <w:color w:val="000000"/>
                <w:sz w:val="22"/>
                <w:szCs w:val="22"/>
              </w:rPr>
              <w:t>(Ve</w:t>
            </w:r>
            <w:r w:rsidR="00112546">
              <w:rPr>
                <w:i/>
                <w:iCs/>
                <w:color w:val="000000"/>
                <w:sz w:val="22"/>
                <w:szCs w:val="22"/>
              </w:rPr>
              <w:t>r</w:t>
            </w:r>
            <w:r w:rsidRPr="00F1508B">
              <w:rPr>
                <w:i/>
                <w:iCs/>
                <w:color w:val="000000"/>
                <w:sz w:val="22"/>
                <w:szCs w:val="22"/>
              </w:rPr>
              <w:t xml:space="preserve"> o </w:t>
            </w:r>
            <w:r w:rsidRPr="0013273B">
              <w:rPr>
                <w:i/>
                <w:iCs/>
                <w:color w:val="000000"/>
                <w:sz w:val="22"/>
                <w:szCs w:val="22"/>
              </w:rPr>
              <w:t xml:space="preserve">ANEXO </w:t>
            </w:r>
            <w:r w:rsidR="00681819">
              <w:rPr>
                <w:i/>
                <w:iCs/>
                <w:color w:val="000000"/>
                <w:sz w:val="22"/>
                <w:szCs w:val="22"/>
              </w:rPr>
              <w:t>G</w:t>
            </w:r>
            <w:r>
              <w:rPr>
                <w:i/>
                <w:iCs/>
                <w:color w:val="000000"/>
                <w:sz w:val="22"/>
                <w:szCs w:val="22"/>
              </w:rPr>
              <w:t xml:space="preserve"> </w:t>
            </w:r>
            <w:r w:rsidRPr="00F1508B">
              <w:rPr>
                <w:i/>
                <w:iCs/>
                <w:color w:val="000000"/>
                <w:sz w:val="22"/>
                <w:szCs w:val="22"/>
              </w:rPr>
              <w:t>para obter mais informações</w:t>
            </w:r>
            <w:r>
              <w:rPr>
                <w:i/>
                <w:iCs/>
                <w:color w:val="000000"/>
                <w:sz w:val="22"/>
                <w:szCs w:val="22"/>
              </w:rPr>
              <w:t xml:space="preserve"> sobre es</w:t>
            </w:r>
            <w:r w:rsidR="003144EE">
              <w:rPr>
                <w:i/>
                <w:iCs/>
                <w:color w:val="000000"/>
                <w:sz w:val="22"/>
                <w:szCs w:val="22"/>
              </w:rPr>
              <w:t>t</w:t>
            </w:r>
            <w:r>
              <w:rPr>
                <w:i/>
                <w:iCs/>
                <w:color w:val="000000"/>
                <w:sz w:val="22"/>
                <w:szCs w:val="22"/>
              </w:rPr>
              <w:t>e assunto</w:t>
            </w:r>
            <w:r w:rsidRPr="00F1508B">
              <w:rPr>
                <w:i/>
                <w:iCs/>
                <w:color w:val="000000"/>
                <w:sz w:val="22"/>
                <w:szCs w:val="22"/>
              </w:rPr>
              <w:t>)</w:t>
            </w:r>
            <w:bookmarkEnd w:id="8"/>
          </w:p>
        </w:tc>
      </w:tr>
      <w:tr w:rsidR="00DC6049" w14:paraId="76BDBBF8"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057F110C" w14:textId="7FC1428F"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r w:rsidR="00DC6049" w14:paraId="3E94CCD0"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67E1054A" w14:textId="6AB0E5A4" w:rsidR="00DC6049" w:rsidRPr="006C3828" w:rsidRDefault="00DC6049" w:rsidP="000220F3">
            <w:pPr>
              <w:numPr>
                <w:ilvl w:val="0"/>
                <w:numId w:val="19"/>
              </w:numPr>
              <w:pBdr>
                <w:top w:val="nil"/>
                <w:left w:val="nil"/>
                <w:bottom w:val="nil"/>
                <w:right w:val="nil"/>
                <w:between w:val="nil"/>
              </w:pBdr>
              <w:spacing w:before="120" w:after="120"/>
              <w:ind w:left="357" w:hanging="357"/>
              <w:rPr>
                <w:rFonts w:ascii="Calibri" w:eastAsia="Calibri" w:hAnsi="Calibri" w:cs="Calibri"/>
                <w:color w:val="000000"/>
                <w:sz w:val="22"/>
                <w:szCs w:val="22"/>
              </w:rPr>
            </w:pPr>
            <w:r w:rsidRPr="00EE2E60">
              <w:rPr>
                <w:rFonts w:ascii="Calibri" w:eastAsia="Calibri" w:hAnsi="Calibri" w:cs="Calibri"/>
                <w:color w:val="000000"/>
                <w:sz w:val="22"/>
                <w:szCs w:val="22"/>
              </w:rPr>
              <w:t>Quais métodos de vendas serão empregados?</w:t>
            </w:r>
          </w:p>
        </w:tc>
      </w:tr>
      <w:tr w:rsidR="00DC6049" w14:paraId="326273F2" w14:textId="77777777" w:rsidTr="0000270C">
        <w:trPr>
          <w:trHeight w:val="3969"/>
        </w:trPr>
        <w:tc>
          <w:tcPr>
            <w:cnfStyle w:val="001000000000" w:firstRow="0" w:lastRow="0" w:firstColumn="1" w:lastColumn="0" w:oddVBand="0" w:evenVBand="0" w:oddHBand="0" w:evenHBand="0" w:firstRowFirstColumn="0" w:firstRowLastColumn="0" w:lastRowFirstColumn="0" w:lastRowLastColumn="0"/>
            <w:tcW w:w="5000" w:type="pct"/>
          </w:tcPr>
          <w:p w14:paraId="6D8214BC" w14:textId="6C4643F9"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r w:rsidR="00DC6049" w14:paraId="52574837"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0606EA4D" w14:textId="77777777" w:rsidR="00DC6049" w:rsidRPr="006C3828" w:rsidRDefault="00DC6049" w:rsidP="00F1508B">
            <w:pPr>
              <w:numPr>
                <w:ilvl w:val="0"/>
                <w:numId w:val="19"/>
              </w:numPr>
              <w:pBdr>
                <w:top w:val="nil"/>
                <w:left w:val="nil"/>
                <w:bottom w:val="nil"/>
                <w:right w:val="nil"/>
                <w:between w:val="nil"/>
              </w:pBdr>
              <w:spacing w:before="120" w:after="120"/>
              <w:ind w:left="357" w:hanging="357"/>
              <w:rPr>
                <w:rFonts w:ascii="Calibri" w:eastAsia="Calibri" w:hAnsi="Calibri" w:cs="Calibri"/>
                <w:color w:val="000000"/>
                <w:sz w:val="22"/>
                <w:szCs w:val="22"/>
              </w:rPr>
            </w:pPr>
            <w:r w:rsidRPr="00EE2E60">
              <w:rPr>
                <w:rFonts w:ascii="Calibri" w:eastAsia="Calibri" w:hAnsi="Calibri" w:cs="Calibri"/>
                <w:color w:val="000000"/>
                <w:sz w:val="22"/>
                <w:szCs w:val="22"/>
              </w:rPr>
              <w:t>Qual a estratégia de inserção no mercado</w:t>
            </w:r>
            <w:r>
              <w:rPr>
                <w:rFonts w:ascii="Calibri" w:eastAsia="Calibri" w:hAnsi="Calibri" w:cs="Calibri"/>
                <w:color w:val="000000"/>
                <w:sz w:val="22"/>
                <w:szCs w:val="22"/>
              </w:rPr>
              <w:t>?</w:t>
            </w:r>
          </w:p>
        </w:tc>
      </w:tr>
      <w:tr w:rsidR="00DC6049" w14:paraId="6228AA5F" w14:textId="77777777" w:rsidTr="00736AD2">
        <w:trPr>
          <w:trHeight w:val="3969"/>
        </w:trPr>
        <w:tc>
          <w:tcPr>
            <w:cnfStyle w:val="001000000000" w:firstRow="0" w:lastRow="0" w:firstColumn="1" w:lastColumn="0" w:oddVBand="0" w:evenVBand="0" w:oddHBand="0" w:evenHBand="0" w:firstRowFirstColumn="0" w:firstRowLastColumn="0" w:lastRowFirstColumn="0" w:lastRowLastColumn="0"/>
            <w:tcW w:w="5000" w:type="pct"/>
          </w:tcPr>
          <w:p w14:paraId="797A4151" w14:textId="002134F6"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r w:rsidR="00DC6049" w14:paraId="6B7E8E7F"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4D1CF8B8" w14:textId="77777777" w:rsidR="00DC6049" w:rsidRPr="006C3828" w:rsidRDefault="00DC6049" w:rsidP="00F1508B">
            <w:pPr>
              <w:numPr>
                <w:ilvl w:val="0"/>
                <w:numId w:val="19"/>
              </w:numPr>
              <w:pBdr>
                <w:top w:val="nil"/>
                <w:left w:val="nil"/>
                <w:bottom w:val="nil"/>
                <w:right w:val="nil"/>
                <w:between w:val="nil"/>
              </w:pBdr>
              <w:spacing w:before="120" w:after="120"/>
              <w:ind w:left="357" w:hanging="357"/>
              <w:rPr>
                <w:rFonts w:ascii="Calibri" w:eastAsia="Calibri" w:hAnsi="Calibri" w:cs="Calibri"/>
                <w:color w:val="000000"/>
                <w:sz w:val="22"/>
                <w:szCs w:val="22"/>
              </w:rPr>
            </w:pPr>
            <w:r w:rsidRPr="00EE2E60">
              <w:rPr>
                <w:rFonts w:ascii="Calibri" w:eastAsia="Calibri" w:hAnsi="Calibri" w:cs="Calibri"/>
                <w:color w:val="000000"/>
                <w:sz w:val="22"/>
                <w:szCs w:val="22"/>
              </w:rPr>
              <w:t>Qual a estratégia de precificação da solução tecnológica da empresa?</w:t>
            </w:r>
          </w:p>
        </w:tc>
      </w:tr>
      <w:tr w:rsidR="00DC6049" w14:paraId="7BB91D06"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712D8E4D" w14:textId="6DCC7D60"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r w:rsidR="00DC6049" w14:paraId="71F889BE" w14:textId="77777777" w:rsidTr="000A1A2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tcPr>
          <w:p w14:paraId="079B7588" w14:textId="2C27A5AE" w:rsidR="00DC6049" w:rsidRPr="00EE2E60" w:rsidRDefault="00DC6049" w:rsidP="000220F3">
            <w:pPr>
              <w:numPr>
                <w:ilvl w:val="0"/>
                <w:numId w:val="19"/>
              </w:numPr>
              <w:pBdr>
                <w:top w:val="nil"/>
                <w:left w:val="nil"/>
                <w:bottom w:val="nil"/>
                <w:right w:val="nil"/>
                <w:between w:val="nil"/>
              </w:pBdr>
              <w:spacing w:before="120" w:after="120"/>
              <w:ind w:left="357" w:hanging="357"/>
              <w:rPr>
                <w:rFonts w:ascii="Calibri" w:eastAsia="Calibri" w:hAnsi="Calibri" w:cs="Calibri"/>
                <w:color w:val="000000"/>
                <w:sz w:val="22"/>
                <w:szCs w:val="22"/>
              </w:rPr>
            </w:pPr>
            <w:r w:rsidRPr="00EE2E60">
              <w:rPr>
                <w:rFonts w:ascii="Calibri" w:eastAsia="Calibri" w:hAnsi="Calibri" w:cs="Calibri"/>
                <w:color w:val="000000"/>
                <w:sz w:val="22"/>
                <w:szCs w:val="22"/>
              </w:rPr>
              <w:t xml:space="preserve">Qual </w:t>
            </w:r>
            <w:r w:rsidR="006A10FB">
              <w:rPr>
                <w:rFonts w:ascii="Calibri" w:eastAsia="Calibri" w:hAnsi="Calibri" w:cs="Calibri"/>
                <w:color w:val="000000"/>
                <w:sz w:val="22"/>
                <w:szCs w:val="22"/>
              </w:rPr>
              <w:t>a e</w:t>
            </w:r>
            <w:r w:rsidRPr="00EE2E60">
              <w:rPr>
                <w:rFonts w:ascii="Calibri" w:eastAsia="Calibri" w:hAnsi="Calibri" w:cs="Calibri"/>
                <w:color w:val="000000"/>
                <w:sz w:val="22"/>
                <w:szCs w:val="22"/>
              </w:rPr>
              <w:t>stratégia de distribuição/assistência técnica/pós</w:t>
            </w:r>
            <w:r w:rsidR="006A10FB">
              <w:rPr>
                <w:rFonts w:ascii="Calibri" w:eastAsia="Calibri" w:hAnsi="Calibri" w:cs="Calibri"/>
                <w:color w:val="000000"/>
                <w:sz w:val="22"/>
                <w:szCs w:val="22"/>
              </w:rPr>
              <w:t>-</w:t>
            </w:r>
            <w:r w:rsidRPr="00EE2E60">
              <w:rPr>
                <w:rFonts w:ascii="Calibri" w:eastAsia="Calibri" w:hAnsi="Calibri" w:cs="Calibri"/>
                <w:color w:val="000000"/>
                <w:sz w:val="22"/>
                <w:szCs w:val="22"/>
              </w:rPr>
              <w:t>venda?</w:t>
            </w:r>
          </w:p>
        </w:tc>
      </w:tr>
      <w:tr w:rsidR="00DC6049" w14:paraId="4DB91308" w14:textId="77777777" w:rsidTr="00736AD2">
        <w:trPr>
          <w:trHeight w:val="3402"/>
        </w:trPr>
        <w:tc>
          <w:tcPr>
            <w:cnfStyle w:val="001000000000" w:firstRow="0" w:lastRow="0" w:firstColumn="1" w:lastColumn="0" w:oddVBand="0" w:evenVBand="0" w:oddHBand="0" w:evenHBand="0" w:firstRowFirstColumn="0" w:firstRowLastColumn="0" w:lastRowFirstColumn="0" w:lastRowLastColumn="0"/>
            <w:tcW w:w="5000" w:type="pct"/>
          </w:tcPr>
          <w:p w14:paraId="66C925B9" w14:textId="62177B41" w:rsidR="00DC6049" w:rsidRPr="00EE2E60" w:rsidRDefault="00DC6049" w:rsidP="00737B76">
            <w:pPr>
              <w:pBdr>
                <w:top w:val="nil"/>
                <w:left w:val="nil"/>
                <w:bottom w:val="nil"/>
                <w:right w:val="nil"/>
                <w:between w:val="nil"/>
              </w:pBdr>
              <w:ind w:left="360"/>
              <w:jc w:val="both"/>
              <w:rPr>
                <w:rFonts w:ascii="Calibri" w:eastAsia="Calibri" w:hAnsi="Calibri" w:cs="Calibri"/>
                <w:color w:val="000000"/>
                <w:sz w:val="22"/>
                <w:szCs w:val="22"/>
              </w:rPr>
            </w:pPr>
          </w:p>
        </w:tc>
      </w:tr>
    </w:tbl>
    <w:p w14:paraId="501BF82A" w14:textId="77777777" w:rsidR="00DC6049" w:rsidRDefault="00DC6049" w:rsidP="00DC6049">
      <w:pPr>
        <w:pBdr>
          <w:top w:val="nil"/>
          <w:left w:val="nil"/>
          <w:bottom w:val="nil"/>
          <w:right w:val="nil"/>
          <w:between w:val="nil"/>
        </w:pBdr>
        <w:spacing w:after="0"/>
        <w:ind w:left="720"/>
        <w:jc w:val="both"/>
        <w:rPr>
          <w:color w:val="000000"/>
          <w:sz w:val="24"/>
          <w:szCs w:val="24"/>
        </w:rPr>
      </w:pPr>
    </w:p>
    <w:p w14:paraId="5C0C506D" w14:textId="77777777" w:rsidR="00DC6049" w:rsidRDefault="00DC6049" w:rsidP="00DC6049">
      <w:pPr>
        <w:pBdr>
          <w:top w:val="nil"/>
          <w:left w:val="nil"/>
          <w:bottom w:val="nil"/>
          <w:right w:val="nil"/>
          <w:between w:val="nil"/>
        </w:pBdr>
        <w:spacing w:after="0"/>
        <w:ind w:left="720"/>
        <w:jc w:val="both"/>
        <w:rPr>
          <w:color w:val="000000"/>
          <w:sz w:val="24"/>
          <w:szCs w:val="24"/>
        </w:rPr>
      </w:pPr>
    </w:p>
    <w:p w14:paraId="59040322" w14:textId="77777777" w:rsidR="00DC6049" w:rsidRDefault="00DC6049" w:rsidP="00DC6049">
      <w:pPr>
        <w:spacing w:after="0"/>
        <w:jc w:val="both"/>
        <w:rPr>
          <w:sz w:val="24"/>
          <w:szCs w:val="24"/>
        </w:rPr>
      </w:pPr>
    </w:p>
    <w:p w14:paraId="435F3549" w14:textId="458FE1AE" w:rsidR="00076A32" w:rsidRDefault="00076A32">
      <w:pPr>
        <w:rPr>
          <w:color w:val="000000"/>
          <w:sz w:val="24"/>
          <w:szCs w:val="24"/>
        </w:rPr>
      </w:pPr>
      <w:r>
        <w:rPr>
          <w:color w:val="000000"/>
          <w:sz w:val="24"/>
          <w:szCs w:val="24"/>
        </w:rPr>
        <w:br w:type="page"/>
      </w:r>
    </w:p>
    <w:p w14:paraId="3BD1AD59" w14:textId="3433B457" w:rsidR="00DC6049" w:rsidRPr="0085034D" w:rsidRDefault="00076A32" w:rsidP="00F1508B">
      <w:pPr>
        <w:pStyle w:val="Heading1"/>
        <w:pBdr>
          <w:top w:val="none" w:sz="0" w:space="0" w:color="auto"/>
          <w:left w:val="none" w:sz="0" w:space="0" w:color="auto"/>
          <w:bottom w:val="none" w:sz="0" w:space="0" w:color="auto"/>
          <w:right w:val="none" w:sz="0" w:space="0" w:color="auto"/>
        </w:pBdr>
        <w:shd w:val="clear" w:color="auto" w:fill="8EAADB" w:themeFill="accent1" w:themeFillTint="99"/>
        <w:jc w:val="center"/>
        <w:rPr>
          <w:color w:val="auto"/>
          <w:sz w:val="28"/>
          <w:szCs w:val="28"/>
        </w:rPr>
      </w:pPr>
      <w:r w:rsidRPr="0085034D">
        <w:rPr>
          <w:color w:val="auto"/>
          <w:sz w:val="28"/>
          <w:szCs w:val="28"/>
        </w:rPr>
        <w:lastRenderedPageBreak/>
        <w:t>ANEXOS</w:t>
      </w:r>
    </w:p>
    <w:p w14:paraId="56700BD4" w14:textId="7DB357CF" w:rsidR="000A110B" w:rsidRDefault="000A110B" w:rsidP="00035A2A">
      <w:pPr>
        <w:pBdr>
          <w:top w:val="nil"/>
          <w:left w:val="nil"/>
          <w:bottom w:val="nil"/>
          <w:right w:val="nil"/>
          <w:between w:val="nil"/>
        </w:pBdr>
        <w:spacing w:after="0"/>
        <w:jc w:val="center"/>
        <w:rPr>
          <w:color w:val="000000"/>
          <w:sz w:val="24"/>
          <w:szCs w:val="24"/>
        </w:rPr>
      </w:pPr>
    </w:p>
    <w:p w14:paraId="1582BA60"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r w:rsidRPr="00B61623">
        <w:rPr>
          <w:rFonts w:cstheme="minorHAnsi"/>
          <w:b/>
          <w:color w:val="000000"/>
          <w:sz w:val="24"/>
          <w:szCs w:val="24"/>
        </w:rPr>
        <w:t>ANEXO A - CARACTERIZAÇÃO DA TECNOLOGIA E INOVAÇÃO</w:t>
      </w:r>
    </w:p>
    <w:p w14:paraId="5334B3BD" w14:textId="48B59FF0" w:rsidR="00C55598" w:rsidRPr="00B61623" w:rsidRDefault="00C55598" w:rsidP="005536B9">
      <w:pPr>
        <w:spacing w:before="120" w:after="120"/>
        <w:jc w:val="both"/>
        <w:rPr>
          <w:rFonts w:cstheme="minorHAnsi"/>
          <w:b/>
          <w:color w:val="000000"/>
          <w:sz w:val="24"/>
          <w:szCs w:val="24"/>
        </w:rPr>
      </w:pPr>
      <w:r w:rsidRPr="00B61623">
        <w:rPr>
          <w:rFonts w:cstheme="minorHAnsi"/>
          <w:b/>
          <w:sz w:val="24"/>
          <w:szCs w:val="24"/>
        </w:rPr>
        <w:t xml:space="preserve">O projeto poderá obter resultados que permitam proteção intelectual? Em caso positivo, qual estratégia de proteção </w:t>
      </w:r>
      <w:r w:rsidR="00CA20FB">
        <w:rPr>
          <w:rFonts w:cstheme="minorHAnsi"/>
          <w:b/>
          <w:sz w:val="24"/>
          <w:szCs w:val="24"/>
        </w:rPr>
        <w:t>será</w:t>
      </w:r>
      <w:r w:rsidRPr="00B61623">
        <w:rPr>
          <w:rFonts w:cstheme="minorHAnsi"/>
          <w:b/>
          <w:sz w:val="24"/>
          <w:szCs w:val="24"/>
        </w:rPr>
        <w:t xml:space="preserve"> adota</w:t>
      </w:r>
      <w:r w:rsidR="00CA20FB">
        <w:rPr>
          <w:rFonts w:cstheme="minorHAnsi"/>
          <w:b/>
          <w:sz w:val="24"/>
          <w:szCs w:val="24"/>
        </w:rPr>
        <w:t>da</w:t>
      </w:r>
      <w:r w:rsidRPr="00B61623">
        <w:rPr>
          <w:rFonts w:cstheme="minorHAnsi"/>
          <w:b/>
          <w:sz w:val="24"/>
          <w:szCs w:val="24"/>
        </w:rPr>
        <w:t xml:space="preserve">? </w:t>
      </w:r>
    </w:p>
    <w:p w14:paraId="27E042B6" w14:textId="77777777" w:rsidR="00C55598" w:rsidRPr="00B61623" w:rsidRDefault="00C55598" w:rsidP="00C55598">
      <w:pPr>
        <w:spacing w:before="120" w:after="120"/>
        <w:jc w:val="both"/>
        <w:rPr>
          <w:rFonts w:cstheme="minorHAnsi"/>
          <w:color w:val="000000"/>
          <w:sz w:val="24"/>
          <w:szCs w:val="24"/>
        </w:rPr>
      </w:pPr>
    </w:p>
    <w:p w14:paraId="616C0CEB" w14:textId="77777777" w:rsidR="00C55598" w:rsidRPr="00B61623" w:rsidRDefault="00C55598" w:rsidP="00C55598">
      <w:pPr>
        <w:spacing w:before="120" w:after="120"/>
        <w:jc w:val="both"/>
        <w:rPr>
          <w:rFonts w:cstheme="minorHAnsi"/>
          <w:color w:val="333333"/>
          <w:sz w:val="24"/>
          <w:szCs w:val="24"/>
          <w:shd w:val="clear" w:color="auto" w:fill="FFFFFF"/>
        </w:rPr>
      </w:pPr>
      <w:r w:rsidRPr="00B61623">
        <w:rPr>
          <w:rFonts w:cstheme="minorHAnsi"/>
          <w:color w:val="333333"/>
          <w:sz w:val="24"/>
          <w:szCs w:val="24"/>
          <w:shd w:val="clear" w:color="auto" w:fill="FFFFFF"/>
        </w:rPr>
        <w:t xml:space="preserve">A convenção da Organização Mundial da </w:t>
      </w:r>
      <w:r w:rsidRPr="00B61623">
        <w:rPr>
          <w:rFonts w:cstheme="minorHAnsi"/>
          <w:b/>
          <w:bCs/>
          <w:color w:val="333333"/>
          <w:sz w:val="24"/>
          <w:szCs w:val="24"/>
          <w:shd w:val="clear" w:color="auto" w:fill="FFFFFF"/>
        </w:rPr>
        <w:t>Propriedade Intelectual</w:t>
      </w:r>
      <w:r w:rsidRPr="00B61623">
        <w:rPr>
          <w:rFonts w:cstheme="minorHAnsi"/>
          <w:color w:val="333333"/>
          <w:sz w:val="24"/>
          <w:szCs w:val="24"/>
          <w:shd w:val="clear" w:color="auto" w:fill="FFFFFF"/>
        </w:rPr>
        <w:t xml:space="preserve"> (OMPI) define como propriedade intelectual pela soma dos direitos relativos às obras literárias, artísticas e cientificas, às interpretações dos artistas intérpretes e às execuções dos artistas executantes, aos fonogramas e às emissões de radiodifusão, às invenções em todos os domínios da atividade humana, às descobertas científicas, aos desenhos e modelos industriais, às marcas industriais, comerciais e de serviço, bem como às firmas comerciais e denominações comercias, à proteção contra a concorrência desleal e todos os outros direitos inerentes à atividade intelectual nos domínios industrial, cientifico, literário e artístico.</w:t>
      </w:r>
    </w:p>
    <w:p w14:paraId="0938742F" w14:textId="77777777" w:rsidR="00C55598" w:rsidRPr="00B61623" w:rsidRDefault="00C55598" w:rsidP="00C55598">
      <w:pPr>
        <w:spacing w:before="120" w:after="120"/>
        <w:ind w:left="360"/>
        <w:jc w:val="center"/>
        <w:rPr>
          <w:rFonts w:cstheme="minorHAnsi"/>
          <w:color w:val="333333"/>
          <w:sz w:val="24"/>
          <w:szCs w:val="24"/>
          <w:shd w:val="clear" w:color="auto" w:fill="FFFFFF"/>
        </w:rPr>
      </w:pPr>
      <w:r w:rsidRPr="00B61623">
        <w:rPr>
          <w:rFonts w:cstheme="minorHAnsi"/>
          <w:noProof/>
          <w:sz w:val="24"/>
          <w:szCs w:val="24"/>
          <w:lang w:eastAsia="pt-BR"/>
        </w:rPr>
        <w:drawing>
          <wp:inline distT="0" distB="0" distL="0" distR="0" wp14:anchorId="3F6C91E2" wp14:editId="43257281">
            <wp:extent cx="4705350" cy="37709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6725" cy="3772056"/>
                    </a:xfrm>
                    <a:prstGeom prst="rect">
                      <a:avLst/>
                    </a:prstGeom>
                    <a:noFill/>
                    <a:ln>
                      <a:noFill/>
                    </a:ln>
                  </pic:spPr>
                </pic:pic>
              </a:graphicData>
            </a:graphic>
          </wp:inline>
        </w:drawing>
      </w:r>
    </w:p>
    <w:p w14:paraId="55CDD643" w14:textId="77777777" w:rsidR="00C55598" w:rsidRPr="00B61623" w:rsidRDefault="00C55598" w:rsidP="00C55598">
      <w:pPr>
        <w:shd w:val="clear" w:color="auto" w:fill="FFFFFF"/>
        <w:spacing w:before="0" w:after="150"/>
        <w:jc w:val="both"/>
        <w:textAlignment w:val="baseline"/>
        <w:rPr>
          <w:rFonts w:eastAsia="Times New Roman" w:cstheme="minorHAnsi"/>
          <w:b/>
          <w:bCs/>
          <w:color w:val="333333"/>
          <w:sz w:val="24"/>
          <w:szCs w:val="24"/>
          <w:lang w:eastAsia="pt-BR"/>
        </w:rPr>
      </w:pPr>
      <w:r w:rsidRPr="00B61623">
        <w:rPr>
          <w:rFonts w:eastAsia="Times New Roman" w:cstheme="minorHAnsi"/>
          <w:b/>
          <w:bCs/>
          <w:color w:val="333333"/>
          <w:sz w:val="24"/>
          <w:szCs w:val="24"/>
          <w:lang w:eastAsia="pt-BR"/>
        </w:rPr>
        <w:t xml:space="preserve">O Direito Autoral </w:t>
      </w:r>
      <w:r w:rsidRPr="00B61623">
        <w:rPr>
          <w:rFonts w:eastAsia="Times New Roman" w:cstheme="minorHAnsi"/>
          <w:color w:val="333333"/>
          <w:sz w:val="24"/>
          <w:szCs w:val="24"/>
          <w:lang w:eastAsia="pt-BR"/>
        </w:rPr>
        <w:t xml:space="preserve">protege os autores (escritores, artistas, compositores musicais etc.) em relação às obras por eles criadas. No domínio das ciências, recai sobre a forma literária ou artística, não abrangendo o seu conteúdo cientifico ou técnico. A obra goza de proteção a partir do momento em que é criada, independentemente de qualquer registro ou formalidade. Contudo, o registro facilita, por exemplo, a solução de disputas quanto à titularidade ou a autoria, transações financeiras, cessões, licenças e transferências de direitos. </w:t>
      </w:r>
    </w:p>
    <w:p w14:paraId="54A1A21A" w14:textId="7AC5911A" w:rsidR="00C55598" w:rsidRPr="00B61623" w:rsidRDefault="00C55598" w:rsidP="00C55598">
      <w:pPr>
        <w:shd w:val="clear" w:color="auto" w:fill="FFFFFF"/>
        <w:spacing w:before="0" w:after="150"/>
        <w:jc w:val="both"/>
        <w:textAlignment w:val="baseline"/>
        <w:rPr>
          <w:rFonts w:cstheme="minorHAnsi"/>
          <w:color w:val="202124"/>
          <w:sz w:val="24"/>
          <w:szCs w:val="24"/>
          <w:shd w:val="clear" w:color="auto" w:fill="FFFFFF"/>
        </w:rPr>
      </w:pPr>
      <w:r w:rsidRPr="00B61623">
        <w:rPr>
          <w:rFonts w:cstheme="minorHAnsi"/>
          <w:b/>
          <w:bCs/>
          <w:color w:val="202124"/>
          <w:sz w:val="24"/>
          <w:szCs w:val="24"/>
          <w:shd w:val="clear" w:color="auto" w:fill="FFFFFF"/>
        </w:rPr>
        <w:lastRenderedPageBreak/>
        <w:t>Propriedade industrial</w:t>
      </w:r>
      <w:r w:rsidRPr="00B61623">
        <w:rPr>
          <w:rFonts w:cstheme="minorHAnsi"/>
          <w:color w:val="202124"/>
          <w:sz w:val="24"/>
          <w:szCs w:val="24"/>
          <w:shd w:val="clear" w:color="auto" w:fill="FFFFFF"/>
        </w:rPr>
        <w:t xml:space="preserve"> é o conjunto de </w:t>
      </w:r>
      <w:r w:rsidR="00312308" w:rsidRPr="00B61623">
        <w:rPr>
          <w:rFonts w:cstheme="minorHAnsi"/>
          <w:color w:val="202124"/>
          <w:sz w:val="24"/>
          <w:szCs w:val="24"/>
          <w:shd w:val="clear" w:color="auto" w:fill="FFFFFF"/>
        </w:rPr>
        <w:t>proteç</w:t>
      </w:r>
      <w:r w:rsidR="00312308">
        <w:rPr>
          <w:rFonts w:cstheme="minorHAnsi"/>
          <w:color w:val="202124"/>
          <w:sz w:val="24"/>
          <w:szCs w:val="24"/>
          <w:shd w:val="clear" w:color="auto" w:fill="FFFFFF"/>
        </w:rPr>
        <w:t>ões</w:t>
      </w:r>
      <w:r w:rsidR="00312308" w:rsidRPr="00B61623">
        <w:rPr>
          <w:rFonts w:cstheme="minorHAnsi"/>
          <w:color w:val="202124"/>
          <w:sz w:val="24"/>
          <w:szCs w:val="24"/>
          <w:shd w:val="clear" w:color="auto" w:fill="FFFFFF"/>
        </w:rPr>
        <w:t xml:space="preserve"> </w:t>
      </w:r>
      <w:r w:rsidRPr="00B61623">
        <w:rPr>
          <w:rFonts w:cstheme="minorHAnsi"/>
          <w:color w:val="202124"/>
          <w:sz w:val="24"/>
          <w:szCs w:val="24"/>
          <w:shd w:val="clear" w:color="auto" w:fill="FFFFFF"/>
        </w:rPr>
        <w:t>de direitos</w:t>
      </w:r>
      <w:r w:rsidR="00312308">
        <w:rPr>
          <w:rFonts w:cstheme="minorHAnsi"/>
          <w:color w:val="202124"/>
          <w:sz w:val="24"/>
          <w:szCs w:val="24"/>
          <w:shd w:val="clear" w:color="auto" w:fill="FFFFFF"/>
        </w:rPr>
        <w:t>,</w:t>
      </w:r>
      <w:r w:rsidRPr="00B61623">
        <w:rPr>
          <w:rFonts w:cstheme="minorHAnsi"/>
          <w:color w:val="202124"/>
          <w:sz w:val="24"/>
          <w:szCs w:val="24"/>
          <w:shd w:val="clear" w:color="auto" w:fill="FFFFFF"/>
        </w:rPr>
        <w:t xml:space="preserve"> </w:t>
      </w:r>
      <w:r w:rsidRPr="00B61623">
        <w:rPr>
          <w:rFonts w:eastAsiaTheme="minorHAnsi" w:cstheme="minorHAnsi"/>
          <w:color w:val="000000"/>
          <w:sz w:val="24"/>
          <w:szCs w:val="24"/>
        </w:rPr>
        <w:t xml:space="preserve">considerado o seu interesse social e o desenvolvimento tecnológico e econômico do País, por meio de </w:t>
      </w:r>
      <w:r w:rsidRPr="00B61623">
        <w:rPr>
          <w:rFonts w:cstheme="minorHAnsi"/>
          <w:color w:val="202124"/>
          <w:sz w:val="24"/>
          <w:szCs w:val="24"/>
          <w:shd w:val="clear" w:color="auto" w:fill="FFFFFF"/>
        </w:rPr>
        <w:t>patentes de invenção, patente</w:t>
      </w:r>
      <w:r w:rsidR="00312308">
        <w:rPr>
          <w:rFonts w:cstheme="minorHAnsi"/>
          <w:color w:val="202124"/>
          <w:sz w:val="24"/>
          <w:szCs w:val="24"/>
          <w:shd w:val="clear" w:color="auto" w:fill="FFFFFF"/>
        </w:rPr>
        <w:t>s</w:t>
      </w:r>
      <w:r w:rsidRPr="00B61623">
        <w:rPr>
          <w:rFonts w:cstheme="minorHAnsi"/>
          <w:color w:val="202124"/>
          <w:sz w:val="24"/>
          <w:szCs w:val="24"/>
          <w:shd w:val="clear" w:color="auto" w:fill="FFFFFF"/>
        </w:rPr>
        <w:t xml:space="preserve"> de modelo de utilidade, registro</w:t>
      </w:r>
      <w:r w:rsidR="00312308">
        <w:rPr>
          <w:rFonts w:cstheme="minorHAnsi"/>
          <w:color w:val="202124"/>
          <w:sz w:val="24"/>
          <w:szCs w:val="24"/>
          <w:shd w:val="clear" w:color="auto" w:fill="FFFFFF"/>
        </w:rPr>
        <w:t>s</w:t>
      </w:r>
      <w:r w:rsidRPr="00B61623">
        <w:rPr>
          <w:rFonts w:cstheme="minorHAnsi"/>
          <w:color w:val="202124"/>
          <w:sz w:val="24"/>
          <w:szCs w:val="24"/>
          <w:shd w:val="clear" w:color="auto" w:fill="FFFFFF"/>
        </w:rPr>
        <w:t xml:space="preserve"> de desenho industrial, registro</w:t>
      </w:r>
      <w:r w:rsidR="00312308">
        <w:rPr>
          <w:rFonts w:cstheme="minorHAnsi"/>
          <w:color w:val="202124"/>
          <w:sz w:val="24"/>
          <w:szCs w:val="24"/>
          <w:shd w:val="clear" w:color="auto" w:fill="FFFFFF"/>
        </w:rPr>
        <w:t>s</w:t>
      </w:r>
      <w:r w:rsidRPr="00B61623">
        <w:rPr>
          <w:rFonts w:cstheme="minorHAnsi"/>
          <w:color w:val="202124"/>
          <w:sz w:val="24"/>
          <w:szCs w:val="24"/>
          <w:shd w:val="clear" w:color="auto" w:fill="FFFFFF"/>
        </w:rPr>
        <w:t xml:space="preserve"> de marcas, bem como a repressão da concorrência desleal e</w:t>
      </w:r>
      <w:r w:rsidR="000F3D95">
        <w:rPr>
          <w:rFonts w:cstheme="minorHAnsi"/>
          <w:color w:val="202124"/>
          <w:sz w:val="24"/>
          <w:szCs w:val="24"/>
          <w:shd w:val="clear" w:color="auto" w:fill="FFFFFF"/>
        </w:rPr>
        <w:t xml:space="preserve"> proteção das</w:t>
      </w:r>
      <w:r w:rsidRPr="00B61623">
        <w:rPr>
          <w:rFonts w:cstheme="minorHAnsi"/>
          <w:color w:val="202124"/>
          <w:sz w:val="24"/>
          <w:szCs w:val="24"/>
          <w:shd w:val="clear" w:color="auto" w:fill="FFFFFF"/>
        </w:rPr>
        <w:t xml:space="preserve"> indicações geográficas.</w:t>
      </w:r>
    </w:p>
    <w:p w14:paraId="57D4B083" w14:textId="085C8743" w:rsidR="00C55598" w:rsidRPr="00B61623" w:rsidRDefault="00C55598" w:rsidP="00C55598">
      <w:pPr>
        <w:shd w:val="clear" w:color="auto" w:fill="FFFFFF"/>
        <w:spacing w:before="0" w:after="150"/>
        <w:jc w:val="both"/>
        <w:textAlignment w:val="baseline"/>
        <w:rPr>
          <w:rFonts w:eastAsia="Times New Roman" w:cstheme="minorHAnsi"/>
          <w:b/>
          <w:bCs/>
          <w:color w:val="333333"/>
          <w:sz w:val="24"/>
          <w:szCs w:val="24"/>
          <w:lang w:eastAsia="pt-BR"/>
        </w:rPr>
      </w:pPr>
      <w:r w:rsidRPr="00B61623">
        <w:rPr>
          <w:rFonts w:eastAsia="Times New Roman" w:cstheme="minorHAnsi"/>
          <w:b/>
          <w:bCs/>
          <w:color w:val="333333"/>
          <w:sz w:val="24"/>
          <w:szCs w:val="24"/>
          <w:lang w:eastAsia="pt-BR"/>
        </w:rPr>
        <w:t xml:space="preserve">Proteção Sui Generis </w:t>
      </w:r>
      <w:r w:rsidRPr="00B61623">
        <w:rPr>
          <w:rFonts w:eastAsia="Times New Roman" w:cstheme="minorHAnsi"/>
          <w:color w:val="333333"/>
          <w:sz w:val="24"/>
          <w:szCs w:val="24"/>
          <w:lang w:eastAsia="pt-BR"/>
        </w:rPr>
        <w:t>são tipos</w:t>
      </w:r>
      <w:r w:rsidRPr="00B61623">
        <w:rPr>
          <w:rFonts w:eastAsia="Times New Roman" w:cstheme="minorHAnsi"/>
          <w:b/>
          <w:bCs/>
          <w:color w:val="333333"/>
          <w:sz w:val="24"/>
          <w:szCs w:val="24"/>
          <w:lang w:eastAsia="pt-BR"/>
        </w:rPr>
        <w:t xml:space="preserve"> </w:t>
      </w:r>
      <w:r w:rsidRPr="00B61623">
        <w:rPr>
          <w:rFonts w:eastAsia="Times New Roman" w:cstheme="minorHAnsi"/>
          <w:color w:val="333333"/>
          <w:sz w:val="24"/>
          <w:szCs w:val="24"/>
          <w:lang w:eastAsia="pt-BR"/>
        </w:rPr>
        <w:t>de</w:t>
      </w:r>
      <w:r w:rsidRPr="00B61623">
        <w:rPr>
          <w:rFonts w:eastAsia="Times New Roman" w:cstheme="minorHAnsi"/>
          <w:b/>
          <w:bCs/>
          <w:color w:val="333333"/>
          <w:sz w:val="24"/>
          <w:szCs w:val="24"/>
          <w:lang w:eastAsia="pt-BR"/>
        </w:rPr>
        <w:t xml:space="preserve"> </w:t>
      </w:r>
      <w:r w:rsidRPr="00B61623">
        <w:rPr>
          <w:rFonts w:eastAsia="Times New Roman" w:cstheme="minorHAnsi"/>
          <w:color w:val="333333"/>
          <w:sz w:val="24"/>
          <w:szCs w:val="24"/>
          <w:lang w:eastAsia="pt-BR"/>
        </w:rPr>
        <w:t>proteção espec</w:t>
      </w:r>
      <w:r w:rsidR="004D7BA0">
        <w:rPr>
          <w:rFonts w:eastAsia="Times New Roman" w:cstheme="minorHAnsi"/>
          <w:color w:val="333333"/>
          <w:sz w:val="24"/>
          <w:szCs w:val="24"/>
          <w:lang w:eastAsia="pt-BR"/>
        </w:rPr>
        <w:t>í</w:t>
      </w:r>
      <w:r w:rsidRPr="00B61623">
        <w:rPr>
          <w:rFonts w:eastAsia="Times New Roman" w:cstheme="minorHAnsi"/>
          <w:color w:val="333333"/>
          <w:sz w:val="24"/>
          <w:szCs w:val="24"/>
          <w:lang w:eastAsia="pt-BR"/>
        </w:rPr>
        <w:t>ficas, no âmbito da propriedade intelectual, que se referem a:</w:t>
      </w:r>
      <w:r w:rsidRPr="00B61623">
        <w:rPr>
          <w:rFonts w:eastAsia="Times New Roman" w:cstheme="minorHAnsi"/>
          <w:b/>
          <w:bCs/>
          <w:color w:val="333333"/>
          <w:sz w:val="24"/>
          <w:szCs w:val="24"/>
          <w:lang w:eastAsia="pt-BR"/>
        </w:rPr>
        <w:t xml:space="preserve"> </w:t>
      </w:r>
      <w:r w:rsidRPr="00B61623">
        <w:rPr>
          <w:rFonts w:eastAsia="Times New Roman" w:cstheme="minorHAnsi"/>
          <w:color w:val="333333"/>
          <w:sz w:val="24"/>
          <w:szCs w:val="24"/>
          <w:lang w:eastAsia="pt-BR"/>
        </w:rPr>
        <w:t>Topografia de Circuito Integrado (o microchip)</w:t>
      </w:r>
      <w:r>
        <w:rPr>
          <w:rFonts w:eastAsia="Times New Roman" w:cstheme="minorHAnsi"/>
          <w:color w:val="333333"/>
          <w:sz w:val="24"/>
          <w:szCs w:val="24"/>
          <w:lang w:eastAsia="pt-BR"/>
        </w:rPr>
        <w:t xml:space="preserve"> –</w:t>
      </w:r>
      <w:r w:rsidRPr="00B61623">
        <w:rPr>
          <w:rFonts w:eastAsia="Times New Roman" w:cstheme="minorHAnsi"/>
          <w:color w:val="333333"/>
          <w:sz w:val="24"/>
          <w:szCs w:val="24"/>
          <w:lang w:eastAsia="pt-BR"/>
        </w:rPr>
        <w:t xml:space="preserve"> </w:t>
      </w:r>
      <w:r>
        <w:rPr>
          <w:rFonts w:eastAsia="Times New Roman" w:cstheme="minorHAnsi"/>
          <w:color w:val="333333"/>
          <w:sz w:val="24"/>
          <w:szCs w:val="24"/>
          <w:lang w:eastAsia="pt-BR"/>
        </w:rPr>
        <w:t xml:space="preserve">que </w:t>
      </w:r>
      <w:r w:rsidRPr="00B61623">
        <w:rPr>
          <w:rFonts w:eastAsia="Times New Roman" w:cstheme="minorHAnsi"/>
          <w:color w:val="333333"/>
          <w:sz w:val="24"/>
          <w:szCs w:val="24"/>
          <w:lang w:eastAsia="pt-BR"/>
        </w:rPr>
        <w:t>pode ser objeto de registro desde que seja original, isto é, resulte do esforço intelectual do seu criador ou criadores e que não seja comum ou óbvia para técnicos, especialistas ou fabricantes de circuitos integrados, no momento de sua criação.</w:t>
      </w:r>
      <w:r w:rsidRPr="00B61623">
        <w:rPr>
          <w:rFonts w:eastAsia="Times New Roman" w:cstheme="minorHAnsi"/>
          <w:b/>
          <w:bCs/>
          <w:color w:val="333333"/>
          <w:sz w:val="24"/>
          <w:szCs w:val="24"/>
          <w:lang w:eastAsia="pt-BR"/>
        </w:rPr>
        <w:t xml:space="preserve"> </w:t>
      </w:r>
      <w:r w:rsidRPr="00B61623">
        <w:rPr>
          <w:rFonts w:eastAsia="Times New Roman" w:cstheme="minorHAnsi"/>
          <w:color w:val="333333"/>
          <w:sz w:val="24"/>
          <w:szCs w:val="24"/>
          <w:lang w:eastAsia="pt-BR"/>
        </w:rPr>
        <w:t>Os</w:t>
      </w:r>
      <w:r w:rsidRPr="00B61623">
        <w:rPr>
          <w:rFonts w:eastAsia="Times New Roman" w:cstheme="minorHAnsi"/>
          <w:b/>
          <w:bCs/>
          <w:color w:val="333333"/>
          <w:sz w:val="24"/>
          <w:szCs w:val="24"/>
          <w:lang w:eastAsia="pt-BR"/>
        </w:rPr>
        <w:t xml:space="preserve"> </w:t>
      </w:r>
      <w:r w:rsidRPr="00B61623">
        <w:rPr>
          <w:rFonts w:eastAsia="Times New Roman" w:cstheme="minorHAnsi"/>
          <w:color w:val="333333"/>
          <w:sz w:val="24"/>
          <w:szCs w:val="24"/>
          <w:lang w:eastAsia="pt-BR"/>
        </w:rPr>
        <w:t>Cultivares protegem novas variedades de plantas e outro aspecto dos direitos da propriedade intelectual de proteção sui generis. Já os Conhecimentos Tradicionais</w:t>
      </w:r>
      <w:r w:rsidRPr="00B61623">
        <w:rPr>
          <w:rFonts w:eastAsia="Times New Roman" w:cstheme="minorHAnsi"/>
          <w:b/>
          <w:bCs/>
          <w:color w:val="333333"/>
          <w:sz w:val="24"/>
          <w:szCs w:val="24"/>
          <w:lang w:eastAsia="pt-BR"/>
        </w:rPr>
        <w:t xml:space="preserve"> </w:t>
      </w:r>
      <w:r w:rsidRPr="00B61623">
        <w:rPr>
          <w:rFonts w:eastAsia="Times New Roman" w:cstheme="minorHAnsi"/>
          <w:color w:val="333333"/>
          <w:sz w:val="24"/>
          <w:szCs w:val="24"/>
          <w:lang w:eastAsia="pt-BR"/>
        </w:rPr>
        <w:t xml:space="preserve">envolvem saberes empíricos, práticas, crenças e costumes passados de pais para filhos das comunidades indígenas ou de comunidade local quanto ao uso de vegetais, micro-organismos ou animais cujas amostras contém informações de origem genética. </w:t>
      </w:r>
    </w:p>
    <w:p w14:paraId="15846F1A" w14:textId="77777777" w:rsidR="00C55598" w:rsidRPr="00B61623" w:rsidRDefault="00C55598" w:rsidP="00C55598">
      <w:pPr>
        <w:spacing w:before="120" w:after="120"/>
        <w:jc w:val="both"/>
        <w:rPr>
          <w:rFonts w:cstheme="minorHAnsi"/>
          <w:sz w:val="24"/>
          <w:szCs w:val="24"/>
        </w:rPr>
      </w:pPr>
    </w:p>
    <w:p w14:paraId="14A7064C" w14:textId="77777777" w:rsidR="00C55598" w:rsidRPr="00B61623" w:rsidRDefault="00C55598" w:rsidP="00C55598">
      <w:pPr>
        <w:spacing w:before="120" w:after="120" w:line="240" w:lineRule="auto"/>
        <w:jc w:val="both"/>
        <w:rPr>
          <w:rFonts w:cstheme="minorHAnsi"/>
          <w:b/>
          <w:bCs/>
          <w:sz w:val="24"/>
          <w:szCs w:val="24"/>
        </w:rPr>
      </w:pPr>
      <w:r w:rsidRPr="00B61623">
        <w:rPr>
          <w:rFonts w:cstheme="minorHAnsi"/>
          <w:b/>
          <w:bCs/>
          <w:sz w:val="24"/>
          <w:szCs w:val="24"/>
        </w:rPr>
        <w:t>Fontes:</w:t>
      </w:r>
    </w:p>
    <w:p w14:paraId="66A960E2" w14:textId="77777777" w:rsidR="00C55598" w:rsidRPr="00B61623" w:rsidRDefault="00C55598" w:rsidP="00C55598">
      <w:pPr>
        <w:spacing w:before="120" w:after="120" w:line="240" w:lineRule="auto"/>
        <w:jc w:val="both"/>
        <w:rPr>
          <w:rFonts w:cstheme="minorHAnsi"/>
          <w:sz w:val="24"/>
          <w:szCs w:val="24"/>
        </w:rPr>
      </w:pPr>
      <w:r w:rsidRPr="00B61623">
        <w:rPr>
          <w:rFonts w:cstheme="minorHAnsi"/>
          <w:sz w:val="24"/>
          <w:szCs w:val="24"/>
        </w:rPr>
        <w:t>Biblioteca Nacional (2022), O que são direitos autorais, Brasília.</w:t>
      </w:r>
    </w:p>
    <w:p w14:paraId="0AF69EB0" w14:textId="77777777" w:rsidR="00C55598" w:rsidRPr="00B61623" w:rsidRDefault="00C55598" w:rsidP="00C55598">
      <w:pPr>
        <w:spacing w:before="120" w:after="120" w:line="240" w:lineRule="auto"/>
        <w:jc w:val="both"/>
        <w:rPr>
          <w:rFonts w:cstheme="minorHAnsi"/>
          <w:color w:val="000000"/>
          <w:sz w:val="24"/>
          <w:szCs w:val="24"/>
        </w:rPr>
      </w:pPr>
      <w:r w:rsidRPr="00B61623">
        <w:rPr>
          <w:rFonts w:cstheme="minorHAnsi"/>
          <w:sz w:val="24"/>
          <w:szCs w:val="24"/>
        </w:rPr>
        <w:t>Brasil (1996), Lei de Propriedade Industrial n</w:t>
      </w:r>
      <w:r w:rsidRPr="00B61623">
        <w:rPr>
          <w:rFonts w:eastAsiaTheme="minorHAnsi" w:cstheme="minorHAnsi"/>
          <w:color w:val="000000"/>
          <w:sz w:val="24"/>
          <w:szCs w:val="23"/>
        </w:rPr>
        <w:t>º 9.279/1996.</w:t>
      </w:r>
    </w:p>
    <w:p w14:paraId="32327E96" w14:textId="77777777" w:rsidR="00C55598" w:rsidRPr="00B61623" w:rsidRDefault="00C55598" w:rsidP="00C55598">
      <w:pPr>
        <w:spacing w:before="120" w:after="120" w:line="240" w:lineRule="auto"/>
        <w:jc w:val="both"/>
        <w:rPr>
          <w:rFonts w:cstheme="minorHAnsi"/>
          <w:sz w:val="24"/>
          <w:szCs w:val="24"/>
        </w:rPr>
      </w:pPr>
      <w:r w:rsidRPr="00B61623">
        <w:rPr>
          <w:rFonts w:cstheme="minorHAnsi"/>
          <w:sz w:val="24"/>
          <w:szCs w:val="24"/>
        </w:rPr>
        <w:t xml:space="preserve">Organização Mundial de Propriedade Intelectual (1967), </w:t>
      </w:r>
      <w:r w:rsidRPr="00B61623">
        <w:rPr>
          <w:rFonts w:eastAsia="STXihei" w:cstheme="minorHAnsi"/>
          <w:color w:val="000000"/>
          <w:sz w:val="24"/>
          <w:szCs w:val="24"/>
          <w:lang w:eastAsia="pt-BR"/>
        </w:rPr>
        <w:t>Convenção de Estocolmo.</w:t>
      </w:r>
    </w:p>
    <w:p w14:paraId="562F0041" w14:textId="77777777" w:rsidR="00C55598" w:rsidRPr="00B61623" w:rsidRDefault="00C55598" w:rsidP="00C55598">
      <w:pPr>
        <w:spacing w:line="240" w:lineRule="auto"/>
        <w:jc w:val="both"/>
        <w:rPr>
          <w:rFonts w:cstheme="minorHAnsi"/>
          <w:sz w:val="24"/>
          <w:szCs w:val="24"/>
          <w:lang w:eastAsia="pt-BR"/>
        </w:rPr>
      </w:pPr>
      <w:r w:rsidRPr="00B61623">
        <w:rPr>
          <w:rFonts w:cstheme="minorHAnsi"/>
          <w:sz w:val="24"/>
          <w:szCs w:val="24"/>
        </w:rPr>
        <w:t>INPI (2021)</w:t>
      </w:r>
      <w:r>
        <w:rPr>
          <w:rFonts w:cstheme="minorHAnsi"/>
          <w:sz w:val="24"/>
          <w:szCs w:val="24"/>
        </w:rPr>
        <w:t>,</w:t>
      </w:r>
      <w:r w:rsidRPr="00B61623">
        <w:rPr>
          <w:rFonts w:cstheme="minorHAnsi"/>
          <w:sz w:val="24"/>
          <w:szCs w:val="24"/>
        </w:rPr>
        <w:t xml:space="preserve"> Manual Básico para Proteção por Patentes de Invenções, Modelos de Utilidade e Certificados de Adição, Brasília.</w:t>
      </w:r>
    </w:p>
    <w:p w14:paraId="6429AD8E" w14:textId="77777777" w:rsidR="00C55598" w:rsidRPr="00B61623" w:rsidRDefault="00C55598" w:rsidP="00C55598">
      <w:pPr>
        <w:spacing w:before="120" w:after="120"/>
        <w:ind w:left="360"/>
        <w:jc w:val="both"/>
        <w:rPr>
          <w:rFonts w:cstheme="minorHAnsi"/>
          <w:color w:val="000000"/>
          <w:sz w:val="24"/>
          <w:szCs w:val="24"/>
        </w:rPr>
      </w:pPr>
    </w:p>
    <w:p w14:paraId="2DF408AA" w14:textId="77777777" w:rsidR="00C55598" w:rsidRPr="00B61623" w:rsidRDefault="00C55598" w:rsidP="00C55598">
      <w:pPr>
        <w:spacing w:before="120" w:after="120"/>
        <w:ind w:left="360"/>
        <w:jc w:val="both"/>
        <w:rPr>
          <w:rFonts w:cstheme="minorHAnsi"/>
          <w:color w:val="000000"/>
          <w:sz w:val="24"/>
          <w:szCs w:val="24"/>
        </w:rPr>
      </w:pPr>
    </w:p>
    <w:p w14:paraId="05FD20B4" w14:textId="77777777" w:rsidR="00C55598" w:rsidRPr="00B61623" w:rsidRDefault="00C55598" w:rsidP="00C55598">
      <w:pPr>
        <w:spacing w:before="120" w:after="120"/>
        <w:ind w:left="360"/>
        <w:jc w:val="both"/>
        <w:rPr>
          <w:rFonts w:cstheme="minorHAnsi"/>
          <w:color w:val="000000"/>
          <w:sz w:val="24"/>
          <w:szCs w:val="24"/>
        </w:rPr>
      </w:pPr>
    </w:p>
    <w:p w14:paraId="5ADC3CAE" w14:textId="77777777" w:rsidR="00C55598" w:rsidRPr="00B61623" w:rsidRDefault="00C55598" w:rsidP="00C55598">
      <w:pPr>
        <w:spacing w:before="120" w:after="120"/>
        <w:ind w:left="360"/>
        <w:jc w:val="both"/>
        <w:rPr>
          <w:rFonts w:cstheme="minorHAnsi"/>
          <w:color w:val="000000"/>
          <w:sz w:val="24"/>
          <w:szCs w:val="24"/>
        </w:rPr>
      </w:pPr>
    </w:p>
    <w:p w14:paraId="4E10CE41" w14:textId="77777777" w:rsidR="00C55598" w:rsidRPr="00B61623" w:rsidRDefault="00C55598" w:rsidP="00C55598">
      <w:pPr>
        <w:spacing w:before="120" w:after="120"/>
        <w:ind w:left="360"/>
        <w:jc w:val="both"/>
        <w:rPr>
          <w:rFonts w:cstheme="minorHAnsi"/>
          <w:color w:val="000000"/>
          <w:sz w:val="24"/>
          <w:szCs w:val="24"/>
        </w:rPr>
      </w:pPr>
    </w:p>
    <w:p w14:paraId="75C574CB" w14:textId="77777777" w:rsidR="00C55598" w:rsidRPr="00B61623" w:rsidRDefault="00C55598" w:rsidP="00C55598">
      <w:pPr>
        <w:spacing w:before="120" w:after="120"/>
        <w:ind w:left="360"/>
        <w:jc w:val="both"/>
        <w:rPr>
          <w:rFonts w:cstheme="minorHAnsi"/>
          <w:color w:val="000000"/>
          <w:sz w:val="24"/>
          <w:szCs w:val="24"/>
        </w:rPr>
      </w:pPr>
    </w:p>
    <w:p w14:paraId="331E8024" w14:textId="77777777" w:rsidR="00C55598" w:rsidRPr="00B61623" w:rsidRDefault="00C55598" w:rsidP="00C55598">
      <w:pPr>
        <w:spacing w:before="120" w:after="120"/>
        <w:ind w:left="360"/>
        <w:jc w:val="both"/>
        <w:rPr>
          <w:rFonts w:cstheme="minorHAnsi"/>
          <w:color w:val="000000"/>
          <w:sz w:val="24"/>
          <w:szCs w:val="24"/>
        </w:rPr>
      </w:pPr>
    </w:p>
    <w:p w14:paraId="3426AA3D" w14:textId="77777777" w:rsidR="00C55598" w:rsidRPr="00B61623" w:rsidRDefault="00C55598" w:rsidP="00C55598">
      <w:pPr>
        <w:spacing w:before="120" w:after="120"/>
        <w:ind w:left="360"/>
        <w:jc w:val="both"/>
        <w:rPr>
          <w:rFonts w:cstheme="minorHAnsi"/>
          <w:color w:val="000000"/>
          <w:sz w:val="24"/>
          <w:szCs w:val="24"/>
        </w:rPr>
      </w:pPr>
    </w:p>
    <w:p w14:paraId="4A5DB2BD" w14:textId="77777777" w:rsidR="00C55598" w:rsidRPr="00B61623" w:rsidRDefault="00C55598" w:rsidP="00C55598">
      <w:pPr>
        <w:spacing w:before="120" w:after="120"/>
        <w:ind w:left="360"/>
        <w:jc w:val="both"/>
        <w:rPr>
          <w:rFonts w:cstheme="minorHAnsi"/>
          <w:color w:val="000000"/>
          <w:sz w:val="24"/>
          <w:szCs w:val="24"/>
        </w:rPr>
      </w:pPr>
    </w:p>
    <w:p w14:paraId="079EC891" w14:textId="77777777" w:rsidR="00C55598" w:rsidRPr="00B61623" w:rsidRDefault="00C55598" w:rsidP="00C55598">
      <w:pPr>
        <w:spacing w:before="120" w:after="120"/>
        <w:ind w:left="360"/>
        <w:jc w:val="both"/>
        <w:rPr>
          <w:rFonts w:cstheme="minorHAnsi"/>
          <w:color w:val="000000"/>
          <w:sz w:val="24"/>
          <w:szCs w:val="24"/>
        </w:rPr>
      </w:pPr>
    </w:p>
    <w:p w14:paraId="71811639" w14:textId="77777777" w:rsidR="00C55598" w:rsidRPr="00B61623" w:rsidRDefault="00C55598" w:rsidP="00C55598">
      <w:pPr>
        <w:spacing w:before="120" w:after="120"/>
        <w:ind w:left="360"/>
        <w:jc w:val="both"/>
        <w:rPr>
          <w:rFonts w:cstheme="minorHAnsi"/>
          <w:color w:val="000000"/>
          <w:sz w:val="24"/>
          <w:szCs w:val="24"/>
        </w:rPr>
      </w:pPr>
    </w:p>
    <w:p w14:paraId="003E87B7" w14:textId="77777777" w:rsidR="00C55598" w:rsidRPr="00B61623" w:rsidRDefault="00C55598" w:rsidP="00C55598">
      <w:pPr>
        <w:spacing w:before="120" w:after="120"/>
        <w:ind w:left="360"/>
        <w:jc w:val="both"/>
        <w:rPr>
          <w:rFonts w:cstheme="minorHAnsi"/>
          <w:color w:val="000000"/>
          <w:sz w:val="24"/>
          <w:szCs w:val="24"/>
        </w:rPr>
      </w:pPr>
    </w:p>
    <w:p w14:paraId="79E92675" w14:textId="77777777" w:rsidR="00C55598" w:rsidRPr="00B61623" w:rsidRDefault="00C55598" w:rsidP="00C55598">
      <w:pPr>
        <w:spacing w:before="120" w:after="120"/>
        <w:ind w:left="360"/>
        <w:jc w:val="both"/>
        <w:rPr>
          <w:rFonts w:cstheme="minorHAnsi"/>
          <w:color w:val="000000"/>
          <w:sz w:val="24"/>
          <w:szCs w:val="24"/>
        </w:rPr>
      </w:pPr>
    </w:p>
    <w:p w14:paraId="00755271" w14:textId="77777777" w:rsidR="00C55598" w:rsidRPr="00B61623" w:rsidRDefault="00C55598" w:rsidP="00C55598">
      <w:pPr>
        <w:spacing w:before="120" w:after="120"/>
        <w:ind w:left="360"/>
        <w:jc w:val="both"/>
        <w:rPr>
          <w:rFonts w:cstheme="minorHAnsi"/>
          <w:color w:val="000000"/>
          <w:sz w:val="24"/>
          <w:szCs w:val="24"/>
        </w:rPr>
      </w:pPr>
    </w:p>
    <w:p w14:paraId="2FE8652F" w14:textId="77777777" w:rsidR="00C55598" w:rsidRPr="00B61623" w:rsidRDefault="00C55598" w:rsidP="00C55598">
      <w:pPr>
        <w:spacing w:before="120" w:after="120"/>
        <w:ind w:left="360"/>
        <w:jc w:val="both"/>
        <w:rPr>
          <w:rFonts w:cstheme="minorHAnsi"/>
          <w:color w:val="000000"/>
          <w:sz w:val="24"/>
          <w:szCs w:val="24"/>
        </w:rPr>
      </w:pPr>
    </w:p>
    <w:p w14:paraId="017E9565" w14:textId="77777777" w:rsidR="00C55598" w:rsidRPr="00B61623" w:rsidRDefault="00C55598" w:rsidP="00C55598">
      <w:pPr>
        <w:pBdr>
          <w:top w:val="nil"/>
          <w:left w:val="nil"/>
          <w:bottom w:val="nil"/>
          <w:right w:val="nil"/>
          <w:between w:val="nil"/>
        </w:pBdr>
        <w:spacing w:after="0"/>
        <w:jc w:val="both"/>
        <w:rPr>
          <w:rFonts w:eastAsia="Calibri" w:cstheme="minorHAnsi"/>
          <w:b/>
          <w:bCs/>
          <w:sz w:val="24"/>
          <w:szCs w:val="24"/>
        </w:rPr>
      </w:pPr>
      <w:r w:rsidRPr="00B61623">
        <w:rPr>
          <w:rFonts w:eastAsia="Calibri" w:cstheme="minorHAnsi"/>
          <w:b/>
          <w:bCs/>
          <w:sz w:val="24"/>
          <w:szCs w:val="24"/>
        </w:rPr>
        <w:t>ANEXO B - CARACTERIZAÇÃO DO MERCADO E SEGMENTO(S) ALVO</w:t>
      </w:r>
    </w:p>
    <w:p w14:paraId="7035F015" w14:textId="725693E9" w:rsidR="00C55598" w:rsidRPr="005536B9" w:rsidRDefault="00C55598" w:rsidP="005536B9">
      <w:pPr>
        <w:pBdr>
          <w:top w:val="nil"/>
          <w:left w:val="nil"/>
          <w:bottom w:val="nil"/>
          <w:right w:val="nil"/>
          <w:between w:val="nil"/>
        </w:pBdr>
        <w:spacing w:before="120" w:after="120"/>
        <w:jc w:val="both"/>
        <w:rPr>
          <w:rFonts w:eastAsia="Calibri" w:cstheme="minorHAnsi"/>
          <w:b/>
          <w:bCs/>
          <w:color w:val="000000"/>
          <w:sz w:val="24"/>
          <w:szCs w:val="24"/>
        </w:rPr>
      </w:pPr>
      <w:r w:rsidRPr="005536B9">
        <w:rPr>
          <w:rFonts w:eastAsia="Calibri" w:cstheme="minorHAnsi"/>
          <w:b/>
          <w:bCs/>
          <w:color w:val="000000"/>
          <w:sz w:val="24"/>
          <w:szCs w:val="24"/>
        </w:rPr>
        <w:t>Qual(</w:t>
      </w:r>
      <w:proofErr w:type="spellStart"/>
      <w:r w:rsidRPr="005536B9">
        <w:rPr>
          <w:rFonts w:eastAsia="Calibri" w:cstheme="minorHAnsi"/>
          <w:b/>
          <w:bCs/>
          <w:color w:val="000000"/>
          <w:sz w:val="24"/>
          <w:szCs w:val="24"/>
        </w:rPr>
        <w:t>is</w:t>
      </w:r>
      <w:proofErr w:type="spellEnd"/>
      <w:r w:rsidRPr="005536B9">
        <w:rPr>
          <w:rFonts w:eastAsia="Calibri" w:cstheme="minorHAnsi"/>
          <w:b/>
          <w:bCs/>
          <w:color w:val="000000"/>
          <w:sz w:val="24"/>
          <w:szCs w:val="24"/>
        </w:rPr>
        <w:t>) o segmento(s) alvo do produto/solução? Se houver mais de um, consider</w:t>
      </w:r>
      <w:r w:rsidR="006863FE" w:rsidRPr="005536B9">
        <w:rPr>
          <w:rFonts w:eastAsia="Calibri" w:cstheme="minorHAnsi"/>
          <w:b/>
          <w:bCs/>
          <w:color w:val="000000"/>
          <w:sz w:val="24"/>
          <w:szCs w:val="24"/>
        </w:rPr>
        <w:t>ar</w:t>
      </w:r>
      <w:r w:rsidRPr="005536B9">
        <w:rPr>
          <w:rFonts w:eastAsia="Calibri" w:cstheme="minorHAnsi"/>
          <w:b/>
          <w:bCs/>
          <w:color w:val="000000"/>
          <w:sz w:val="24"/>
          <w:szCs w:val="24"/>
        </w:rPr>
        <w:t xml:space="preserve"> os que possuem os clientes mais importantes. Caracteriz</w:t>
      </w:r>
      <w:r w:rsidR="006863FE" w:rsidRPr="005536B9">
        <w:rPr>
          <w:rFonts w:eastAsia="Calibri" w:cstheme="minorHAnsi"/>
          <w:b/>
          <w:bCs/>
          <w:color w:val="000000"/>
          <w:sz w:val="24"/>
          <w:szCs w:val="24"/>
        </w:rPr>
        <w:t>ar</w:t>
      </w:r>
      <w:r w:rsidRPr="005536B9">
        <w:rPr>
          <w:rFonts w:eastAsia="Calibri" w:cstheme="minorHAnsi"/>
          <w:b/>
          <w:bCs/>
          <w:color w:val="000000"/>
          <w:sz w:val="24"/>
          <w:szCs w:val="24"/>
        </w:rPr>
        <w:t xml:space="preserve"> este segmento (tamanho, faturamento, nacional/internacional).</w:t>
      </w:r>
    </w:p>
    <w:p w14:paraId="60485A84" w14:textId="77777777" w:rsidR="00C55598" w:rsidRPr="00B61623" w:rsidRDefault="00C55598" w:rsidP="00C55598">
      <w:pPr>
        <w:pBdr>
          <w:top w:val="nil"/>
          <w:left w:val="nil"/>
          <w:bottom w:val="nil"/>
          <w:right w:val="nil"/>
          <w:between w:val="nil"/>
        </w:pBdr>
        <w:spacing w:after="0"/>
        <w:jc w:val="both"/>
        <w:rPr>
          <w:rFonts w:cstheme="minorHAnsi"/>
          <w:bCs/>
          <w:color w:val="000000"/>
          <w:sz w:val="24"/>
          <w:szCs w:val="24"/>
        </w:rPr>
      </w:pPr>
    </w:p>
    <w:p w14:paraId="52C5518B" w14:textId="77777777" w:rsidR="00C55598" w:rsidRPr="00B61623" w:rsidRDefault="00C55598" w:rsidP="00C55598">
      <w:pPr>
        <w:pBdr>
          <w:top w:val="nil"/>
          <w:left w:val="nil"/>
          <w:bottom w:val="nil"/>
          <w:right w:val="nil"/>
          <w:between w:val="nil"/>
        </w:pBdr>
        <w:spacing w:after="0"/>
        <w:jc w:val="both"/>
        <w:rPr>
          <w:rFonts w:cstheme="minorHAnsi"/>
          <w:bCs/>
          <w:color w:val="000000"/>
          <w:sz w:val="24"/>
          <w:szCs w:val="24"/>
        </w:rPr>
      </w:pPr>
      <w:r w:rsidRPr="00B61623">
        <w:rPr>
          <w:rFonts w:cstheme="minorHAnsi"/>
          <w:bCs/>
          <w:color w:val="000000"/>
          <w:sz w:val="24"/>
          <w:szCs w:val="24"/>
        </w:rPr>
        <w:t xml:space="preserve">Uma metodologia baseada no modelo </w:t>
      </w:r>
      <w:r w:rsidRPr="00B61623">
        <w:rPr>
          <w:rFonts w:cstheme="minorHAnsi"/>
          <w:b/>
          <w:color w:val="000000"/>
          <w:sz w:val="24"/>
          <w:szCs w:val="24"/>
        </w:rPr>
        <w:t>TAM-SAM-SOM</w:t>
      </w:r>
      <w:r w:rsidRPr="00B61623">
        <w:rPr>
          <w:rFonts w:cstheme="minorHAnsi"/>
          <w:bCs/>
          <w:color w:val="000000"/>
          <w:sz w:val="24"/>
          <w:szCs w:val="24"/>
        </w:rPr>
        <w:t xml:space="preserve"> é </w:t>
      </w:r>
      <w:r>
        <w:rPr>
          <w:rFonts w:cstheme="minorHAnsi"/>
          <w:bCs/>
          <w:color w:val="000000"/>
          <w:sz w:val="24"/>
          <w:szCs w:val="24"/>
        </w:rPr>
        <w:t>utilizada</w:t>
      </w:r>
      <w:r w:rsidRPr="00B61623">
        <w:rPr>
          <w:rFonts w:cstheme="minorHAnsi"/>
          <w:bCs/>
          <w:color w:val="000000"/>
          <w:sz w:val="24"/>
          <w:szCs w:val="24"/>
        </w:rPr>
        <w:t xml:space="preserve"> para </w:t>
      </w:r>
      <w:r>
        <w:rPr>
          <w:rFonts w:cstheme="minorHAnsi"/>
          <w:bCs/>
          <w:color w:val="000000"/>
          <w:sz w:val="24"/>
          <w:szCs w:val="24"/>
        </w:rPr>
        <w:t>estabelecer</w:t>
      </w:r>
      <w:r w:rsidRPr="00B61623">
        <w:rPr>
          <w:rFonts w:cstheme="minorHAnsi"/>
          <w:bCs/>
          <w:color w:val="000000"/>
          <w:sz w:val="24"/>
          <w:szCs w:val="24"/>
        </w:rPr>
        <w:t xml:space="preserve"> uma estimativa da ordem de grandeza do mercado.</w:t>
      </w:r>
    </w:p>
    <w:p w14:paraId="76D6284B" w14:textId="77777777" w:rsidR="00C55598" w:rsidRPr="00B61623" w:rsidRDefault="00C55598" w:rsidP="00C55598">
      <w:pPr>
        <w:pBdr>
          <w:top w:val="nil"/>
          <w:left w:val="nil"/>
          <w:bottom w:val="nil"/>
          <w:right w:val="nil"/>
          <w:between w:val="nil"/>
        </w:pBdr>
        <w:spacing w:after="0"/>
        <w:jc w:val="both"/>
        <w:rPr>
          <w:rFonts w:cstheme="minorHAnsi"/>
          <w:bCs/>
          <w:color w:val="000000"/>
          <w:sz w:val="24"/>
          <w:szCs w:val="24"/>
        </w:rPr>
      </w:pPr>
      <w:r w:rsidRPr="00B61623">
        <w:rPr>
          <w:rFonts w:cstheme="minorHAnsi"/>
          <w:bCs/>
          <w:color w:val="000000"/>
          <w:sz w:val="24"/>
          <w:szCs w:val="24"/>
        </w:rPr>
        <w:t>Em mercados de produtos inovadores, a estimativa do tamanho do mercado geralmente usa o modelo TAM-SAM-SOM (</w:t>
      </w:r>
      <w:proofErr w:type="spellStart"/>
      <w:r w:rsidRPr="00B61623">
        <w:rPr>
          <w:rFonts w:cstheme="minorHAnsi"/>
          <w:bCs/>
          <w:color w:val="000000"/>
          <w:sz w:val="24"/>
          <w:szCs w:val="24"/>
        </w:rPr>
        <w:t>Blank</w:t>
      </w:r>
      <w:proofErr w:type="spellEnd"/>
      <w:r w:rsidRPr="00B61623">
        <w:rPr>
          <w:rFonts w:cstheme="minorHAnsi"/>
          <w:bCs/>
          <w:color w:val="000000"/>
          <w:sz w:val="24"/>
          <w:szCs w:val="24"/>
        </w:rPr>
        <w:t xml:space="preserve"> &amp; </w:t>
      </w:r>
      <w:proofErr w:type="spellStart"/>
      <w:r w:rsidRPr="00B61623">
        <w:rPr>
          <w:rFonts w:cstheme="minorHAnsi"/>
          <w:bCs/>
          <w:color w:val="000000"/>
          <w:sz w:val="24"/>
          <w:szCs w:val="24"/>
        </w:rPr>
        <w:t>Dorf</w:t>
      </w:r>
      <w:proofErr w:type="spellEnd"/>
      <w:r w:rsidRPr="00B61623">
        <w:rPr>
          <w:rFonts w:cstheme="minorHAnsi"/>
          <w:bCs/>
          <w:color w:val="000000"/>
          <w:sz w:val="24"/>
          <w:szCs w:val="24"/>
        </w:rPr>
        <w:t xml:space="preserve">, 2012). O modelo TAM-SAM-SOM define três </w:t>
      </w:r>
      <w:r>
        <w:rPr>
          <w:rFonts w:cstheme="minorHAnsi"/>
          <w:bCs/>
          <w:color w:val="000000"/>
          <w:sz w:val="24"/>
          <w:szCs w:val="24"/>
        </w:rPr>
        <w:t>níveis de grandeza</w:t>
      </w:r>
      <w:r w:rsidRPr="00B61623">
        <w:rPr>
          <w:rFonts w:cstheme="minorHAnsi"/>
          <w:bCs/>
          <w:color w:val="000000"/>
          <w:sz w:val="24"/>
          <w:szCs w:val="24"/>
        </w:rPr>
        <w:t xml:space="preserve"> de mercado para um produto ou serviço. O tamanho de mercado total disponível (TAM) trata da demanda </w:t>
      </w:r>
      <w:r>
        <w:rPr>
          <w:rFonts w:cstheme="minorHAnsi"/>
          <w:bCs/>
          <w:color w:val="000000"/>
          <w:sz w:val="24"/>
          <w:szCs w:val="24"/>
        </w:rPr>
        <w:t>total disponível</w:t>
      </w:r>
      <w:r w:rsidRPr="00B61623">
        <w:rPr>
          <w:rFonts w:cstheme="minorHAnsi"/>
          <w:bCs/>
          <w:color w:val="000000"/>
          <w:sz w:val="24"/>
          <w:szCs w:val="24"/>
        </w:rPr>
        <w:t xml:space="preserve"> de um grupo de clientes/consumidores. O tamanho de mercado útil disponível (SAM) é a fração do mercado total disponível para o qual podemos fornecer o produto no médio prazo</w:t>
      </w:r>
      <w:r>
        <w:rPr>
          <w:rFonts w:cstheme="minorHAnsi"/>
          <w:bCs/>
          <w:color w:val="000000"/>
          <w:sz w:val="24"/>
          <w:szCs w:val="24"/>
        </w:rPr>
        <w:t>,</w:t>
      </w:r>
      <w:r w:rsidRPr="00B61623">
        <w:rPr>
          <w:rFonts w:cstheme="minorHAnsi"/>
          <w:bCs/>
          <w:color w:val="000000"/>
          <w:sz w:val="24"/>
          <w:szCs w:val="24"/>
        </w:rPr>
        <w:t xml:space="preserve"> considerando a concorrência e as estratégias da empresa para tal. O tamanho do mercado útil alcançável (SOM) restringe o mercado com base na proximidade e probabilidade de compra pelos clientes/consumidores</w:t>
      </w:r>
      <w:r>
        <w:rPr>
          <w:rFonts w:cstheme="minorHAnsi"/>
          <w:bCs/>
          <w:color w:val="000000"/>
          <w:sz w:val="24"/>
          <w:szCs w:val="24"/>
        </w:rPr>
        <w:t xml:space="preserve"> da empresa</w:t>
      </w:r>
      <w:r w:rsidRPr="00B61623">
        <w:rPr>
          <w:rFonts w:cstheme="minorHAnsi"/>
          <w:bCs/>
          <w:color w:val="000000"/>
          <w:sz w:val="24"/>
          <w:szCs w:val="24"/>
        </w:rPr>
        <w:t>. Trata-se da parcela do SAM realista para ser alcançado.</w:t>
      </w:r>
    </w:p>
    <w:p w14:paraId="10D4CD8B"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p>
    <w:p w14:paraId="4EDE108E" w14:textId="77777777" w:rsidR="00C55598" w:rsidRPr="00B61623" w:rsidRDefault="00C55598" w:rsidP="008C226F">
      <w:pPr>
        <w:pBdr>
          <w:top w:val="nil"/>
          <w:left w:val="nil"/>
          <w:bottom w:val="nil"/>
          <w:right w:val="nil"/>
          <w:between w:val="nil"/>
        </w:pBdr>
        <w:spacing w:after="0"/>
        <w:jc w:val="center"/>
        <w:rPr>
          <w:rFonts w:cstheme="minorHAnsi"/>
          <w:b/>
          <w:color w:val="000000"/>
          <w:sz w:val="24"/>
          <w:szCs w:val="24"/>
        </w:rPr>
      </w:pPr>
      <w:r w:rsidRPr="00B61623">
        <w:rPr>
          <w:rFonts w:cstheme="minorHAnsi"/>
          <w:b/>
          <w:noProof/>
          <w:color w:val="000000"/>
          <w:sz w:val="24"/>
          <w:szCs w:val="24"/>
          <w:lang w:eastAsia="pt-BR"/>
        </w:rPr>
        <w:drawing>
          <wp:inline distT="0" distB="0" distL="0" distR="0" wp14:anchorId="0EA68BD1" wp14:editId="264E994F">
            <wp:extent cx="5772785" cy="325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7257" cy="3262285"/>
                    </a:xfrm>
                    <a:prstGeom prst="rect">
                      <a:avLst/>
                    </a:prstGeom>
                    <a:noFill/>
                  </pic:spPr>
                </pic:pic>
              </a:graphicData>
            </a:graphic>
          </wp:inline>
        </w:drawing>
      </w:r>
    </w:p>
    <w:p w14:paraId="58D82EA2"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p>
    <w:p w14:paraId="7881F2A3"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p>
    <w:p w14:paraId="2C4645BC" w14:textId="77777777" w:rsidR="00C55598" w:rsidRPr="007746CA" w:rsidRDefault="00C55598" w:rsidP="00C55598">
      <w:pPr>
        <w:pBdr>
          <w:top w:val="nil"/>
          <w:left w:val="nil"/>
          <w:bottom w:val="nil"/>
          <w:right w:val="nil"/>
          <w:between w:val="nil"/>
        </w:pBdr>
        <w:spacing w:after="0"/>
        <w:jc w:val="both"/>
        <w:rPr>
          <w:rFonts w:cstheme="minorHAnsi"/>
          <w:sz w:val="24"/>
          <w:szCs w:val="24"/>
        </w:rPr>
      </w:pPr>
      <w:r w:rsidRPr="007746CA">
        <w:rPr>
          <w:rFonts w:cstheme="minorHAnsi"/>
          <w:b/>
          <w:bCs/>
          <w:sz w:val="24"/>
          <w:szCs w:val="24"/>
          <w:lang w:val="en-US"/>
        </w:rPr>
        <w:t>Fonte:</w:t>
      </w:r>
      <w:r w:rsidRPr="007746CA">
        <w:rPr>
          <w:rFonts w:cstheme="minorHAnsi"/>
          <w:sz w:val="24"/>
          <w:szCs w:val="24"/>
          <w:lang w:val="en-US"/>
        </w:rPr>
        <w:t xml:space="preserve"> Blank, S.; Dorf, B.; 2012. The startup owner's manual: The step-by-step guide for building a great company. </w:t>
      </w:r>
      <w:r w:rsidRPr="007746CA">
        <w:rPr>
          <w:rFonts w:cstheme="minorHAnsi"/>
          <w:sz w:val="24"/>
          <w:szCs w:val="24"/>
        </w:rPr>
        <w:t xml:space="preserve">K&amp;S Ranch. Inc. </w:t>
      </w:r>
      <w:proofErr w:type="spellStart"/>
      <w:r w:rsidRPr="007746CA">
        <w:rPr>
          <w:rFonts w:cstheme="minorHAnsi"/>
          <w:sz w:val="24"/>
          <w:szCs w:val="24"/>
        </w:rPr>
        <w:t>Publishers</w:t>
      </w:r>
      <w:proofErr w:type="spellEnd"/>
      <w:r w:rsidRPr="007746CA">
        <w:rPr>
          <w:rFonts w:cstheme="minorHAnsi"/>
          <w:sz w:val="24"/>
          <w:szCs w:val="24"/>
        </w:rPr>
        <w:t xml:space="preserve">. </w:t>
      </w:r>
      <w:proofErr w:type="spellStart"/>
      <w:r w:rsidRPr="007746CA">
        <w:rPr>
          <w:rFonts w:cstheme="minorHAnsi"/>
          <w:sz w:val="24"/>
          <w:szCs w:val="24"/>
        </w:rPr>
        <w:t>Pescadero</w:t>
      </w:r>
      <w:proofErr w:type="spellEnd"/>
      <w:r w:rsidRPr="007746CA">
        <w:rPr>
          <w:rFonts w:cstheme="minorHAnsi"/>
          <w:sz w:val="24"/>
          <w:szCs w:val="24"/>
        </w:rPr>
        <w:t>. United States</w:t>
      </w:r>
      <w:r>
        <w:rPr>
          <w:rFonts w:cstheme="minorHAnsi"/>
          <w:sz w:val="24"/>
          <w:szCs w:val="24"/>
        </w:rPr>
        <w:t>.</w:t>
      </w:r>
    </w:p>
    <w:p w14:paraId="2E877090" w14:textId="77777777" w:rsidR="00C55598" w:rsidRPr="00B61623" w:rsidRDefault="00C55598" w:rsidP="00C55598">
      <w:pPr>
        <w:jc w:val="both"/>
        <w:rPr>
          <w:rFonts w:cstheme="minorHAnsi"/>
          <w:b/>
          <w:bCs/>
          <w:color w:val="000000"/>
          <w:sz w:val="24"/>
          <w:szCs w:val="24"/>
        </w:rPr>
      </w:pPr>
      <w:r w:rsidRPr="00B61623">
        <w:rPr>
          <w:rFonts w:cstheme="minorHAnsi"/>
          <w:b/>
          <w:bCs/>
          <w:color w:val="000000"/>
          <w:sz w:val="24"/>
          <w:szCs w:val="24"/>
        </w:rPr>
        <w:lastRenderedPageBreak/>
        <w:t>ANEXO C - CONCORRÊNCIA</w:t>
      </w:r>
    </w:p>
    <w:p w14:paraId="1CF602BB" w14:textId="73819E38" w:rsidR="00C55598" w:rsidRPr="005536B9" w:rsidRDefault="00C55598" w:rsidP="005536B9">
      <w:pPr>
        <w:spacing w:before="120" w:after="120"/>
        <w:jc w:val="both"/>
        <w:rPr>
          <w:rFonts w:cstheme="minorHAnsi"/>
          <w:b/>
          <w:bCs/>
          <w:color w:val="000000"/>
          <w:sz w:val="24"/>
          <w:szCs w:val="24"/>
        </w:rPr>
      </w:pPr>
      <w:r w:rsidRPr="005536B9">
        <w:rPr>
          <w:rFonts w:eastAsia="Calibri" w:cstheme="minorHAnsi"/>
          <w:b/>
          <w:bCs/>
          <w:color w:val="000000"/>
          <w:sz w:val="24"/>
          <w:szCs w:val="24"/>
        </w:rPr>
        <w:t>Quais os atributos e características que a solução proposta apresenta comparativamente às soluções dos concorrentes diretos? Preench</w:t>
      </w:r>
      <w:r w:rsidR="00A12970" w:rsidRPr="005536B9">
        <w:rPr>
          <w:rFonts w:eastAsia="Calibri" w:cstheme="minorHAnsi"/>
          <w:b/>
          <w:bCs/>
          <w:color w:val="000000"/>
          <w:sz w:val="24"/>
          <w:szCs w:val="24"/>
        </w:rPr>
        <w:t>er</w:t>
      </w:r>
      <w:r w:rsidRPr="005536B9">
        <w:rPr>
          <w:rFonts w:eastAsia="Calibri" w:cstheme="minorHAnsi"/>
          <w:b/>
          <w:bCs/>
          <w:color w:val="000000"/>
          <w:sz w:val="24"/>
          <w:szCs w:val="24"/>
        </w:rPr>
        <w:t xml:space="preserve"> a tabela e justifi</w:t>
      </w:r>
      <w:r w:rsidR="00A12970" w:rsidRPr="005536B9">
        <w:rPr>
          <w:rFonts w:eastAsia="Calibri" w:cstheme="minorHAnsi"/>
          <w:b/>
          <w:bCs/>
          <w:color w:val="000000"/>
          <w:sz w:val="24"/>
          <w:szCs w:val="24"/>
        </w:rPr>
        <w:t>car</w:t>
      </w:r>
      <w:r w:rsidRPr="005536B9">
        <w:rPr>
          <w:rFonts w:eastAsia="Calibri" w:cstheme="minorHAnsi"/>
          <w:b/>
          <w:bCs/>
          <w:color w:val="000000"/>
          <w:sz w:val="24"/>
          <w:szCs w:val="24"/>
        </w:rPr>
        <w:t xml:space="preserve">. </w:t>
      </w:r>
    </w:p>
    <w:p w14:paraId="24D37F2D" w14:textId="5F251CE7" w:rsidR="00C55598" w:rsidRPr="00B61623" w:rsidRDefault="00C55598" w:rsidP="00C55598">
      <w:pPr>
        <w:pBdr>
          <w:top w:val="nil"/>
          <w:left w:val="nil"/>
          <w:bottom w:val="nil"/>
          <w:right w:val="nil"/>
          <w:between w:val="nil"/>
        </w:pBdr>
        <w:spacing w:after="0"/>
        <w:jc w:val="both"/>
        <w:rPr>
          <w:rFonts w:cstheme="minorHAnsi"/>
          <w:color w:val="000000"/>
          <w:sz w:val="24"/>
          <w:szCs w:val="24"/>
        </w:rPr>
      </w:pPr>
      <w:r w:rsidRPr="00B61623">
        <w:rPr>
          <w:rFonts w:cstheme="minorHAnsi"/>
          <w:color w:val="000000"/>
          <w:sz w:val="24"/>
          <w:szCs w:val="24"/>
        </w:rPr>
        <w:t xml:space="preserve">Uma </w:t>
      </w:r>
      <w:r w:rsidRPr="00B61623">
        <w:rPr>
          <w:rFonts w:cstheme="minorHAnsi"/>
          <w:b/>
          <w:bCs/>
          <w:color w:val="000000"/>
          <w:sz w:val="24"/>
          <w:szCs w:val="24"/>
        </w:rPr>
        <w:t>matriz competitiva</w:t>
      </w:r>
      <w:r w:rsidRPr="00B61623">
        <w:rPr>
          <w:rFonts w:cstheme="minorHAnsi"/>
          <w:color w:val="000000"/>
          <w:sz w:val="24"/>
          <w:szCs w:val="24"/>
        </w:rPr>
        <w:t xml:space="preserve"> é uma ferramenta que auxilia no mapeamento e comparação das capacidades de sua solução em comparação com cada solução concorrente. Agrupar recursos e usar símbolos ou cores simples para marcadores de avaliação pode ajud</w:t>
      </w:r>
      <w:r w:rsidR="006863FE">
        <w:rPr>
          <w:rFonts w:cstheme="minorHAnsi"/>
          <w:color w:val="000000"/>
          <w:sz w:val="24"/>
          <w:szCs w:val="24"/>
        </w:rPr>
        <w:t>ar</w:t>
      </w:r>
      <w:r w:rsidRPr="00B61623">
        <w:rPr>
          <w:rFonts w:cstheme="minorHAnsi"/>
          <w:color w:val="000000"/>
          <w:sz w:val="24"/>
          <w:szCs w:val="24"/>
        </w:rPr>
        <w:t xml:space="preserve"> a identificar os pontos fortes e fracos e insights sobre onde a solução se encaixa no campo de jogo competitivo.</w:t>
      </w:r>
    </w:p>
    <w:p w14:paraId="60C2A083" w14:textId="77777777" w:rsidR="00C55598" w:rsidRPr="00B61623" w:rsidRDefault="00C55598" w:rsidP="008C226F">
      <w:pPr>
        <w:pBdr>
          <w:top w:val="nil"/>
          <w:left w:val="nil"/>
          <w:bottom w:val="nil"/>
          <w:right w:val="nil"/>
          <w:between w:val="nil"/>
        </w:pBdr>
        <w:spacing w:after="0"/>
        <w:jc w:val="center"/>
        <w:rPr>
          <w:rFonts w:cstheme="minorHAnsi"/>
          <w:color w:val="000000"/>
          <w:sz w:val="24"/>
          <w:szCs w:val="24"/>
        </w:rPr>
      </w:pPr>
      <w:r w:rsidRPr="00B61623">
        <w:rPr>
          <w:rFonts w:cstheme="minorHAnsi"/>
          <w:noProof/>
          <w:color w:val="000000"/>
          <w:sz w:val="24"/>
          <w:szCs w:val="24"/>
          <w:lang w:eastAsia="pt-BR"/>
        </w:rPr>
        <w:drawing>
          <wp:inline distT="0" distB="0" distL="0" distR="0" wp14:anchorId="305C3102" wp14:editId="5BD0F43D">
            <wp:extent cx="4981575" cy="3289300"/>
            <wp:effectExtent l="0" t="0" r="9525" b="6350"/>
            <wp:docPr id="9" name="Picture 9" descr="Our_Offers_Vs_The_Competition_Comparison_Chart_Ppt_Example_F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Our_Offers_Vs_The_Competition_Comparison_Chart_Ppt_Example_File_1"/>
                    <pic:cNvPicPr>
                      <a:picLocks noChangeAspect="1" noChangeArrowheads="1"/>
                    </pic:cNvPicPr>
                  </pic:nvPicPr>
                  <pic:blipFill>
                    <a:blip r:embed="rId7">
                      <a:extLst>
                        <a:ext uri="{28A0092B-C50C-407E-A947-70E740481C1C}">
                          <a14:useLocalDpi xmlns:a14="http://schemas.microsoft.com/office/drawing/2010/main" val="0"/>
                        </a:ext>
                      </a:extLst>
                    </a:blip>
                    <a:srcRect t="11745"/>
                    <a:stretch>
                      <a:fillRect/>
                    </a:stretch>
                  </pic:blipFill>
                  <pic:spPr bwMode="auto">
                    <a:xfrm>
                      <a:off x="0" y="0"/>
                      <a:ext cx="4981575" cy="3289300"/>
                    </a:xfrm>
                    <a:prstGeom prst="rect">
                      <a:avLst/>
                    </a:prstGeom>
                    <a:noFill/>
                    <a:ln>
                      <a:noFill/>
                    </a:ln>
                  </pic:spPr>
                </pic:pic>
              </a:graphicData>
            </a:graphic>
          </wp:inline>
        </w:drawing>
      </w:r>
    </w:p>
    <w:p w14:paraId="2594A027"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r w:rsidRPr="007746CA">
        <w:rPr>
          <w:rFonts w:cstheme="minorHAnsi"/>
          <w:b/>
          <w:bCs/>
          <w:color w:val="000000"/>
          <w:sz w:val="24"/>
          <w:szCs w:val="24"/>
          <w:lang w:val="en-US"/>
        </w:rPr>
        <w:t>Fonte:</w:t>
      </w:r>
      <w:r w:rsidRPr="00B61623">
        <w:rPr>
          <w:rFonts w:cstheme="minorHAnsi"/>
          <w:color w:val="000000"/>
          <w:sz w:val="24"/>
          <w:szCs w:val="24"/>
          <w:lang w:val="en-US"/>
        </w:rPr>
        <w:t xml:space="preserve"> Rajagopal (2012) Competition Matrix. In: Darwinian Fitness in the Global Marketplace. </w:t>
      </w:r>
      <w:proofErr w:type="spellStart"/>
      <w:r w:rsidRPr="00B61623">
        <w:rPr>
          <w:rFonts w:cstheme="minorHAnsi"/>
          <w:color w:val="000000"/>
          <w:sz w:val="24"/>
          <w:szCs w:val="24"/>
        </w:rPr>
        <w:t>Palgrave</w:t>
      </w:r>
      <w:proofErr w:type="spellEnd"/>
      <w:r w:rsidRPr="00B61623">
        <w:rPr>
          <w:rFonts w:cstheme="minorHAnsi"/>
          <w:color w:val="000000"/>
          <w:sz w:val="24"/>
          <w:szCs w:val="24"/>
        </w:rPr>
        <w:t xml:space="preserve"> </w:t>
      </w:r>
      <w:proofErr w:type="spellStart"/>
      <w:r w:rsidRPr="00B61623">
        <w:rPr>
          <w:rFonts w:cstheme="minorHAnsi"/>
          <w:color w:val="000000"/>
          <w:sz w:val="24"/>
          <w:szCs w:val="24"/>
        </w:rPr>
        <w:t>Macmillan</w:t>
      </w:r>
      <w:proofErr w:type="spellEnd"/>
      <w:r w:rsidRPr="00B61623">
        <w:rPr>
          <w:rFonts w:cstheme="minorHAnsi"/>
          <w:color w:val="000000"/>
          <w:sz w:val="24"/>
          <w:szCs w:val="24"/>
        </w:rPr>
        <w:t>, London.</w:t>
      </w:r>
    </w:p>
    <w:p w14:paraId="51D0B47C" w14:textId="77777777" w:rsidR="00C55598" w:rsidRPr="00B61623" w:rsidRDefault="00C55598" w:rsidP="00C55598">
      <w:pPr>
        <w:jc w:val="both"/>
        <w:rPr>
          <w:rFonts w:cstheme="minorHAnsi"/>
          <w:color w:val="000000"/>
          <w:sz w:val="24"/>
          <w:szCs w:val="24"/>
        </w:rPr>
      </w:pPr>
      <w:r w:rsidRPr="00B61623">
        <w:rPr>
          <w:rFonts w:cstheme="minorHAnsi"/>
          <w:color w:val="000000"/>
          <w:sz w:val="24"/>
          <w:szCs w:val="24"/>
        </w:rPr>
        <w:br w:type="page"/>
      </w:r>
    </w:p>
    <w:p w14:paraId="4EA8DB5A"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highlight w:val="lightGray"/>
        </w:rPr>
      </w:pPr>
    </w:p>
    <w:p w14:paraId="3EF3F186" w14:textId="77777777" w:rsidR="00C55598" w:rsidRPr="00B61623" w:rsidRDefault="00C55598" w:rsidP="00C55598">
      <w:pPr>
        <w:pBdr>
          <w:top w:val="nil"/>
          <w:left w:val="nil"/>
          <w:bottom w:val="nil"/>
          <w:right w:val="nil"/>
          <w:between w:val="nil"/>
        </w:pBdr>
        <w:spacing w:after="0"/>
        <w:jc w:val="both"/>
        <w:rPr>
          <w:rFonts w:eastAsia="Calibri" w:cstheme="minorHAnsi"/>
          <w:b/>
          <w:color w:val="000000"/>
          <w:sz w:val="24"/>
          <w:szCs w:val="24"/>
        </w:rPr>
      </w:pPr>
      <w:r w:rsidRPr="00B61623">
        <w:rPr>
          <w:rFonts w:cstheme="minorHAnsi"/>
          <w:b/>
          <w:color w:val="000000"/>
          <w:sz w:val="24"/>
          <w:szCs w:val="24"/>
        </w:rPr>
        <w:t xml:space="preserve">ANEXO D - </w:t>
      </w:r>
      <w:r w:rsidRPr="00B61623">
        <w:rPr>
          <w:rFonts w:eastAsia="Calibri" w:cstheme="minorHAnsi"/>
          <w:b/>
          <w:color w:val="000000"/>
          <w:sz w:val="24"/>
          <w:szCs w:val="24"/>
        </w:rPr>
        <w:t>ANÁLISE DE OPORTUNIDADES, RISCOS E BARREIRAS DE MERCADO</w:t>
      </w:r>
    </w:p>
    <w:p w14:paraId="2F8575C0" w14:textId="2DD2BBCF" w:rsidR="00C55598" w:rsidRPr="00B61623" w:rsidRDefault="00C55598" w:rsidP="005536B9">
      <w:pPr>
        <w:pBdr>
          <w:top w:val="nil"/>
          <w:left w:val="nil"/>
          <w:bottom w:val="nil"/>
          <w:right w:val="nil"/>
          <w:between w:val="nil"/>
        </w:pBdr>
        <w:spacing w:before="120" w:after="120"/>
        <w:jc w:val="both"/>
        <w:rPr>
          <w:rFonts w:eastAsia="Calibri" w:cstheme="minorHAnsi"/>
          <w:b/>
          <w:bCs/>
          <w:color w:val="000000"/>
          <w:sz w:val="24"/>
          <w:szCs w:val="24"/>
        </w:rPr>
      </w:pPr>
      <w:r w:rsidRPr="00B61623">
        <w:rPr>
          <w:rFonts w:eastAsia="Calibri" w:cstheme="minorHAnsi"/>
          <w:b/>
          <w:bCs/>
          <w:color w:val="000000"/>
          <w:sz w:val="24"/>
          <w:szCs w:val="24"/>
        </w:rPr>
        <w:t xml:space="preserve">Quais as barreiras de entrada nesse mercado e como </w:t>
      </w:r>
      <w:r w:rsidR="00CA20FB">
        <w:rPr>
          <w:rFonts w:eastAsia="Calibri" w:cstheme="minorHAnsi"/>
          <w:b/>
          <w:bCs/>
          <w:color w:val="000000"/>
          <w:sz w:val="24"/>
          <w:szCs w:val="24"/>
        </w:rPr>
        <w:t>a empresa</w:t>
      </w:r>
      <w:r w:rsidRPr="00B61623">
        <w:rPr>
          <w:rFonts w:eastAsia="Calibri" w:cstheme="minorHAnsi"/>
          <w:b/>
          <w:bCs/>
          <w:color w:val="000000"/>
          <w:sz w:val="24"/>
          <w:szCs w:val="24"/>
        </w:rPr>
        <w:t xml:space="preserve"> pretende competir?</w:t>
      </w:r>
    </w:p>
    <w:p w14:paraId="2E0318F3" w14:textId="7ED08F79" w:rsidR="00C55598" w:rsidRPr="00B61623" w:rsidRDefault="00C55598" w:rsidP="00C55598">
      <w:pPr>
        <w:autoSpaceDE w:val="0"/>
        <w:autoSpaceDN w:val="0"/>
        <w:adjustRightInd w:val="0"/>
        <w:spacing w:before="0" w:after="0"/>
        <w:jc w:val="both"/>
        <w:rPr>
          <w:rFonts w:eastAsiaTheme="minorHAnsi" w:cstheme="minorHAnsi"/>
          <w:sz w:val="22"/>
          <w:szCs w:val="22"/>
        </w:rPr>
      </w:pPr>
      <w:r w:rsidRPr="00B61623">
        <w:rPr>
          <w:rFonts w:eastAsiaTheme="minorHAnsi" w:cstheme="minorHAnsi"/>
          <w:sz w:val="22"/>
          <w:szCs w:val="22"/>
        </w:rPr>
        <w:t xml:space="preserve">A análise </w:t>
      </w:r>
      <w:proofErr w:type="spellStart"/>
      <w:r w:rsidRPr="00B61623">
        <w:rPr>
          <w:rFonts w:eastAsiaTheme="minorHAnsi" w:cstheme="minorHAnsi"/>
          <w:b/>
          <w:bCs/>
          <w:sz w:val="22"/>
          <w:szCs w:val="22"/>
        </w:rPr>
        <w:t>Strenghts</w:t>
      </w:r>
      <w:proofErr w:type="spellEnd"/>
      <w:r w:rsidRPr="00B61623">
        <w:rPr>
          <w:rFonts w:eastAsiaTheme="minorHAnsi" w:cstheme="minorHAnsi"/>
          <w:b/>
          <w:bCs/>
          <w:sz w:val="22"/>
          <w:szCs w:val="22"/>
        </w:rPr>
        <w:t xml:space="preserve">, </w:t>
      </w:r>
      <w:proofErr w:type="spellStart"/>
      <w:r w:rsidRPr="00B61623">
        <w:rPr>
          <w:rFonts w:eastAsiaTheme="minorHAnsi" w:cstheme="minorHAnsi"/>
          <w:b/>
          <w:bCs/>
          <w:sz w:val="22"/>
          <w:szCs w:val="22"/>
        </w:rPr>
        <w:t>Weakness</w:t>
      </w:r>
      <w:proofErr w:type="spellEnd"/>
      <w:r w:rsidRPr="00B61623">
        <w:rPr>
          <w:rFonts w:eastAsiaTheme="minorHAnsi" w:cstheme="minorHAnsi"/>
          <w:b/>
          <w:bCs/>
          <w:sz w:val="22"/>
          <w:szCs w:val="22"/>
        </w:rPr>
        <w:t xml:space="preserve">, </w:t>
      </w:r>
      <w:proofErr w:type="spellStart"/>
      <w:r w:rsidRPr="00B61623">
        <w:rPr>
          <w:rFonts w:eastAsiaTheme="minorHAnsi" w:cstheme="minorHAnsi"/>
          <w:b/>
          <w:bCs/>
          <w:sz w:val="22"/>
          <w:szCs w:val="22"/>
        </w:rPr>
        <w:t>Opportunities</w:t>
      </w:r>
      <w:proofErr w:type="spellEnd"/>
      <w:r w:rsidRPr="00B61623">
        <w:rPr>
          <w:rFonts w:eastAsiaTheme="minorHAnsi" w:cstheme="minorHAnsi"/>
          <w:b/>
          <w:bCs/>
          <w:sz w:val="22"/>
          <w:szCs w:val="22"/>
        </w:rPr>
        <w:t xml:space="preserve">, </w:t>
      </w:r>
      <w:proofErr w:type="spellStart"/>
      <w:r w:rsidRPr="00B61623">
        <w:rPr>
          <w:rFonts w:eastAsiaTheme="minorHAnsi" w:cstheme="minorHAnsi"/>
          <w:b/>
          <w:bCs/>
          <w:sz w:val="22"/>
          <w:szCs w:val="22"/>
        </w:rPr>
        <w:t>Threats</w:t>
      </w:r>
      <w:proofErr w:type="spellEnd"/>
      <w:r w:rsidRPr="00B61623">
        <w:rPr>
          <w:rFonts w:eastAsiaTheme="minorHAnsi" w:cstheme="minorHAnsi"/>
          <w:b/>
          <w:bCs/>
          <w:sz w:val="22"/>
          <w:szCs w:val="22"/>
        </w:rPr>
        <w:t xml:space="preserve"> </w:t>
      </w:r>
      <w:r w:rsidR="00A12970">
        <w:rPr>
          <w:rFonts w:eastAsiaTheme="minorHAnsi" w:cstheme="minorHAnsi"/>
          <w:b/>
          <w:bCs/>
          <w:sz w:val="22"/>
          <w:szCs w:val="22"/>
        </w:rPr>
        <w:t xml:space="preserve">– </w:t>
      </w:r>
      <w:r w:rsidRPr="00B61623">
        <w:rPr>
          <w:rFonts w:eastAsiaTheme="minorHAnsi" w:cstheme="minorHAnsi"/>
          <w:b/>
          <w:bCs/>
          <w:sz w:val="22"/>
          <w:szCs w:val="22"/>
        </w:rPr>
        <w:t>SWOT</w:t>
      </w:r>
      <w:r w:rsidR="00A12970">
        <w:rPr>
          <w:rFonts w:eastAsiaTheme="minorHAnsi" w:cstheme="minorHAnsi"/>
          <w:b/>
          <w:bCs/>
          <w:sz w:val="22"/>
          <w:szCs w:val="22"/>
        </w:rPr>
        <w:t xml:space="preserve"> (</w:t>
      </w:r>
      <w:r w:rsidRPr="00B61623">
        <w:rPr>
          <w:rFonts w:eastAsiaTheme="minorHAnsi" w:cstheme="minorHAnsi"/>
          <w:sz w:val="22"/>
          <w:szCs w:val="22"/>
        </w:rPr>
        <w:t>termos em inglês que significam, respectivamente: pontos fortes, pontos fracos, oportunidades e ameaças) compreende o diagnóstico externo da empresa, para verificar as oportunidades (que devem ser exploradas) e as ameaças ambientais (que devem ser neutralizadas), e o diagnóstico interno da empresa, para verificar os pontos fortes (que devem ser ampliados) e os pontos fracos (que devem ser corrigidos ou melhorados) (CHIAVENATO, 2004).</w:t>
      </w:r>
    </w:p>
    <w:p w14:paraId="47E0DFB8" w14:textId="77777777" w:rsidR="00C55598" w:rsidRPr="00B61623" w:rsidRDefault="00C55598" w:rsidP="00C55598">
      <w:pPr>
        <w:autoSpaceDE w:val="0"/>
        <w:autoSpaceDN w:val="0"/>
        <w:adjustRightInd w:val="0"/>
        <w:spacing w:before="0" w:after="0"/>
        <w:jc w:val="both"/>
        <w:rPr>
          <w:rFonts w:eastAsiaTheme="minorHAnsi" w:cstheme="minorHAnsi"/>
          <w:sz w:val="22"/>
          <w:szCs w:val="22"/>
        </w:rPr>
      </w:pPr>
    </w:p>
    <w:p w14:paraId="18F36D96" w14:textId="77777777" w:rsidR="00C55598" w:rsidRPr="00B61623" w:rsidRDefault="00C55598" w:rsidP="00C55598">
      <w:pPr>
        <w:autoSpaceDE w:val="0"/>
        <w:autoSpaceDN w:val="0"/>
        <w:adjustRightInd w:val="0"/>
        <w:spacing w:before="0" w:after="0"/>
        <w:jc w:val="both"/>
        <w:rPr>
          <w:rFonts w:eastAsiaTheme="minorHAnsi" w:cstheme="minorHAnsi"/>
          <w:sz w:val="22"/>
          <w:szCs w:val="22"/>
        </w:rPr>
      </w:pPr>
      <w:r w:rsidRPr="00B61623">
        <w:rPr>
          <w:rFonts w:eastAsiaTheme="minorHAnsi" w:cstheme="minorHAnsi"/>
          <w:sz w:val="22"/>
          <w:szCs w:val="22"/>
        </w:rPr>
        <w:t>Para a análise externa, sugere-se o diagnóstico das condições tecnológicas dos campos de atuação da empresa, bem como as condições regulatórias, legais, políticas, econômicas, demográficas, ambientais, culturais, concorrenciais, e de relacionamento com fornecedores e com clientes/consumidores. Na análise interna, a empresa precisa buscar informações relacionadas a recursos financeiros/de pessoal; participação de mercado; infraestrutura física, produtiva e inovativa; infraestrutura de gestão e apoio (relacionadas a ferramentas de TI); questões operacionais; posição competitiva; lucratividade; e competência tecnológica, inovativa e de propriedade intelectual.</w:t>
      </w:r>
    </w:p>
    <w:p w14:paraId="4DBFE1DE"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p>
    <w:p w14:paraId="5548DB56" w14:textId="77777777" w:rsidR="00C55598" w:rsidRPr="00B61623" w:rsidRDefault="00C55598" w:rsidP="00C55598">
      <w:pPr>
        <w:pBdr>
          <w:top w:val="nil"/>
          <w:left w:val="nil"/>
          <w:bottom w:val="nil"/>
          <w:right w:val="nil"/>
          <w:between w:val="nil"/>
        </w:pBdr>
        <w:spacing w:after="0"/>
        <w:jc w:val="center"/>
        <w:rPr>
          <w:rFonts w:cstheme="minorHAnsi"/>
          <w:b/>
          <w:color w:val="000000"/>
          <w:sz w:val="24"/>
          <w:szCs w:val="24"/>
        </w:rPr>
      </w:pPr>
      <w:r w:rsidRPr="00B61623">
        <w:rPr>
          <w:rFonts w:cstheme="minorHAnsi"/>
          <w:noProof/>
          <w:sz w:val="24"/>
          <w:szCs w:val="24"/>
          <w:lang w:eastAsia="pt-BR"/>
        </w:rPr>
        <w:drawing>
          <wp:inline distT="0" distB="0" distL="0" distR="0" wp14:anchorId="7A36B22E" wp14:editId="1F5E8FBD">
            <wp:extent cx="4267200" cy="319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3194050"/>
                    </a:xfrm>
                    <a:prstGeom prst="rect">
                      <a:avLst/>
                    </a:prstGeom>
                    <a:noFill/>
                    <a:ln>
                      <a:noFill/>
                    </a:ln>
                  </pic:spPr>
                </pic:pic>
              </a:graphicData>
            </a:graphic>
          </wp:inline>
        </w:drawing>
      </w:r>
    </w:p>
    <w:p w14:paraId="67135C57"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p>
    <w:p w14:paraId="6CCA573C"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p>
    <w:p w14:paraId="29818CA3" w14:textId="77777777" w:rsidR="00C55598" w:rsidRPr="007746CA" w:rsidRDefault="00C55598" w:rsidP="00C55598">
      <w:pPr>
        <w:autoSpaceDE w:val="0"/>
        <w:autoSpaceDN w:val="0"/>
        <w:adjustRightInd w:val="0"/>
        <w:spacing w:before="0" w:after="0"/>
        <w:rPr>
          <w:rFonts w:eastAsiaTheme="minorHAnsi" w:cstheme="minorHAnsi"/>
          <w:sz w:val="24"/>
          <w:szCs w:val="24"/>
        </w:rPr>
      </w:pPr>
      <w:r w:rsidRPr="007746CA">
        <w:rPr>
          <w:rFonts w:eastAsiaTheme="minorHAnsi" w:cstheme="minorHAnsi"/>
          <w:b/>
          <w:bCs/>
          <w:sz w:val="24"/>
          <w:szCs w:val="24"/>
        </w:rPr>
        <w:t>Fonte:</w:t>
      </w:r>
      <w:r w:rsidRPr="007746CA">
        <w:rPr>
          <w:rFonts w:eastAsiaTheme="minorHAnsi" w:cstheme="minorHAnsi"/>
          <w:sz w:val="24"/>
          <w:szCs w:val="24"/>
        </w:rPr>
        <w:t xml:space="preserve"> CHIAVENATO, I. Introdução à teoria geral da administração: uma visão abrangente da moderna administração das organizações. 7. ed. Rio de Janeiro: Elsevier, 2004.</w:t>
      </w:r>
    </w:p>
    <w:p w14:paraId="69FD1C29" w14:textId="77777777" w:rsidR="00C55598" w:rsidRPr="00B61623" w:rsidRDefault="00C55598" w:rsidP="00C55598">
      <w:pPr>
        <w:pBdr>
          <w:top w:val="nil"/>
          <w:left w:val="nil"/>
          <w:bottom w:val="nil"/>
          <w:right w:val="nil"/>
          <w:between w:val="nil"/>
        </w:pBdr>
        <w:spacing w:after="0"/>
        <w:jc w:val="both"/>
        <w:rPr>
          <w:rFonts w:eastAsia="Calibri" w:cstheme="minorHAnsi"/>
          <w:color w:val="000000"/>
          <w:sz w:val="24"/>
          <w:szCs w:val="24"/>
        </w:rPr>
      </w:pPr>
    </w:p>
    <w:p w14:paraId="2E2E2DA8" w14:textId="39A20B11" w:rsidR="00C55598" w:rsidRDefault="00C55598" w:rsidP="00C55598">
      <w:pPr>
        <w:pBdr>
          <w:top w:val="nil"/>
          <w:left w:val="nil"/>
          <w:bottom w:val="nil"/>
          <w:right w:val="nil"/>
          <w:between w:val="nil"/>
        </w:pBdr>
        <w:spacing w:after="0"/>
        <w:jc w:val="both"/>
        <w:rPr>
          <w:rFonts w:cstheme="minorHAnsi"/>
          <w:b/>
          <w:color w:val="000000"/>
          <w:sz w:val="24"/>
          <w:szCs w:val="24"/>
        </w:rPr>
      </w:pPr>
    </w:p>
    <w:p w14:paraId="188F4F37" w14:textId="77777777" w:rsidR="008C226F" w:rsidRPr="00B61623" w:rsidRDefault="008C226F" w:rsidP="00C55598">
      <w:pPr>
        <w:pBdr>
          <w:top w:val="nil"/>
          <w:left w:val="nil"/>
          <w:bottom w:val="nil"/>
          <w:right w:val="nil"/>
          <w:between w:val="nil"/>
        </w:pBdr>
        <w:spacing w:after="0"/>
        <w:jc w:val="both"/>
        <w:rPr>
          <w:rFonts w:cstheme="minorHAnsi"/>
          <w:b/>
          <w:color w:val="000000"/>
          <w:sz w:val="24"/>
          <w:szCs w:val="24"/>
        </w:rPr>
      </w:pPr>
    </w:p>
    <w:p w14:paraId="3C9A5AED" w14:textId="77777777"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r w:rsidRPr="00B61623">
        <w:rPr>
          <w:rFonts w:cstheme="minorHAnsi"/>
          <w:b/>
          <w:color w:val="000000"/>
          <w:sz w:val="24"/>
          <w:szCs w:val="24"/>
        </w:rPr>
        <w:lastRenderedPageBreak/>
        <w:t xml:space="preserve">ANEXO </w:t>
      </w:r>
      <w:r>
        <w:rPr>
          <w:rFonts w:cstheme="minorHAnsi"/>
          <w:b/>
          <w:color w:val="000000"/>
          <w:sz w:val="24"/>
          <w:szCs w:val="24"/>
        </w:rPr>
        <w:t>E</w:t>
      </w:r>
      <w:r w:rsidRPr="00B61623">
        <w:rPr>
          <w:rFonts w:cstheme="minorHAnsi"/>
          <w:b/>
          <w:color w:val="000000"/>
          <w:sz w:val="24"/>
          <w:szCs w:val="24"/>
        </w:rPr>
        <w:t xml:space="preserve"> - ESTRUTURA DE CUSTOS E RECEITAS</w:t>
      </w:r>
    </w:p>
    <w:p w14:paraId="089F0839" w14:textId="221D1B88" w:rsidR="00C55598" w:rsidRPr="00B61623" w:rsidRDefault="00C55598" w:rsidP="005536B9">
      <w:pPr>
        <w:pBdr>
          <w:top w:val="nil"/>
          <w:left w:val="nil"/>
          <w:bottom w:val="nil"/>
          <w:right w:val="nil"/>
          <w:between w:val="nil"/>
        </w:pBdr>
        <w:spacing w:before="120" w:after="120"/>
        <w:jc w:val="both"/>
        <w:rPr>
          <w:rFonts w:eastAsia="Calibri" w:cstheme="minorHAnsi"/>
          <w:b/>
          <w:bCs/>
          <w:color w:val="000000"/>
          <w:sz w:val="24"/>
          <w:szCs w:val="24"/>
        </w:rPr>
      </w:pPr>
      <w:r w:rsidRPr="00B61623">
        <w:rPr>
          <w:rFonts w:eastAsia="Calibri" w:cstheme="minorHAnsi"/>
          <w:b/>
          <w:color w:val="000000"/>
          <w:sz w:val="24"/>
          <w:szCs w:val="24"/>
        </w:rPr>
        <w:t>Como o modelo de negócio a ser adotado contribuirá para gerar receitas da inovação (monetização da inovação)?</w:t>
      </w:r>
    </w:p>
    <w:p w14:paraId="580B292E"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r w:rsidRPr="00B61623">
        <w:rPr>
          <w:rFonts w:cstheme="minorHAnsi"/>
          <w:b/>
          <w:color w:val="000000"/>
          <w:sz w:val="24"/>
          <w:szCs w:val="24"/>
        </w:rPr>
        <w:t xml:space="preserve">Plano de monetização do negócio: </w:t>
      </w:r>
      <w:r w:rsidRPr="00B61623">
        <w:rPr>
          <w:rFonts w:cstheme="minorHAnsi"/>
          <w:color w:val="000000"/>
          <w:sz w:val="24"/>
          <w:szCs w:val="24"/>
        </w:rPr>
        <w:t>Há diversas maneiras de capturar o valor criado pela empresa. Esses métodos são referidos comumente como modelos de monetização ou receita. Com frequência, as mudanças na maneira pela qual uma empresa captura valor podem ter consequências de longo alcance para o negócio, incluindo o produto e as estratégias de marketing.</w:t>
      </w:r>
    </w:p>
    <w:p w14:paraId="3F37A593"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p>
    <w:tbl>
      <w:tblPr>
        <w:tblStyle w:val="GridTable5Dark-Accent6"/>
        <w:tblW w:w="5000" w:type="pct"/>
        <w:tblLook w:val="0420" w:firstRow="1" w:lastRow="0" w:firstColumn="0" w:lastColumn="0" w:noHBand="0" w:noVBand="1"/>
      </w:tblPr>
      <w:tblGrid>
        <w:gridCol w:w="2971"/>
        <w:gridCol w:w="6765"/>
      </w:tblGrid>
      <w:tr w:rsidR="00C55598" w:rsidRPr="00B61623" w14:paraId="74E33AA0" w14:textId="77777777" w:rsidTr="00B537BB">
        <w:trPr>
          <w:cnfStyle w:val="100000000000" w:firstRow="1" w:lastRow="0" w:firstColumn="0" w:lastColumn="0" w:oddVBand="0" w:evenVBand="0" w:oddHBand="0" w:evenHBand="0" w:firstRowFirstColumn="0" w:firstRowLastColumn="0" w:lastRowFirstColumn="0" w:lastRowLastColumn="0"/>
          <w:trHeight w:val="312"/>
        </w:trPr>
        <w:tc>
          <w:tcPr>
            <w:tcW w:w="5000" w:type="pct"/>
            <w:gridSpan w:val="2"/>
            <w:hideMark/>
          </w:tcPr>
          <w:p w14:paraId="54D7C667" w14:textId="77777777" w:rsidR="00C55598" w:rsidRPr="00B61623" w:rsidRDefault="00C55598" w:rsidP="00B537BB">
            <w:pPr>
              <w:pBdr>
                <w:top w:val="nil"/>
                <w:left w:val="nil"/>
                <w:bottom w:val="nil"/>
                <w:right w:val="nil"/>
                <w:between w:val="nil"/>
              </w:pBdr>
              <w:spacing w:line="276" w:lineRule="auto"/>
              <w:jc w:val="both"/>
              <w:rPr>
                <w:rFonts w:cstheme="minorHAnsi"/>
                <w:i/>
                <w:iCs/>
                <w:color w:val="000000"/>
                <w:sz w:val="24"/>
                <w:szCs w:val="24"/>
              </w:rPr>
            </w:pPr>
            <w:r w:rsidRPr="00B61623">
              <w:rPr>
                <w:rFonts w:cstheme="minorHAnsi"/>
                <w:i/>
                <w:iCs/>
                <w:color w:val="000000"/>
                <w:sz w:val="24"/>
                <w:szCs w:val="24"/>
              </w:rPr>
              <w:t>EXEMPLOS DE FONTES DE MONETIZAÇÃO DO NEGÓCIO</w:t>
            </w:r>
          </w:p>
        </w:tc>
      </w:tr>
      <w:tr w:rsidR="00C55598" w:rsidRPr="00B61623" w14:paraId="599BD8E2" w14:textId="77777777" w:rsidTr="00B537BB">
        <w:trPr>
          <w:cnfStyle w:val="000000100000" w:firstRow="0" w:lastRow="0" w:firstColumn="0" w:lastColumn="0" w:oddVBand="0" w:evenVBand="0" w:oddHBand="1" w:evenHBand="0" w:firstRowFirstColumn="0" w:firstRowLastColumn="0" w:lastRowFirstColumn="0" w:lastRowLastColumn="0"/>
          <w:trHeight w:val="312"/>
        </w:trPr>
        <w:tc>
          <w:tcPr>
            <w:tcW w:w="1526" w:type="pct"/>
            <w:hideMark/>
          </w:tcPr>
          <w:p w14:paraId="4C4D0AD4"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FONTES</w:t>
            </w:r>
          </w:p>
        </w:tc>
        <w:tc>
          <w:tcPr>
            <w:tcW w:w="3474" w:type="pct"/>
            <w:hideMark/>
          </w:tcPr>
          <w:p w14:paraId="42A546D9"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DESCRIÇÃO</w:t>
            </w:r>
          </w:p>
        </w:tc>
      </w:tr>
      <w:tr w:rsidR="00C55598" w:rsidRPr="00B61623" w14:paraId="2979AC03" w14:textId="77777777" w:rsidTr="00B537BB">
        <w:trPr>
          <w:trHeight w:val="312"/>
        </w:trPr>
        <w:tc>
          <w:tcPr>
            <w:tcW w:w="1526" w:type="pct"/>
            <w:hideMark/>
          </w:tcPr>
          <w:p w14:paraId="4ADC3F13"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Venda de Produtos e Serviços</w:t>
            </w:r>
          </w:p>
        </w:tc>
        <w:tc>
          <w:tcPr>
            <w:tcW w:w="3474" w:type="pct"/>
            <w:hideMark/>
          </w:tcPr>
          <w:p w14:paraId="7E6CA818"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color w:val="000000"/>
                <w:sz w:val="24"/>
                <w:szCs w:val="24"/>
              </w:rPr>
              <w:t>Receita decorrente de venda direta de produtos e serviços de um negócio.</w:t>
            </w:r>
          </w:p>
        </w:tc>
      </w:tr>
      <w:tr w:rsidR="00C55598" w:rsidRPr="00B61623" w14:paraId="342E881C" w14:textId="77777777" w:rsidTr="00B537BB">
        <w:trPr>
          <w:cnfStyle w:val="000000100000" w:firstRow="0" w:lastRow="0" w:firstColumn="0" w:lastColumn="0" w:oddVBand="0" w:evenVBand="0" w:oddHBand="1" w:evenHBand="0" w:firstRowFirstColumn="0" w:firstRowLastColumn="0" w:lastRowFirstColumn="0" w:lastRowLastColumn="0"/>
          <w:trHeight w:val="292"/>
        </w:trPr>
        <w:tc>
          <w:tcPr>
            <w:tcW w:w="1526" w:type="pct"/>
            <w:hideMark/>
          </w:tcPr>
          <w:p w14:paraId="3BC8BC57"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Taxas de uso</w:t>
            </w:r>
          </w:p>
        </w:tc>
        <w:tc>
          <w:tcPr>
            <w:tcW w:w="3474" w:type="pct"/>
            <w:hideMark/>
          </w:tcPr>
          <w:p w14:paraId="1EEE39DD"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acontece através do uso por tempo determinado de algo.</w:t>
            </w:r>
          </w:p>
        </w:tc>
      </w:tr>
      <w:tr w:rsidR="00C55598" w:rsidRPr="00B61623" w14:paraId="2674D923" w14:textId="77777777" w:rsidTr="00B537BB">
        <w:trPr>
          <w:trHeight w:val="292"/>
        </w:trPr>
        <w:tc>
          <w:tcPr>
            <w:tcW w:w="1526" w:type="pct"/>
            <w:hideMark/>
          </w:tcPr>
          <w:p w14:paraId="7828762E"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Taxas de Assinatura</w:t>
            </w:r>
          </w:p>
        </w:tc>
        <w:tc>
          <w:tcPr>
            <w:tcW w:w="3474" w:type="pct"/>
            <w:hideMark/>
          </w:tcPr>
          <w:p w14:paraId="434AC503"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por venda contínua de acesso a um serviço.</w:t>
            </w:r>
          </w:p>
        </w:tc>
      </w:tr>
      <w:tr w:rsidR="00C55598" w:rsidRPr="00B61623" w14:paraId="23ED7459" w14:textId="77777777" w:rsidTr="00B537BB">
        <w:trPr>
          <w:cnfStyle w:val="000000100000" w:firstRow="0" w:lastRow="0" w:firstColumn="0" w:lastColumn="0" w:oddVBand="0" w:evenVBand="0" w:oddHBand="1" w:evenHBand="0" w:firstRowFirstColumn="0" w:firstRowLastColumn="0" w:lastRowFirstColumn="0" w:lastRowLastColumn="0"/>
          <w:trHeight w:val="292"/>
        </w:trPr>
        <w:tc>
          <w:tcPr>
            <w:tcW w:w="1526" w:type="pct"/>
            <w:hideMark/>
          </w:tcPr>
          <w:p w14:paraId="6BBACD68"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Empréstimos / Aluguéis / Leasing</w:t>
            </w:r>
          </w:p>
        </w:tc>
        <w:tc>
          <w:tcPr>
            <w:tcW w:w="3474" w:type="pct"/>
            <w:hideMark/>
          </w:tcPr>
          <w:p w14:paraId="786709BC"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baseada na concessão do direito de uso de um bem por um período de tempo indeterminado.</w:t>
            </w:r>
          </w:p>
        </w:tc>
      </w:tr>
      <w:tr w:rsidR="00C55598" w:rsidRPr="00B61623" w14:paraId="0296C4B3" w14:textId="77777777" w:rsidTr="00B537BB">
        <w:trPr>
          <w:trHeight w:val="292"/>
        </w:trPr>
        <w:tc>
          <w:tcPr>
            <w:tcW w:w="1526" w:type="pct"/>
            <w:hideMark/>
          </w:tcPr>
          <w:p w14:paraId="67954855"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Licenciamento</w:t>
            </w:r>
          </w:p>
        </w:tc>
        <w:tc>
          <w:tcPr>
            <w:tcW w:w="3474" w:type="pct"/>
            <w:hideMark/>
          </w:tcPr>
          <w:p w14:paraId="6504C216"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decorrente da permissão para utilizar um direito de propriedade intelectual, com taxas de licenciamento.</w:t>
            </w:r>
          </w:p>
        </w:tc>
      </w:tr>
      <w:tr w:rsidR="00C55598" w:rsidRPr="00B61623" w14:paraId="1F35FD87" w14:textId="77777777" w:rsidTr="00B537BB">
        <w:trPr>
          <w:cnfStyle w:val="000000100000" w:firstRow="0" w:lastRow="0" w:firstColumn="0" w:lastColumn="0" w:oddVBand="0" w:evenVBand="0" w:oddHBand="1" w:evenHBand="0" w:firstRowFirstColumn="0" w:firstRowLastColumn="0" w:lastRowFirstColumn="0" w:lastRowLastColumn="0"/>
          <w:trHeight w:val="292"/>
        </w:trPr>
        <w:tc>
          <w:tcPr>
            <w:tcW w:w="1526" w:type="pct"/>
            <w:hideMark/>
          </w:tcPr>
          <w:p w14:paraId="6D04C06C"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Taxa de Corretagem / Comissão</w:t>
            </w:r>
          </w:p>
        </w:tc>
        <w:tc>
          <w:tcPr>
            <w:tcW w:w="3474" w:type="pct"/>
            <w:hideMark/>
          </w:tcPr>
          <w:p w14:paraId="6A56CE52"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a partir da intermediação de serviços executados a favor de duas ou mais partes. Ainda é possível ser remunerado por comissão pela indicação ou comercialização de produtos de terceiros.</w:t>
            </w:r>
          </w:p>
        </w:tc>
      </w:tr>
      <w:tr w:rsidR="00C55598" w:rsidRPr="00B61623" w14:paraId="14742E5E" w14:textId="77777777" w:rsidTr="00B537BB">
        <w:trPr>
          <w:trHeight w:val="292"/>
        </w:trPr>
        <w:tc>
          <w:tcPr>
            <w:tcW w:w="1526" w:type="pct"/>
            <w:hideMark/>
          </w:tcPr>
          <w:p w14:paraId="754BE06F"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Anúncios</w:t>
            </w:r>
          </w:p>
        </w:tc>
        <w:tc>
          <w:tcPr>
            <w:tcW w:w="3474" w:type="pct"/>
            <w:hideMark/>
          </w:tcPr>
          <w:p w14:paraId="7AEDEB98"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é resultado da cobrança de taxas de publicidade de um produto, serviço ou marca.</w:t>
            </w:r>
          </w:p>
        </w:tc>
      </w:tr>
      <w:tr w:rsidR="00C55598" w:rsidRPr="00B61623" w14:paraId="0159FB19" w14:textId="77777777" w:rsidTr="00B537BB">
        <w:trPr>
          <w:cnfStyle w:val="000000100000" w:firstRow="0" w:lastRow="0" w:firstColumn="0" w:lastColumn="0" w:oddVBand="0" w:evenVBand="0" w:oddHBand="1" w:evenHBand="0" w:firstRowFirstColumn="0" w:firstRowLastColumn="0" w:lastRowFirstColumn="0" w:lastRowLastColumn="0"/>
          <w:trHeight w:val="292"/>
        </w:trPr>
        <w:tc>
          <w:tcPr>
            <w:tcW w:w="1526" w:type="pct"/>
            <w:hideMark/>
          </w:tcPr>
          <w:p w14:paraId="48238146"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proofErr w:type="spellStart"/>
            <w:r w:rsidRPr="00B61623">
              <w:rPr>
                <w:rFonts w:cstheme="minorHAnsi"/>
                <w:b/>
                <w:color w:val="000000"/>
                <w:sz w:val="24"/>
                <w:szCs w:val="24"/>
              </w:rPr>
              <w:t>Freemium</w:t>
            </w:r>
            <w:proofErr w:type="spellEnd"/>
          </w:p>
        </w:tc>
        <w:tc>
          <w:tcPr>
            <w:tcW w:w="3474" w:type="pct"/>
            <w:hideMark/>
          </w:tcPr>
          <w:p w14:paraId="15232BF4"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decorre do lançamento de uma solução gratuita para ganhar mercado mais rapidamente, passando a cobrar por algumas funcionalidades extras que possam ser incorporadas ao projeto.</w:t>
            </w:r>
          </w:p>
        </w:tc>
      </w:tr>
      <w:tr w:rsidR="00C55598" w:rsidRPr="00B61623" w14:paraId="4F7C67AF" w14:textId="77777777" w:rsidTr="00B537BB">
        <w:trPr>
          <w:trHeight w:val="292"/>
        </w:trPr>
        <w:tc>
          <w:tcPr>
            <w:tcW w:w="1526" w:type="pct"/>
            <w:hideMark/>
          </w:tcPr>
          <w:p w14:paraId="74029E2F"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Download de aplicativos</w:t>
            </w:r>
          </w:p>
        </w:tc>
        <w:tc>
          <w:tcPr>
            <w:tcW w:w="3474" w:type="pct"/>
            <w:hideMark/>
          </w:tcPr>
          <w:p w14:paraId="237B6272" w14:textId="51B5EC93"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Receita é resultado da disponibilização de um aplicativo em plataforma</w:t>
            </w:r>
            <w:r w:rsidR="00F347E9">
              <w:rPr>
                <w:rFonts w:cstheme="minorHAnsi"/>
                <w:color w:val="000000"/>
                <w:sz w:val="24"/>
                <w:szCs w:val="24"/>
              </w:rPr>
              <w:t>s</w:t>
            </w:r>
            <w:r w:rsidRPr="00B61623">
              <w:rPr>
                <w:rFonts w:cstheme="minorHAnsi"/>
                <w:color w:val="000000"/>
                <w:sz w:val="24"/>
                <w:szCs w:val="24"/>
              </w:rPr>
              <w:t xml:space="preserve"> de distribuição </w:t>
            </w:r>
            <w:r w:rsidR="00F347E9">
              <w:rPr>
                <w:rFonts w:cstheme="minorHAnsi"/>
                <w:color w:val="000000"/>
                <w:sz w:val="24"/>
                <w:szCs w:val="24"/>
              </w:rPr>
              <w:t>para download de aplicativos</w:t>
            </w:r>
            <w:r w:rsidRPr="00B61623">
              <w:rPr>
                <w:rFonts w:cstheme="minorHAnsi"/>
                <w:color w:val="000000"/>
                <w:sz w:val="24"/>
                <w:szCs w:val="24"/>
              </w:rPr>
              <w:t xml:space="preserve">. </w:t>
            </w:r>
          </w:p>
        </w:tc>
      </w:tr>
      <w:tr w:rsidR="00C55598" w:rsidRPr="00B61623" w14:paraId="15DD571C" w14:textId="77777777" w:rsidTr="00B537BB">
        <w:trPr>
          <w:cnfStyle w:val="000000100000" w:firstRow="0" w:lastRow="0" w:firstColumn="0" w:lastColumn="0" w:oddVBand="0" w:evenVBand="0" w:oddHBand="1" w:evenHBand="0" w:firstRowFirstColumn="0" w:firstRowLastColumn="0" w:lastRowFirstColumn="0" w:lastRowLastColumn="0"/>
          <w:trHeight w:val="292"/>
        </w:trPr>
        <w:tc>
          <w:tcPr>
            <w:tcW w:w="1526" w:type="pct"/>
            <w:hideMark/>
          </w:tcPr>
          <w:p w14:paraId="72A28E38"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Relatórios inteligentes</w:t>
            </w:r>
          </w:p>
        </w:tc>
        <w:tc>
          <w:tcPr>
            <w:tcW w:w="3474" w:type="pct"/>
            <w:hideMark/>
          </w:tcPr>
          <w:p w14:paraId="6136FEE4"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Comercialização de informações através de relatórios customizados.</w:t>
            </w:r>
          </w:p>
        </w:tc>
      </w:tr>
    </w:tbl>
    <w:p w14:paraId="67637E53" w14:textId="77777777" w:rsidR="00C55598" w:rsidRDefault="00C55598" w:rsidP="00C55598">
      <w:pPr>
        <w:pBdr>
          <w:top w:val="nil"/>
          <w:left w:val="nil"/>
          <w:bottom w:val="nil"/>
          <w:right w:val="nil"/>
          <w:between w:val="nil"/>
        </w:pBdr>
        <w:spacing w:after="0"/>
        <w:jc w:val="both"/>
        <w:rPr>
          <w:rFonts w:cstheme="minorHAnsi"/>
          <w:b/>
          <w:color w:val="000000"/>
          <w:sz w:val="24"/>
          <w:szCs w:val="24"/>
        </w:rPr>
      </w:pPr>
    </w:p>
    <w:p w14:paraId="6EF215FC" w14:textId="77777777" w:rsidR="00C55598" w:rsidRPr="00B61623" w:rsidRDefault="00C55598" w:rsidP="00C55598">
      <w:pPr>
        <w:pBdr>
          <w:top w:val="nil"/>
          <w:left w:val="nil"/>
          <w:bottom w:val="nil"/>
          <w:right w:val="nil"/>
          <w:between w:val="nil"/>
        </w:pBdr>
        <w:spacing w:after="0" w:line="240" w:lineRule="auto"/>
        <w:jc w:val="both"/>
        <w:rPr>
          <w:rFonts w:cstheme="minorHAnsi"/>
          <w:b/>
          <w:color w:val="000000"/>
          <w:sz w:val="24"/>
          <w:szCs w:val="24"/>
        </w:rPr>
      </w:pPr>
      <w:r w:rsidRPr="00B61623">
        <w:rPr>
          <w:rFonts w:cstheme="minorHAnsi"/>
          <w:b/>
          <w:color w:val="000000"/>
          <w:sz w:val="24"/>
          <w:szCs w:val="24"/>
        </w:rPr>
        <w:t xml:space="preserve">Fontes: </w:t>
      </w:r>
    </w:p>
    <w:p w14:paraId="58424A99" w14:textId="77777777" w:rsidR="00C55598" w:rsidRPr="00B61623" w:rsidRDefault="00C55598" w:rsidP="00C55598">
      <w:pPr>
        <w:pBdr>
          <w:top w:val="nil"/>
          <w:left w:val="nil"/>
          <w:bottom w:val="nil"/>
          <w:right w:val="nil"/>
          <w:between w:val="nil"/>
        </w:pBdr>
        <w:spacing w:after="0" w:line="240" w:lineRule="auto"/>
        <w:jc w:val="both"/>
        <w:rPr>
          <w:rFonts w:cstheme="minorHAnsi"/>
          <w:bCs/>
          <w:color w:val="000000"/>
          <w:sz w:val="24"/>
          <w:szCs w:val="24"/>
        </w:rPr>
      </w:pPr>
      <w:r w:rsidRPr="00B61623">
        <w:rPr>
          <w:rFonts w:cstheme="minorHAnsi"/>
          <w:bCs/>
          <w:color w:val="000000"/>
          <w:sz w:val="24"/>
          <w:szCs w:val="24"/>
        </w:rPr>
        <w:t>Ries, Eric, 2011. A startup enxuta, GMT Editores, Rio de Janeiro.</w:t>
      </w:r>
    </w:p>
    <w:p w14:paraId="0234B8B6" w14:textId="77777777" w:rsidR="00C55598" w:rsidRPr="00B61623" w:rsidRDefault="00C55598" w:rsidP="00C55598">
      <w:pPr>
        <w:pBdr>
          <w:top w:val="nil"/>
          <w:left w:val="nil"/>
          <w:bottom w:val="nil"/>
          <w:right w:val="nil"/>
          <w:between w:val="nil"/>
        </w:pBdr>
        <w:spacing w:after="0" w:line="240" w:lineRule="auto"/>
        <w:jc w:val="both"/>
        <w:rPr>
          <w:rFonts w:cstheme="minorHAnsi"/>
          <w:color w:val="000000"/>
          <w:sz w:val="24"/>
          <w:szCs w:val="24"/>
        </w:rPr>
      </w:pPr>
      <w:r w:rsidRPr="00B61623">
        <w:rPr>
          <w:rFonts w:cstheme="minorHAnsi"/>
          <w:color w:val="000000"/>
          <w:sz w:val="24"/>
          <w:szCs w:val="24"/>
        </w:rPr>
        <w:t xml:space="preserve">Alexander </w:t>
      </w:r>
      <w:proofErr w:type="spellStart"/>
      <w:r w:rsidRPr="00B61623">
        <w:rPr>
          <w:rFonts w:cstheme="minorHAnsi"/>
          <w:color w:val="000000"/>
          <w:sz w:val="24"/>
          <w:szCs w:val="24"/>
        </w:rPr>
        <w:t>Osterwalder</w:t>
      </w:r>
      <w:proofErr w:type="spellEnd"/>
      <w:r w:rsidRPr="00B61623">
        <w:rPr>
          <w:rFonts w:cstheme="minorHAnsi"/>
          <w:color w:val="000000"/>
          <w:sz w:val="24"/>
          <w:szCs w:val="24"/>
        </w:rPr>
        <w:t xml:space="preserve"> &amp; Yves </w:t>
      </w:r>
      <w:proofErr w:type="spellStart"/>
      <w:r w:rsidRPr="00B61623">
        <w:rPr>
          <w:rFonts w:cstheme="minorHAnsi"/>
          <w:color w:val="000000"/>
          <w:sz w:val="24"/>
          <w:szCs w:val="24"/>
        </w:rPr>
        <w:t>Pigneur</w:t>
      </w:r>
      <w:proofErr w:type="spellEnd"/>
      <w:r w:rsidRPr="00B61623">
        <w:rPr>
          <w:rFonts w:cstheme="minorHAnsi"/>
          <w:color w:val="000000"/>
          <w:sz w:val="24"/>
          <w:szCs w:val="24"/>
        </w:rPr>
        <w:t>, 2011. Business Model Generation: inovação em modelos de negócios: Inovação em Modelos de Negócios, Rio de Janeiro, RJ : Alta Books.</w:t>
      </w:r>
      <w:r w:rsidRPr="00B61623">
        <w:rPr>
          <w:rFonts w:cstheme="minorHAnsi"/>
          <w:color w:val="000000"/>
          <w:sz w:val="24"/>
          <w:szCs w:val="24"/>
        </w:rPr>
        <w:br w:type="page"/>
      </w:r>
    </w:p>
    <w:p w14:paraId="3B9ECB86" w14:textId="4B4197C5" w:rsidR="00C55598" w:rsidRPr="00B61623" w:rsidRDefault="00C55598" w:rsidP="00C55598">
      <w:pPr>
        <w:pBdr>
          <w:top w:val="nil"/>
          <w:left w:val="nil"/>
          <w:bottom w:val="nil"/>
          <w:right w:val="nil"/>
          <w:between w:val="nil"/>
        </w:pBdr>
        <w:spacing w:after="0"/>
        <w:jc w:val="both"/>
        <w:rPr>
          <w:rFonts w:cstheme="minorHAnsi"/>
          <w:b/>
          <w:color w:val="000000"/>
          <w:sz w:val="24"/>
          <w:szCs w:val="24"/>
        </w:rPr>
      </w:pPr>
      <w:r w:rsidRPr="00B61623">
        <w:rPr>
          <w:rFonts w:cstheme="minorHAnsi"/>
          <w:b/>
          <w:color w:val="000000"/>
          <w:sz w:val="24"/>
          <w:szCs w:val="24"/>
        </w:rPr>
        <w:lastRenderedPageBreak/>
        <w:t xml:space="preserve">ANEXO </w:t>
      </w:r>
      <w:r w:rsidR="00112546">
        <w:rPr>
          <w:rFonts w:cstheme="minorHAnsi"/>
          <w:b/>
          <w:color w:val="000000"/>
          <w:sz w:val="24"/>
          <w:szCs w:val="24"/>
        </w:rPr>
        <w:t>F</w:t>
      </w:r>
      <w:r w:rsidRPr="00B61623">
        <w:rPr>
          <w:rFonts w:cstheme="minorHAnsi"/>
          <w:b/>
          <w:color w:val="000000"/>
          <w:sz w:val="24"/>
          <w:szCs w:val="24"/>
        </w:rPr>
        <w:t xml:space="preserve"> - ESTRUTURA DE CUSTOS E RECEITAS</w:t>
      </w:r>
    </w:p>
    <w:p w14:paraId="55F2B05E" w14:textId="2E684EA3" w:rsidR="00C55598" w:rsidRPr="00B61623" w:rsidRDefault="00C55598" w:rsidP="005536B9">
      <w:pPr>
        <w:pBdr>
          <w:top w:val="nil"/>
          <w:left w:val="nil"/>
          <w:bottom w:val="nil"/>
          <w:right w:val="nil"/>
          <w:between w:val="nil"/>
        </w:pBdr>
        <w:spacing w:before="120" w:after="120"/>
        <w:jc w:val="both"/>
        <w:rPr>
          <w:rFonts w:eastAsia="Calibri" w:cstheme="minorHAnsi"/>
          <w:b/>
          <w:bCs/>
          <w:color w:val="000000"/>
          <w:sz w:val="24"/>
          <w:szCs w:val="24"/>
        </w:rPr>
      </w:pPr>
      <w:r w:rsidRPr="00B61623">
        <w:rPr>
          <w:rFonts w:eastAsia="Calibri" w:cstheme="minorHAnsi"/>
          <w:b/>
          <w:color w:val="000000"/>
          <w:sz w:val="24"/>
          <w:szCs w:val="24"/>
        </w:rPr>
        <w:t>Apresent</w:t>
      </w:r>
      <w:r w:rsidR="006863FE">
        <w:rPr>
          <w:rFonts w:eastAsia="Calibri" w:cstheme="minorHAnsi"/>
          <w:b/>
          <w:color w:val="000000"/>
          <w:sz w:val="24"/>
          <w:szCs w:val="24"/>
        </w:rPr>
        <w:t>ar</w:t>
      </w:r>
      <w:r w:rsidRPr="00B61623">
        <w:rPr>
          <w:rFonts w:eastAsia="Calibri" w:cstheme="minorHAnsi"/>
          <w:b/>
          <w:color w:val="000000"/>
          <w:sz w:val="24"/>
          <w:szCs w:val="24"/>
        </w:rPr>
        <w:t>, para os 5 próximos anos:</w:t>
      </w:r>
    </w:p>
    <w:p w14:paraId="5A64EB13" w14:textId="3191DB1B" w:rsidR="00C55598" w:rsidRPr="00B61623" w:rsidRDefault="00C55598" w:rsidP="00C55598">
      <w:pPr>
        <w:numPr>
          <w:ilvl w:val="1"/>
          <w:numId w:val="27"/>
        </w:numPr>
        <w:pBdr>
          <w:top w:val="nil"/>
          <w:left w:val="nil"/>
          <w:bottom w:val="nil"/>
          <w:right w:val="nil"/>
          <w:between w:val="nil"/>
        </w:pBdr>
        <w:spacing w:before="120" w:after="120"/>
        <w:ind w:left="1037" w:hanging="357"/>
        <w:jc w:val="both"/>
        <w:rPr>
          <w:rFonts w:eastAsia="Calibri" w:cstheme="minorHAnsi"/>
          <w:color w:val="000000"/>
          <w:sz w:val="24"/>
          <w:szCs w:val="24"/>
        </w:rPr>
      </w:pPr>
      <w:r w:rsidRPr="00B61623">
        <w:rPr>
          <w:rFonts w:eastAsia="Calibri" w:cstheme="minorHAnsi"/>
          <w:color w:val="000000"/>
          <w:sz w:val="24"/>
          <w:szCs w:val="24"/>
        </w:rPr>
        <w:t>Projeções de receitas (licenciamento, vendas e outros) associadas ao plano de comercialização. Consider</w:t>
      </w:r>
      <w:r w:rsidR="006863FE">
        <w:rPr>
          <w:rFonts w:eastAsia="Calibri" w:cstheme="minorHAnsi"/>
          <w:color w:val="000000"/>
          <w:sz w:val="24"/>
          <w:szCs w:val="24"/>
        </w:rPr>
        <w:t>ar</w:t>
      </w:r>
      <w:r w:rsidRPr="00B61623">
        <w:rPr>
          <w:rFonts w:eastAsia="Calibri" w:cstheme="minorHAnsi"/>
          <w:color w:val="000000"/>
          <w:sz w:val="24"/>
          <w:szCs w:val="24"/>
        </w:rPr>
        <w:t xml:space="preserve"> os custos de produção, comercialização, impostos etc., e estim</w:t>
      </w:r>
      <w:r w:rsidR="00A12970">
        <w:rPr>
          <w:rFonts w:eastAsia="Calibri" w:cstheme="minorHAnsi"/>
          <w:color w:val="000000"/>
          <w:sz w:val="24"/>
          <w:szCs w:val="24"/>
        </w:rPr>
        <w:t>ar</w:t>
      </w:r>
      <w:r w:rsidRPr="00B61623">
        <w:rPr>
          <w:rFonts w:eastAsia="Calibri" w:cstheme="minorHAnsi"/>
          <w:color w:val="000000"/>
          <w:sz w:val="24"/>
          <w:szCs w:val="24"/>
        </w:rPr>
        <w:t xml:space="preserve"> o lucro da operação nesse período;</w:t>
      </w:r>
    </w:p>
    <w:p w14:paraId="6C9B2B70" w14:textId="438F61EA" w:rsidR="00C55598" w:rsidRPr="00B61623" w:rsidRDefault="00C55598" w:rsidP="00C55598">
      <w:pPr>
        <w:numPr>
          <w:ilvl w:val="1"/>
          <w:numId w:val="27"/>
        </w:numPr>
        <w:pBdr>
          <w:top w:val="nil"/>
          <w:left w:val="nil"/>
          <w:bottom w:val="nil"/>
          <w:right w:val="nil"/>
          <w:between w:val="nil"/>
        </w:pBdr>
        <w:spacing w:before="120" w:after="120"/>
        <w:ind w:left="1037" w:hanging="357"/>
        <w:jc w:val="both"/>
        <w:rPr>
          <w:rFonts w:eastAsia="Calibri" w:cstheme="minorHAnsi"/>
          <w:color w:val="000000"/>
          <w:sz w:val="24"/>
          <w:szCs w:val="24"/>
        </w:rPr>
      </w:pPr>
      <w:r w:rsidRPr="00B61623">
        <w:rPr>
          <w:rFonts w:eastAsia="Calibri" w:cstheme="minorHAnsi"/>
          <w:color w:val="000000"/>
          <w:sz w:val="24"/>
          <w:szCs w:val="24"/>
        </w:rPr>
        <w:t xml:space="preserve">Projeções de custos fixos e variáveis para produzir </w:t>
      </w:r>
      <w:r w:rsidR="006863FE">
        <w:rPr>
          <w:rFonts w:eastAsia="Calibri" w:cstheme="minorHAnsi"/>
          <w:color w:val="000000"/>
          <w:sz w:val="24"/>
          <w:szCs w:val="24"/>
        </w:rPr>
        <w:t>o</w:t>
      </w:r>
      <w:r w:rsidRPr="00B61623">
        <w:rPr>
          <w:rFonts w:eastAsia="Calibri" w:cstheme="minorHAnsi"/>
          <w:color w:val="000000"/>
          <w:sz w:val="24"/>
          <w:szCs w:val="24"/>
        </w:rPr>
        <w:t xml:space="preserve"> produto/serviço ou processo;</w:t>
      </w:r>
    </w:p>
    <w:p w14:paraId="4AC8A1A0" w14:textId="6EAC364E" w:rsidR="00C55598" w:rsidRPr="008C226F" w:rsidRDefault="00C55598" w:rsidP="008C226F">
      <w:pPr>
        <w:numPr>
          <w:ilvl w:val="1"/>
          <w:numId w:val="27"/>
        </w:numPr>
        <w:pBdr>
          <w:top w:val="nil"/>
          <w:left w:val="nil"/>
          <w:bottom w:val="nil"/>
          <w:right w:val="nil"/>
          <w:between w:val="nil"/>
        </w:pBdr>
        <w:spacing w:before="120" w:after="120"/>
        <w:ind w:left="1037" w:hanging="357"/>
        <w:jc w:val="both"/>
        <w:rPr>
          <w:rFonts w:eastAsia="Calibri" w:cstheme="minorHAnsi"/>
          <w:b/>
          <w:bCs/>
          <w:color w:val="000000"/>
          <w:sz w:val="24"/>
          <w:szCs w:val="24"/>
        </w:rPr>
      </w:pPr>
      <w:r w:rsidRPr="00B61623">
        <w:rPr>
          <w:rFonts w:eastAsia="Calibri" w:cstheme="minorHAnsi"/>
          <w:color w:val="000000"/>
          <w:sz w:val="24"/>
          <w:szCs w:val="24"/>
        </w:rPr>
        <w:t>Justifi</w:t>
      </w:r>
      <w:r w:rsidR="006863FE">
        <w:rPr>
          <w:rFonts w:eastAsia="Calibri" w:cstheme="minorHAnsi"/>
          <w:color w:val="000000"/>
          <w:sz w:val="24"/>
          <w:szCs w:val="24"/>
        </w:rPr>
        <w:t>car</w:t>
      </w:r>
      <w:r w:rsidRPr="00B61623">
        <w:rPr>
          <w:rFonts w:eastAsia="Calibri" w:cstheme="minorHAnsi"/>
          <w:color w:val="000000"/>
          <w:sz w:val="24"/>
          <w:szCs w:val="24"/>
        </w:rPr>
        <w:t xml:space="preserve"> com as oportunidades de mercado identificadas, as taxas adotadas e captura de financiamentos. </w:t>
      </w:r>
    </w:p>
    <w:p w14:paraId="0DED59BC"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r w:rsidRPr="00B61623">
        <w:rPr>
          <w:rFonts w:cstheme="minorHAnsi"/>
          <w:color w:val="000000"/>
          <w:sz w:val="24"/>
          <w:szCs w:val="24"/>
        </w:rPr>
        <w:t xml:space="preserve">O custo fixo representa o gasto independentemente do nível de produção da empresa. Estes costumam incluir dispêndios, tais como alugueis, equipamentos, manutenção da fábrica e seguro, entre outros. Já os custos variáveis são custos que variam proporcionalmente com o nível de produção. Os principais custos variáveis são matéria-prima e eletricidade, entre outros. </w:t>
      </w:r>
    </w:p>
    <w:p w14:paraId="33BF6C67" w14:textId="77777777" w:rsidR="008C226F" w:rsidRPr="00B61623" w:rsidRDefault="008C226F" w:rsidP="00C55598">
      <w:pPr>
        <w:pBdr>
          <w:top w:val="nil"/>
          <w:left w:val="nil"/>
          <w:bottom w:val="nil"/>
          <w:right w:val="nil"/>
          <w:between w:val="nil"/>
        </w:pBdr>
        <w:spacing w:after="0"/>
        <w:jc w:val="both"/>
        <w:rPr>
          <w:rFonts w:cstheme="minorHAnsi"/>
          <w:color w:val="000000"/>
          <w:sz w:val="24"/>
          <w:szCs w:val="24"/>
        </w:rPr>
      </w:pPr>
    </w:p>
    <w:tbl>
      <w:tblPr>
        <w:tblStyle w:val="GridTable5Dark-Accent6"/>
        <w:tblW w:w="5000" w:type="pct"/>
        <w:tblLook w:val="0420" w:firstRow="1" w:lastRow="0" w:firstColumn="0" w:lastColumn="0" w:noHBand="0" w:noVBand="1"/>
      </w:tblPr>
      <w:tblGrid>
        <w:gridCol w:w="6428"/>
        <w:gridCol w:w="3308"/>
      </w:tblGrid>
      <w:tr w:rsidR="00C55598" w:rsidRPr="00B61623" w14:paraId="54867026" w14:textId="77777777" w:rsidTr="00B537BB">
        <w:trPr>
          <w:cnfStyle w:val="100000000000" w:firstRow="1" w:lastRow="0" w:firstColumn="0" w:lastColumn="0" w:oddVBand="0" w:evenVBand="0" w:oddHBand="0" w:evenHBand="0" w:firstRowFirstColumn="0" w:firstRowLastColumn="0" w:lastRowFirstColumn="0" w:lastRowLastColumn="0"/>
          <w:trHeight w:val="310"/>
        </w:trPr>
        <w:tc>
          <w:tcPr>
            <w:tcW w:w="5000" w:type="pct"/>
            <w:gridSpan w:val="2"/>
            <w:hideMark/>
          </w:tcPr>
          <w:p w14:paraId="1B66DF04"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TABELA 1: CUSTO FIXO (EXEMPLOS)</w:t>
            </w:r>
          </w:p>
        </w:tc>
      </w:tr>
      <w:tr w:rsidR="00C55598" w:rsidRPr="00B61623" w14:paraId="7E97726F" w14:textId="77777777" w:rsidTr="00B537BB">
        <w:trPr>
          <w:cnfStyle w:val="000000100000" w:firstRow="0" w:lastRow="0" w:firstColumn="0" w:lastColumn="0" w:oddVBand="0" w:evenVBand="0" w:oddHBand="1" w:evenHBand="0" w:firstRowFirstColumn="0" w:firstRowLastColumn="0" w:lastRowFirstColumn="0" w:lastRowLastColumn="0"/>
          <w:trHeight w:val="310"/>
        </w:trPr>
        <w:tc>
          <w:tcPr>
            <w:tcW w:w="3301" w:type="pct"/>
            <w:hideMark/>
          </w:tcPr>
          <w:p w14:paraId="44893786"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Descrição</w:t>
            </w:r>
          </w:p>
        </w:tc>
        <w:tc>
          <w:tcPr>
            <w:tcW w:w="1699" w:type="pct"/>
            <w:hideMark/>
          </w:tcPr>
          <w:p w14:paraId="5F23E1B9"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 xml:space="preserve"> Valor </w:t>
            </w:r>
          </w:p>
        </w:tc>
      </w:tr>
      <w:tr w:rsidR="00C55598" w:rsidRPr="00B61623" w14:paraId="7965D8C6" w14:textId="77777777" w:rsidTr="00B537BB">
        <w:trPr>
          <w:trHeight w:val="310"/>
        </w:trPr>
        <w:tc>
          <w:tcPr>
            <w:tcW w:w="3301" w:type="pct"/>
            <w:hideMark/>
          </w:tcPr>
          <w:p w14:paraId="130E12AC"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Total de Custos Fixos</w:t>
            </w:r>
          </w:p>
        </w:tc>
        <w:tc>
          <w:tcPr>
            <w:tcW w:w="1699" w:type="pct"/>
            <w:hideMark/>
          </w:tcPr>
          <w:p w14:paraId="1DEF1E30"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 xml:space="preserve"> R$                                                                   </w:t>
            </w:r>
          </w:p>
        </w:tc>
      </w:tr>
      <w:tr w:rsidR="00C55598" w:rsidRPr="00B61623" w14:paraId="54B7D78D"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533A0CC1"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Aluguel</w:t>
            </w:r>
          </w:p>
        </w:tc>
        <w:tc>
          <w:tcPr>
            <w:tcW w:w="1699" w:type="pct"/>
            <w:hideMark/>
          </w:tcPr>
          <w:p w14:paraId="75082672"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746080D2" w14:textId="77777777" w:rsidTr="00B537BB">
        <w:trPr>
          <w:trHeight w:val="290"/>
        </w:trPr>
        <w:tc>
          <w:tcPr>
            <w:tcW w:w="3301" w:type="pct"/>
            <w:hideMark/>
          </w:tcPr>
          <w:p w14:paraId="2BD52B0B"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Água</w:t>
            </w:r>
          </w:p>
        </w:tc>
        <w:tc>
          <w:tcPr>
            <w:tcW w:w="1699" w:type="pct"/>
            <w:hideMark/>
          </w:tcPr>
          <w:p w14:paraId="2BE11146"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2C8E4F9F"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353AE2B0"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Contabilidade</w:t>
            </w:r>
          </w:p>
        </w:tc>
        <w:tc>
          <w:tcPr>
            <w:tcW w:w="1699" w:type="pct"/>
            <w:hideMark/>
          </w:tcPr>
          <w:p w14:paraId="2F175115"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0AD67BE2" w14:textId="77777777" w:rsidTr="00B537BB">
        <w:trPr>
          <w:trHeight w:val="290"/>
        </w:trPr>
        <w:tc>
          <w:tcPr>
            <w:tcW w:w="3301" w:type="pct"/>
          </w:tcPr>
          <w:p w14:paraId="6A915B0E"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Folha salarial</w:t>
            </w:r>
          </w:p>
        </w:tc>
        <w:tc>
          <w:tcPr>
            <w:tcW w:w="1699" w:type="pct"/>
            <w:hideMark/>
          </w:tcPr>
          <w:p w14:paraId="655F0F2F"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1E002480"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tcPr>
          <w:p w14:paraId="615B3F9A"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FGTS</w:t>
            </w:r>
          </w:p>
        </w:tc>
        <w:tc>
          <w:tcPr>
            <w:tcW w:w="1699" w:type="pct"/>
            <w:hideMark/>
          </w:tcPr>
          <w:p w14:paraId="04A3E11F"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4DAA083C" w14:textId="77777777" w:rsidTr="00B537BB">
        <w:trPr>
          <w:trHeight w:val="290"/>
        </w:trPr>
        <w:tc>
          <w:tcPr>
            <w:tcW w:w="3301" w:type="pct"/>
          </w:tcPr>
          <w:p w14:paraId="06850BDC"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INSS</w:t>
            </w:r>
          </w:p>
        </w:tc>
        <w:tc>
          <w:tcPr>
            <w:tcW w:w="1699" w:type="pct"/>
            <w:hideMark/>
          </w:tcPr>
          <w:p w14:paraId="3924A3BB"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49A79621"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0F0AD4B2"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Internet</w:t>
            </w:r>
          </w:p>
        </w:tc>
        <w:tc>
          <w:tcPr>
            <w:tcW w:w="1699" w:type="pct"/>
            <w:hideMark/>
          </w:tcPr>
          <w:p w14:paraId="2D8E5D8C"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4B14839E" w14:textId="77777777" w:rsidTr="00B537BB">
        <w:trPr>
          <w:trHeight w:val="290"/>
        </w:trPr>
        <w:tc>
          <w:tcPr>
            <w:tcW w:w="3301" w:type="pct"/>
            <w:hideMark/>
          </w:tcPr>
          <w:p w14:paraId="3D375AC3"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Telefone</w:t>
            </w:r>
          </w:p>
        </w:tc>
        <w:tc>
          <w:tcPr>
            <w:tcW w:w="1699" w:type="pct"/>
            <w:hideMark/>
          </w:tcPr>
          <w:p w14:paraId="0FA1BE77"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10220F34"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6D0A1A90"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Equipamentos</w:t>
            </w:r>
          </w:p>
        </w:tc>
        <w:tc>
          <w:tcPr>
            <w:tcW w:w="1699" w:type="pct"/>
            <w:hideMark/>
          </w:tcPr>
          <w:p w14:paraId="37AA022B"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701E4143" w14:textId="77777777" w:rsidTr="00B537BB">
        <w:trPr>
          <w:trHeight w:val="290"/>
        </w:trPr>
        <w:tc>
          <w:tcPr>
            <w:tcW w:w="3301" w:type="pct"/>
            <w:hideMark/>
          </w:tcPr>
          <w:p w14:paraId="05AE00BB"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Manutenção da fábrica</w:t>
            </w:r>
          </w:p>
        </w:tc>
        <w:tc>
          <w:tcPr>
            <w:tcW w:w="1699" w:type="pct"/>
            <w:hideMark/>
          </w:tcPr>
          <w:p w14:paraId="7F5EBA4E"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1EFCB881"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53BA9C27"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Seguro </w:t>
            </w:r>
          </w:p>
        </w:tc>
        <w:tc>
          <w:tcPr>
            <w:tcW w:w="1699" w:type="pct"/>
            <w:hideMark/>
          </w:tcPr>
          <w:p w14:paraId="390564E7"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bl>
    <w:p w14:paraId="603EE462"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p>
    <w:tbl>
      <w:tblPr>
        <w:tblStyle w:val="GridTable5Dark-Accent6"/>
        <w:tblW w:w="5000" w:type="pct"/>
        <w:tblLook w:val="0420" w:firstRow="1" w:lastRow="0" w:firstColumn="0" w:lastColumn="0" w:noHBand="0" w:noVBand="1"/>
      </w:tblPr>
      <w:tblGrid>
        <w:gridCol w:w="6428"/>
        <w:gridCol w:w="3308"/>
      </w:tblGrid>
      <w:tr w:rsidR="00C55598" w:rsidRPr="00B61623" w14:paraId="29964248" w14:textId="77777777" w:rsidTr="00B537BB">
        <w:trPr>
          <w:cnfStyle w:val="100000000000" w:firstRow="1" w:lastRow="0" w:firstColumn="0" w:lastColumn="0" w:oddVBand="0" w:evenVBand="0" w:oddHBand="0" w:evenHBand="0" w:firstRowFirstColumn="0" w:firstRowLastColumn="0" w:lastRowFirstColumn="0" w:lastRowLastColumn="0"/>
          <w:trHeight w:val="310"/>
        </w:trPr>
        <w:tc>
          <w:tcPr>
            <w:tcW w:w="5000" w:type="pct"/>
            <w:gridSpan w:val="2"/>
            <w:hideMark/>
          </w:tcPr>
          <w:p w14:paraId="67CC744B" w14:textId="77FC48F2"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TABELA 2: CUSTO VARIÁVEL (EXEMPLOS)</w:t>
            </w:r>
          </w:p>
        </w:tc>
      </w:tr>
      <w:tr w:rsidR="00C55598" w:rsidRPr="00B61623" w14:paraId="7C05A67E" w14:textId="77777777" w:rsidTr="00B537BB">
        <w:trPr>
          <w:cnfStyle w:val="000000100000" w:firstRow="0" w:lastRow="0" w:firstColumn="0" w:lastColumn="0" w:oddVBand="0" w:evenVBand="0" w:oddHBand="1" w:evenHBand="0" w:firstRowFirstColumn="0" w:firstRowLastColumn="0" w:lastRowFirstColumn="0" w:lastRowLastColumn="0"/>
          <w:trHeight w:val="310"/>
        </w:trPr>
        <w:tc>
          <w:tcPr>
            <w:tcW w:w="3301" w:type="pct"/>
            <w:hideMark/>
          </w:tcPr>
          <w:p w14:paraId="04798041"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Descrição</w:t>
            </w:r>
          </w:p>
        </w:tc>
        <w:tc>
          <w:tcPr>
            <w:tcW w:w="1699" w:type="pct"/>
            <w:hideMark/>
          </w:tcPr>
          <w:p w14:paraId="4439E4A7"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 xml:space="preserve"> Valor </w:t>
            </w:r>
          </w:p>
        </w:tc>
      </w:tr>
      <w:tr w:rsidR="00C55598" w:rsidRPr="00B61623" w14:paraId="2DB99C2B" w14:textId="77777777" w:rsidTr="00B537BB">
        <w:trPr>
          <w:trHeight w:val="310"/>
        </w:trPr>
        <w:tc>
          <w:tcPr>
            <w:tcW w:w="3301" w:type="pct"/>
            <w:hideMark/>
          </w:tcPr>
          <w:p w14:paraId="7FD12914"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Total de Custos Variável</w:t>
            </w:r>
          </w:p>
        </w:tc>
        <w:tc>
          <w:tcPr>
            <w:tcW w:w="1699" w:type="pct"/>
            <w:hideMark/>
          </w:tcPr>
          <w:p w14:paraId="1621E778"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 xml:space="preserve"> R$                                                                   </w:t>
            </w:r>
          </w:p>
        </w:tc>
      </w:tr>
      <w:tr w:rsidR="00C55598" w:rsidRPr="00B61623" w14:paraId="6C5A13A0"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44A8F297"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Comissões</w:t>
            </w:r>
          </w:p>
        </w:tc>
        <w:tc>
          <w:tcPr>
            <w:tcW w:w="1699" w:type="pct"/>
            <w:hideMark/>
          </w:tcPr>
          <w:p w14:paraId="206F63F3"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49C39833" w14:textId="77777777" w:rsidTr="00B537BB">
        <w:trPr>
          <w:trHeight w:val="290"/>
        </w:trPr>
        <w:tc>
          <w:tcPr>
            <w:tcW w:w="3301" w:type="pct"/>
            <w:hideMark/>
          </w:tcPr>
          <w:p w14:paraId="56AFE3B9"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lastRenderedPageBreak/>
              <w:t>Custo dos produtos vendidos</w:t>
            </w:r>
          </w:p>
        </w:tc>
        <w:tc>
          <w:tcPr>
            <w:tcW w:w="1699" w:type="pct"/>
            <w:hideMark/>
          </w:tcPr>
          <w:p w14:paraId="34C02120"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562A7425"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6FB2B29E"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Despesas de escritório</w:t>
            </w:r>
          </w:p>
        </w:tc>
        <w:tc>
          <w:tcPr>
            <w:tcW w:w="1699" w:type="pct"/>
            <w:hideMark/>
          </w:tcPr>
          <w:p w14:paraId="357B4C4A"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31A6C0B5" w14:textId="77777777" w:rsidTr="00B537BB">
        <w:trPr>
          <w:trHeight w:val="290"/>
        </w:trPr>
        <w:tc>
          <w:tcPr>
            <w:tcW w:w="3301" w:type="pct"/>
            <w:hideMark/>
          </w:tcPr>
          <w:p w14:paraId="35B6914C"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Despesas financeiras</w:t>
            </w:r>
          </w:p>
        </w:tc>
        <w:tc>
          <w:tcPr>
            <w:tcW w:w="1699" w:type="pct"/>
            <w:hideMark/>
          </w:tcPr>
          <w:p w14:paraId="37F0F2FE"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7DD7E3A6"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653BAFB3"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Frete</w:t>
            </w:r>
          </w:p>
        </w:tc>
        <w:tc>
          <w:tcPr>
            <w:tcW w:w="1699" w:type="pct"/>
            <w:hideMark/>
          </w:tcPr>
          <w:p w14:paraId="3DD05EF6"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5A87E712" w14:textId="77777777" w:rsidTr="00B537BB">
        <w:trPr>
          <w:trHeight w:val="290"/>
        </w:trPr>
        <w:tc>
          <w:tcPr>
            <w:tcW w:w="3301" w:type="pct"/>
            <w:hideMark/>
          </w:tcPr>
          <w:p w14:paraId="5E4540CD"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Impostos</w:t>
            </w:r>
          </w:p>
        </w:tc>
        <w:tc>
          <w:tcPr>
            <w:tcW w:w="1699" w:type="pct"/>
            <w:hideMark/>
          </w:tcPr>
          <w:p w14:paraId="21D3EF16"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5B243FB4" w14:textId="77777777" w:rsidTr="00B537BB">
        <w:trPr>
          <w:cnfStyle w:val="000000100000" w:firstRow="0" w:lastRow="0" w:firstColumn="0" w:lastColumn="0" w:oddVBand="0" w:evenVBand="0" w:oddHBand="1" w:evenHBand="0" w:firstRowFirstColumn="0" w:firstRowLastColumn="0" w:lastRowFirstColumn="0" w:lastRowLastColumn="0"/>
          <w:trHeight w:val="290"/>
        </w:trPr>
        <w:tc>
          <w:tcPr>
            <w:tcW w:w="3301" w:type="pct"/>
            <w:hideMark/>
          </w:tcPr>
          <w:p w14:paraId="2AB893B4"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Matéria prima</w:t>
            </w:r>
          </w:p>
        </w:tc>
        <w:tc>
          <w:tcPr>
            <w:tcW w:w="1699" w:type="pct"/>
            <w:hideMark/>
          </w:tcPr>
          <w:p w14:paraId="06072507"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r w:rsidR="00C55598" w:rsidRPr="00B61623" w14:paraId="0DBA8072" w14:textId="77777777" w:rsidTr="00B537BB">
        <w:trPr>
          <w:trHeight w:val="290"/>
        </w:trPr>
        <w:tc>
          <w:tcPr>
            <w:tcW w:w="3301" w:type="pct"/>
            <w:hideMark/>
          </w:tcPr>
          <w:p w14:paraId="18ACC525"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Energia elétrica</w:t>
            </w:r>
          </w:p>
        </w:tc>
        <w:tc>
          <w:tcPr>
            <w:tcW w:w="1699" w:type="pct"/>
            <w:hideMark/>
          </w:tcPr>
          <w:p w14:paraId="3713CD5F"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w:t>
            </w:r>
          </w:p>
        </w:tc>
      </w:tr>
    </w:tbl>
    <w:p w14:paraId="46DE3B1A"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p>
    <w:tbl>
      <w:tblPr>
        <w:tblStyle w:val="GridTable5Dark-Accent6"/>
        <w:tblW w:w="5000" w:type="pct"/>
        <w:tblLook w:val="0460" w:firstRow="1" w:lastRow="1" w:firstColumn="0" w:lastColumn="0" w:noHBand="0" w:noVBand="1"/>
      </w:tblPr>
      <w:tblGrid>
        <w:gridCol w:w="6428"/>
        <w:gridCol w:w="3308"/>
      </w:tblGrid>
      <w:tr w:rsidR="00C55598" w:rsidRPr="00B61623" w14:paraId="29AC0002" w14:textId="77777777" w:rsidTr="00B537BB">
        <w:trPr>
          <w:cnfStyle w:val="100000000000" w:firstRow="1" w:lastRow="0" w:firstColumn="0" w:lastColumn="0" w:oddVBand="0" w:evenVBand="0" w:oddHBand="0" w:evenHBand="0" w:firstRowFirstColumn="0" w:firstRowLastColumn="0" w:lastRowFirstColumn="0" w:lastRowLastColumn="0"/>
          <w:trHeight w:val="310"/>
        </w:trPr>
        <w:tc>
          <w:tcPr>
            <w:tcW w:w="5000" w:type="pct"/>
            <w:gridSpan w:val="2"/>
            <w:hideMark/>
          </w:tcPr>
          <w:p w14:paraId="568E3C4B"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xml:space="preserve">TABELA 3: TOTAL CUSTOS (FIXO + VARIÁVEL) </w:t>
            </w:r>
          </w:p>
        </w:tc>
      </w:tr>
      <w:tr w:rsidR="00C55598" w:rsidRPr="00B61623" w14:paraId="1C24C94D" w14:textId="77777777" w:rsidTr="00B537BB">
        <w:trPr>
          <w:cnfStyle w:val="000000100000" w:firstRow="0" w:lastRow="0" w:firstColumn="0" w:lastColumn="0" w:oddVBand="0" w:evenVBand="0" w:oddHBand="1" w:evenHBand="0" w:firstRowFirstColumn="0" w:firstRowLastColumn="0" w:lastRowFirstColumn="0" w:lastRowLastColumn="0"/>
          <w:trHeight w:val="310"/>
        </w:trPr>
        <w:tc>
          <w:tcPr>
            <w:tcW w:w="3301" w:type="pct"/>
          </w:tcPr>
          <w:p w14:paraId="468922BF"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Total de Custos Fixos</w:t>
            </w:r>
          </w:p>
        </w:tc>
        <w:tc>
          <w:tcPr>
            <w:tcW w:w="1699" w:type="pct"/>
          </w:tcPr>
          <w:p w14:paraId="1606C0F2"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 xml:space="preserve"> R$                                                                   </w:t>
            </w:r>
          </w:p>
        </w:tc>
      </w:tr>
      <w:tr w:rsidR="00C55598" w:rsidRPr="00B61623" w14:paraId="7DD5D103" w14:textId="77777777" w:rsidTr="00B537BB">
        <w:trPr>
          <w:trHeight w:val="310"/>
        </w:trPr>
        <w:tc>
          <w:tcPr>
            <w:tcW w:w="3301" w:type="pct"/>
            <w:hideMark/>
          </w:tcPr>
          <w:p w14:paraId="4A4B4A17"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Total de Custos Variável</w:t>
            </w:r>
          </w:p>
        </w:tc>
        <w:tc>
          <w:tcPr>
            <w:tcW w:w="1699" w:type="pct"/>
            <w:hideMark/>
          </w:tcPr>
          <w:p w14:paraId="45663A42" w14:textId="77777777" w:rsidR="00C55598" w:rsidRPr="00B61623" w:rsidRDefault="00C55598" w:rsidP="00B537BB">
            <w:pPr>
              <w:pBdr>
                <w:top w:val="nil"/>
                <w:left w:val="nil"/>
                <w:bottom w:val="nil"/>
                <w:right w:val="nil"/>
                <w:between w:val="nil"/>
              </w:pBdr>
              <w:spacing w:line="276" w:lineRule="auto"/>
              <w:jc w:val="both"/>
              <w:rPr>
                <w:rFonts w:cstheme="minorHAnsi"/>
                <w:b/>
                <w:color w:val="000000"/>
                <w:sz w:val="24"/>
                <w:szCs w:val="24"/>
              </w:rPr>
            </w:pPr>
            <w:r w:rsidRPr="00B61623">
              <w:rPr>
                <w:rFonts w:cstheme="minorHAnsi"/>
                <w:b/>
                <w:color w:val="000000"/>
                <w:sz w:val="24"/>
                <w:szCs w:val="24"/>
              </w:rPr>
              <w:t xml:space="preserve"> R$                                                                   </w:t>
            </w:r>
          </w:p>
        </w:tc>
      </w:tr>
      <w:tr w:rsidR="00C55598" w:rsidRPr="00B61623" w14:paraId="1FC355AC" w14:textId="77777777" w:rsidTr="00B537BB">
        <w:trPr>
          <w:cnfStyle w:val="010000000000" w:firstRow="0" w:lastRow="1" w:firstColumn="0" w:lastColumn="0" w:oddVBand="0" w:evenVBand="0" w:oddHBand="0" w:evenHBand="0" w:firstRowFirstColumn="0" w:firstRowLastColumn="0" w:lastRowFirstColumn="0" w:lastRowLastColumn="0"/>
          <w:trHeight w:val="290"/>
        </w:trPr>
        <w:tc>
          <w:tcPr>
            <w:tcW w:w="3301" w:type="pct"/>
            <w:hideMark/>
          </w:tcPr>
          <w:p w14:paraId="0EC05488"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Total de Custos Fixos + Variáveis</w:t>
            </w:r>
          </w:p>
        </w:tc>
        <w:tc>
          <w:tcPr>
            <w:tcW w:w="1699" w:type="pct"/>
            <w:hideMark/>
          </w:tcPr>
          <w:p w14:paraId="0377A360" w14:textId="77777777" w:rsidR="00C55598" w:rsidRPr="00B61623" w:rsidRDefault="00C55598" w:rsidP="00B537BB">
            <w:pPr>
              <w:pBdr>
                <w:top w:val="nil"/>
                <w:left w:val="nil"/>
                <w:bottom w:val="nil"/>
                <w:right w:val="nil"/>
                <w:between w:val="nil"/>
              </w:pBdr>
              <w:spacing w:line="276" w:lineRule="auto"/>
              <w:jc w:val="both"/>
              <w:rPr>
                <w:rFonts w:cstheme="minorHAnsi"/>
                <w:color w:val="000000"/>
                <w:sz w:val="24"/>
                <w:szCs w:val="24"/>
              </w:rPr>
            </w:pPr>
            <w:r w:rsidRPr="00B61623">
              <w:rPr>
                <w:rFonts w:cstheme="minorHAnsi"/>
                <w:color w:val="000000"/>
                <w:sz w:val="24"/>
                <w:szCs w:val="24"/>
              </w:rPr>
              <w:t xml:space="preserve"> R$                                                                   </w:t>
            </w:r>
          </w:p>
        </w:tc>
      </w:tr>
    </w:tbl>
    <w:p w14:paraId="23BA5904" w14:textId="77777777" w:rsidR="00C55598" w:rsidRPr="00B61623" w:rsidRDefault="00C55598" w:rsidP="00C55598">
      <w:pPr>
        <w:pBdr>
          <w:top w:val="nil"/>
          <w:left w:val="nil"/>
          <w:bottom w:val="nil"/>
          <w:right w:val="nil"/>
          <w:between w:val="nil"/>
        </w:pBdr>
        <w:spacing w:after="0"/>
        <w:jc w:val="both"/>
        <w:rPr>
          <w:rFonts w:cstheme="minorHAnsi"/>
          <w:color w:val="000000"/>
          <w:sz w:val="24"/>
          <w:szCs w:val="24"/>
        </w:rPr>
      </w:pPr>
    </w:p>
    <w:p w14:paraId="3EF5A467" w14:textId="77777777" w:rsidR="00C55598" w:rsidRPr="00B61623" w:rsidRDefault="00C55598" w:rsidP="00C55598">
      <w:pPr>
        <w:pBdr>
          <w:top w:val="nil"/>
          <w:left w:val="nil"/>
          <w:bottom w:val="nil"/>
          <w:right w:val="nil"/>
          <w:between w:val="nil"/>
        </w:pBdr>
        <w:spacing w:after="0" w:line="240" w:lineRule="auto"/>
        <w:jc w:val="both"/>
        <w:rPr>
          <w:rFonts w:cstheme="minorHAnsi"/>
          <w:color w:val="000000"/>
          <w:sz w:val="24"/>
          <w:szCs w:val="24"/>
        </w:rPr>
      </w:pPr>
      <w:r w:rsidRPr="00410017">
        <w:rPr>
          <w:rFonts w:cstheme="minorHAnsi"/>
          <w:b/>
          <w:bCs/>
          <w:color w:val="000000"/>
          <w:sz w:val="24"/>
          <w:szCs w:val="24"/>
        </w:rPr>
        <w:t>Fonte:</w:t>
      </w:r>
      <w:r w:rsidRPr="00B61623">
        <w:rPr>
          <w:rFonts w:cstheme="minorHAnsi"/>
          <w:color w:val="000000"/>
          <w:sz w:val="24"/>
          <w:szCs w:val="24"/>
        </w:rPr>
        <w:t xml:space="preserve"> KUPFER, D, HASENCLEVER, L. Economia industrial: fundamentos teóricos e práticas no Brasil, 2.ed. - Rio de Janeiro: Elsevier, 2013</w:t>
      </w:r>
      <w:r>
        <w:rPr>
          <w:rFonts w:cstheme="minorHAnsi"/>
          <w:color w:val="000000"/>
          <w:sz w:val="24"/>
          <w:szCs w:val="24"/>
        </w:rPr>
        <w:t>.</w:t>
      </w:r>
    </w:p>
    <w:p w14:paraId="463F74C6"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535858B0"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1FC787D7"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256D4CF8"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2D844A7C"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3BC47947"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302CCA07"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151ADD02"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26CEE469"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01BD6529"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47492A35"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5887D6A9"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183E8EDC"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6DD4A308"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5EF1531C"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1B82A35C"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0B2ACFB6" w14:textId="77777777" w:rsidR="008C226F" w:rsidRDefault="008C226F" w:rsidP="00C55598">
      <w:pPr>
        <w:pBdr>
          <w:top w:val="nil"/>
          <w:left w:val="nil"/>
          <w:bottom w:val="nil"/>
          <w:right w:val="nil"/>
          <w:between w:val="nil"/>
        </w:pBdr>
        <w:spacing w:after="0"/>
        <w:jc w:val="both"/>
        <w:rPr>
          <w:rFonts w:eastAsia="Calibri" w:cstheme="minorHAnsi"/>
          <w:b/>
          <w:bCs/>
          <w:color w:val="000000"/>
          <w:sz w:val="24"/>
          <w:szCs w:val="24"/>
        </w:rPr>
      </w:pPr>
    </w:p>
    <w:p w14:paraId="70B0D4DD" w14:textId="4F969826" w:rsidR="00C55598" w:rsidRPr="00B61623" w:rsidRDefault="00C55598" w:rsidP="00C55598">
      <w:pPr>
        <w:pBdr>
          <w:top w:val="nil"/>
          <w:left w:val="nil"/>
          <w:bottom w:val="nil"/>
          <w:right w:val="nil"/>
          <w:between w:val="nil"/>
        </w:pBdr>
        <w:spacing w:after="0"/>
        <w:jc w:val="both"/>
        <w:rPr>
          <w:rFonts w:eastAsia="Calibri" w:cstheme="minorHAnsi"/>
          <w:b/>
          <w:bCs/>
          <w:color w:val="000000"/>
          <w:sz w:val="24"/>
          <w:szCs w:val="24"/>
        </w:rPr>
      </w:pPr>
      <w:r w:rsidRPr="00B61623">
        <w:rPr>
          <w:rFonts w:eastAsia="Calibri" w:cstheme="minorHAnsi"/>
          <w:b/>
          <w:bCs/>
          <w:color w:val="000000"/>
          <w:sz w:val="24"/>
          <w:szCs w:val="24"/>
        </w:rPr>
        <w:lastRenderedPageBreak/>
        <w:t xml:space="preserve">ANEXO </w:t>
      </w:r>
      <w:r>
        <w:rPr>
          <w:rFonts w:eastAsia="Calibri" w:cstheme="minorHAnsi"/>
          <w:b/>
          <w:bCs/>
          <w:color w:val="000000"/>
          <w:sz w:val="24"/>
          <w:szCs w:val="24"/>
        </w:rPr>
        <w:t>G</w:t>
      </w:r>
      <w:r w:rsidRPr="00B61623">
        <w:rPr>
          <w:rFonts w:eastAsia="Calibri" w:cstheme="minorHAnsi"/>
          <w:b/>
          <w:bCs/>
          <w:color w:val="000000"/>
          <w:sz w:val="24"/>
          <w:szCs w:val="24"/>
        </w:rPr>
        <w:t xml:space="preserve"> - PLANO DE MARKETING</w:t>
      </w:r>
    </w:p>
    <w:p w14:paraId="4AE30D22" w14:textId="77777777" w:rsidR="00C55598" w:rsidRPr="00B61623" w:rsidRDefault="00C55598" w:rsidP="00C55598">
      <w:pPr>
        <w:numPr>
          <w:ilvl w:val="0"/>
          <w:numId w:val="33"/>
        </w:numPr>
        <w:pBdr>
          <w:top w:val="nil"/>
          <w:left w:val="nil"/>
          <w:bottom w:val="nil"/>
          <w:right w:val="nil"/>
          <w:between w:val="nil"/>
        </w:pBdr>
        <w:spacing w:before="120" w:after="120"/>
        <w:jc w:val="both"/>
        <w:rPr>
          <w:rFonts w:eastAsia="Calibri" w:cstheme="minorHAnsi"/>
          <w:b/>
          <w:bCs/>
          <w:color w:val="000000"/>
          <w:sz w:val="24"/>
          <w:szCs w:val="24"/>
        </w:rPr>
      </w:pPr>
      <w:r w:rsidRPr="00B61623">
        <w:rPr>
          <w:rFonts w:eastAsia="Calibri" w:cstheme="minorHAnsi"/>
          <w:b/>
          <w:bCs/>
          <w:color w:val="000000"/>
          <w:sz w:val="24"/>
          <w:szCs w:val="24"/>
        </w:rPr>
        <w:t xml:space="preserve">Quais as estratégias de marketing mix da solução tecnológica junto ao(s) segmento(s) alvo? </w:t>
      </w:r>
    </w:p>
    <w:p w14:paraId="037BAC18" w14:textId="6F67E039" w:rsidR="00C55598" w:rsidRPr="00B61623" w:rsidRDefault="00C55598" w:rsidP="00C55598">
      <w:pPr>
        <w:jc w:val="both"/>
        <w:rPr>
          <w:rFonts w:cstheme="minorHAnsi"/>
          <w:sz w:val="24"/>
          <w:szCs w:val="24"/>
        </w:rPr>
      </w:pPr>
      <w:r w:rsidRPr="00B61623">
        <w:rPr>
          <w:rFonts w:cstheme="minorHAnsi"/>
          <w:sz w:val="24"/>
          <w:szCs w:val="24"/>
        </w:rPr>
        <w:t>O marketing mix representa uma combinação de decisões para viabilizar o</w:t>
      </w:r>
      <w:r>
        <w:rPr>
          <w:rFonts w:cstheme="minorHAnsi"/>
          <w:sz w:val="24"/>
          <w:szCs w:val="24"/>
        </w:rPr>
        <w:t xml:space="preserve"> alcance e</w:t>
      </w:r>
      <w:r w:rsidRPr="00B61623">
        <w:rPr>
          <w:rFonts w:cstheme="minorHAnsi"/>
          <w:sz w:val="24"/>
          <w:szCs w:val="24"/>
        </w:rPr>
        <w:t xml:space="preserve"> atendimento dos clientes</w:t>
      </w:r>
      <w:r>
        <w:rPr>
          <w:rFonts w:cstheme="minorHAnsi"/>
          <w:sz w:val="24"/>
          <w:szCs w:val="24"/>
        </w:rPr>
        <w:t>/consumidores</w:t>
      </w:r>
      <w:r w:rsidRPr="00B61623">
        <w:rPr>
          <w:rFonts w:cstheme="minorHAnsi"/>
          <w:sz w:val="24"/>
          <w:szCs w:val="24"/>
        </w:rPr>
        <w:t>. E</w:t>
      </w:r>
      <w:r>
        <w:rPr>
          <w:rFonts w:cstheme="minorHAnsi"/>
          <w:sz w:val="24"/>
          <w:szCs w:val="24"/>
        </w:rPr>
        <w:t>sses elementos</w:t>
      </w:r>
      <w:r w:rsidRPr="00B61623">
        <w:rPr>
          <w:rFonts w:cstheme="minorHAnsi"/>
          <w:sz w:val="24"/>
          <w:szCs w:val="24"/>
        </w:rPr>
        <w:t xml:space="preserve"> incluem: (1) Produto, (2) Preço, (3) Promoção e (4) </w:t>
      </w:r>
      <w:r>
        <w:rPr>
          <w:rFonts w:cstheme="minorHAnsi"/>
          <w:sz w:val="24"/>
          <w:szCs w:val="24"/>
        </w:rPr>
        <w:t>Praça (</w:t>
      </w:r>
      <w:r w:rsidRPr="00B61623">
        <w:rPr>
          <w:rFonts w:cstheme="minorHAnsi"/>
          <w:sz w:val="24"/>
          <w:szCs w:val="24"/>
        </w:rPr>
        <w:t>Local ou Distribuição Física</w:t>
      </w:r>
      <w:r>
        <w:rPr>
          <w:rFonts w:cstheme="minorHAnsi"/>
          <w:sz w:val="24"/>
          <w:szCs w:val="24"/>
        </w:rPr>
        <w:t>)</w:t>
      </w:r>
      <w:r w:rsidR="005C6BD6">
        <w:rPr>
          <w:rFonts w:cstheme="minorHAnsi"/>
          <w:sz w:val="24"/>
          <w:szCs w:val="24"/>
        </w:rPr>
        <w:t>,</w:t>
      </w:r>
      <w:r w:rsidRPr="00B61623">
        <w:rPr>
          <w:rFonts w:cstheme="minorHAnsi"/>
          <w:sz w:val="24"/>
          <w:szCs w:val="24"/>
        </w:rPr>
        <w:t xml:space="preserve"> popularmente chamados de “quatro </w:t>
      </w:r>
      <w:proofErr w:type="spellStart"/>
      <w:r w:rsidRPr="00B61623">
        <w:rPr>
          <w:rFonts w:cstheme="minorHAnsi"/>
          <w:sz w:val="24"/>
          <w:szCs w:val="24"/>
        </w:rPr>
        <w:t>P</w:t>
      </w:r>
      <w:r>
        <w:rPr>
          <w:rFonts w:cstheme="minorHAnsi"/>
          <w:sz w:val="24"/>
          <w:szCs w:val="24"/>
        </w:rPr>
        <w:t>´</w:t>
      </w:r>
      <w:r w:rsidRPr="00B61623">
        <w:rPr>
          <w:rFonts w:cstheme="minorHAnsi"/>
          <w:sz w:val="24"/>
          <w:szCs w:val="24"/>
        </w:rPr>
        <w:t>s</w:t>
      </w:r>
      <w:proofErr w:type="spellEnd"/>
      <w:r w:rsidRPr="00B61623">
        <w:rPr>
          <w:rFonts w:cstheme="minorHAnsi"/>
          <w:sz w:val="24"/>
          <w:szCs w:val="24"/>
        </w:rPr>
        <w:t xml:space="preserve"> do Marketing Mix”. </w:t>
      </w:r>
    </w:p>
    <w:p w14:paraId="3A85C6EC" w14:textId="2C1D9CF9" w:rsidR="00C55598" w:rsidRPr="00B61623" w:rsidRDefault="00C55598" w:rsidP="00C55598">
      <w:pPr>
        <w:jc w:val="both"/>
        <w:rPr>
          <w:rFonts w:cstheme="minorHAnsi"/>
          <w:sz w:val="24"/>
          <w:szCs w:val="24"/>
        </w:rPr>
      </w:pPr>
      <w:r w:rsidRPr="00B61623">
        <w:rPr>
          <w:rFonts w:cstheme="minorHAnsi"/>
          <w:b/>
          <w:bCs/>
          <w:sz w:val="24"/>
          <w:szCs w:val="24"/>
        </w:rPr>
        <w:t>Produto:</w:t>
      </w:r>
      <w:r w:rsidRPr="00B61623">
        <w:rPr>
          <w:rFonts w:cstheme="minorHAnsi"/>
          <w:sz w:val="24"/>
          <w:szCs w:val="24"/>
        </w:rPr>
        <w:t xml:space="preserve"> envolve planejar, desenvolver e produzir o tipo certo de produtos e serviços a serem oferecidos pela empresa aos clientes</w:t>
      </w:r>
      <w:r>
        <w:rPr>
          <w:rFonts w:cstheme="minorHAnsi"/>
          <w:sz w:val="24"/>
          <w:szCs w:val="24"/>
        </w:rPr>
        <w:t>/consumidores</w:t>
      </w:r>
      <w:r w:rsidRPr="00B61623">
        <w:rPr>
          <w:rFonts w:cstheme="minorHAnsi"/>
          <w:sz w:val="24"/>
          <w:szCs w:val="24"/>
        </w:rPr>
        <w:t xml:space="preserve">. Ele lida com a gama de produtos, design, durabilidade, marca, embalagem, cor e outros recursos. </w:t>
      </w:r>
      <w:r w:rsidRPr="00B61623">
        <w:rPr>
          <w:rFonts w:cstheme="minorHAnsi"/>
          <w:b/>
          <w:bCs/>
          <w:sz w:val="24"/>
          <w:szCs w:val="24"/>
        </w:rPr>
        <w:t>Preço:</w:t>
      </w:r>
      <w:r w:rsidRPr="00B61623">
        <w:rPr>
          <w:rFonts w:cstheme="minorHAnsi"/>
          <w:sz w:val="24"/>
          <w:szCs w:val="24"/>
        </w:rPr>
        <w:t xml:space="preserve"> um produto só vale o que o cliente está disposto a pagar por ele. O gerente de marketing deve determinar o preço de forma que cubra o custo de produção e distribuição do produto e uma margem de lucro razoável. Outras variáveis ​​que influenciam o preço são o</w:t>
      </w:r>
      <w:r w:rsidR="005C6BD6">
        <w:rPr>
          <w:rFonts w:cstheme="minorHAnsi"/>
          <w:sz w:val="24"/>
          <w:szCs w:val="24"/>
        </w:rPr>
        <w:t>s</w:t>
      </w:r>
      <w:r w:rsidRPr="00B61623">
        <w:rPr>
          <w:rFonts w:cstheme="minorHAnsi"/>
          <w:sz w:val="24"/>
          <w:szCs w:val="24"/>
        </w:rPr>
        <w:t xml:space="preserve"> preço</w:t>
      </w:r>
      <w:r w:rsidR="005C6BD6">
        <w:rPr>
          <w:rFonts w:cstheme="minorHAnsi"/>
          <w:sz w:val="24"/>
          <w:szCs w:val="24"/>
        </w:rPr>
        <w:t>s</w:t>
      </w:r>
      <w:r w:rsidRPr="00B61623">
        <w:rPr>
          <w:rFonts w:cstheme="minorHAnsi"/>
          <w:sz w:val="24"/>
          <w:szCs w:val="24"/>
        </w:rPr>
        <w:t xml:space="preserve"> fixado</w:t>
      </w:r>
      <w:r w:rsidR="005C6BD6">
        <w:rPr>
          <w:rFonts w:cstheme="minorHAnsi"/>
          <w:sz w:val="24"/>
          <w:szCs w:val="24"/>
        </w:rPr>
        <w:t>s</w:t>
      </w:r>
      <w:r w:rsidRPr="00B61623">
        <w:rPr>
          <w:rFonts w:cstheme="minorHAnsi"/>
          <w:sz w:val="24"/>
          <w:szCs w:val="24"/>
        </w:rPr>
        <w:t xml:space="preserve"> pelos concorrentes, regulamentação governamenta</w:t>
      </w:r>
      <w:r>
        <w:rPr>
          <w:rFonts w:cstheme="minorHAnsi"/>
          <w:sz w:val="24"/>
          <w:szCs w:val="24"/>
        </w:rPr>
        <w:t>l, entre outros aspectos</w:t>
      </w:r>
      <w:r w:rsidRPr="00B61623">
        <w:rPr>
          <w:rFonts w:cstheme="minorHAnsi"/>
          <w:sz w:val="24"/>
          <w:szCs w:val="24"/>
        </w:rPr>
        <w:t xml:space="preserve">. </w:t>
      </w:r>
      <w:r w:rsidRPr="00B61623">
        <w:rPr>
          <w:rFonts w:cstheme="minorHAnsi"/>
          <w:b/>
          <w:bCs/>
          <w:sz w:val="24"/>
          <w:szCs w:val="24"/>
        </w:rPr>
        <w:t>Promoção:</w:t>
      </w:r>
      <w:r w:rsidRPr="00B61623">
        <w:rPr>
          <w:rFonts w:cstheme="minorHAnsi"/>
          <w:sz w:val="24"/>
          <w:szCs w:val="24"/>
        </w:rPr>
        <w:t xml:space="preserve"> trata de informar os clientes</w:t>
      </w:r>
      <w:r>
        <w:rPr>
          <w:rFonts w:cstheme="minorHAnsi"/>
          <w:sz w:val="24"/>
          <w:szCs w:val="24"/>
        </w:rPr>
        <w:t>/consumidores</w:t>
      </w:r>
      <w:r w:rsidRPr="00B61623">
        <w:rPr>
          <w:rFonts w:cstheme="minorHAnsi"/>
          <w:sz w:val="24"/>
          <w:szCs w:val="24"/>
        </w:rPr>
        <w:t xml:space="preserve"> sobre o produto da empresa e convencê-los a comprá-lo por meio de venda pessoal, propaganda, publicidade e promoção de vendas. </w:t>
      </w:r>
      <w:r w:rsidRPr="00B61623">
        <w:rPr>
          <w:rFonts w:cstheme="minorHAnsi"/>
          <w:b/>
          <w:bCs/>
          <w:sz w:val="24"/>
          <w:szCs w:val="24"/>
        </w:rPr>
        <w:t>Praça</w:t>
      </w:r>
      <w:r w:rsidRPr="00B61623">
        <w:rPr>
          <w:rFonts w:cstheme="minorHAnsi"/>
          <w:sz w:val="24"/>
          <w:szCs w:val="24"/>
        </w:rPr>
        <w:t xml:space="preserve"> (</w:t>
      </w:r>
      <w:r w:rsidRPr="00B61623">
        <w:rPr>
          <w:rFonts w:cstheme="minorHAnsi"/>
          <w:b/>
          <w:bCs/>
          <w:sz w:val="24"/>
          <w:szCs w:val="24"/>
        </w:rPr>
        <w:t>Local ou Distribuição Física):</w:t>
      </w:r>
      <w:r w:rsidRPr="00B61623">
        <w:rPr>
          <w:rFonts w:cstheme="minorHAnsi"/>
          <w:sz w:val="24"/>
          <w:szCs w:val="24"/>
        </w:rPr>
        <w:t xml:space="preserve"> preocupa-se em colocar o produto/serviço à disposição dos clientes</w:t>
      </w:r>
      <w:r>
        <w:rPr>
          <w:rFonts w:cstheme="minorHAnsi"/>
          <w:sz w:val="24"/>
          <w:szCs w:val="24"/>
        </w:rPr>
        <w:t>/consumidores</w:t>
      </w:r>
      <w:r w:rsidRPr="00B61623">
        <w:rPr>
          <w:rFonts w:cstheme="minorHAnsi"/>
          <w:sz w:val="24"/>
          <w:szCs w:val="24"/>
        </w:rPr>
        <w:t xml:space="preserve"> no local certo, na hora certa e na quantidade certa. </w:t>
      </w:r>
    </w:p>
    <w:p w14:paraId="392D1A09" w14:textId="77777777" w:rsidR="00C55598" w:rsidRPr="00B61623" w:rsidRDefault="00C55598" w:rsidP="00C55598">
      <w:pPr>
        <w:jc w:val="both"/>
        <w:rPr>
          <w:rFonts w:cstheme="minorHAnsi"/>
          <w:sz w:val="24"/>
          <w:szCs w:val="24"/>
        </w:rPr>
      </w:pPr>
    </w:p>
    <w:p w14:paraId="124C9DFE" w14:textId="77777777" w:rsidR="00C55598" w:rsidRPr="00B61623" w:rsidRDefault="00C55598" w:rsidP="00C55598">
      <w:pPr>
        <w:jc w:val="center"/>
        <w:rPr>
          <w:rFonts w:cstheme="minorHAnsi"/>
          <w:sz w:val="24"/>
          <w:szCs w:val="24"/>
        </w:rPr>
      </w:pPr>
      <w:r w:rsidRPr="00B61623">
        <w:rPr>
          <w:rFonts w:cstheme="minorHAnsi"/>
          <w:noProof/>
          <w:sz w:val="24"/>
          <w:szCs w:val="24"/>
          <w:lang w:eastAsia="pt-BR"/>
        </w:rPr>
        <w:drawing>
          <wp:inline distT="0" distB="0" distL="0" distR="0" wp14:anchorId="09BD1769" wp14:editId="3637D124">
            <wp:extent cx="2705100" cy="2705100"/>
            <wp:effectExtent l="0" t="0" r="0" b="0"/>
            <wp:docPr id="4" name="Picture 4" descr="Marketing Mix : las 4Ps - B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ing Mix : las 4Ps - Bo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055E122" w14:textId="77777777" w:rsidR="00C55598" w:rsidRPr="00B61623" w:rsidRDefault="00C55598" w:rsidP="00C55598">
      <w:pPr>
        <w:jc w:val="both"/>
        <w:rPr>
          <w:rFonts w:cstheme="minorHAnsi"/>
          <w:noProof/>
        </w:rPr>
      </w:pPr>
    </w:p>
    <w:p w14:paraId="19AA903F" w14:textId="77777777" w:rsidR="00C55598" w:rsidRPr="00B61623" w:rsidRDefault="00C55598" w:rsidP="00C55598">
      <w:pPr>
        <w:spacing w:line="240" w:lineRule="auto"/>
        <w:jc w:val="both"/>
        <w:rPr>
          <w:rFonts w:cstheme="minorHAnsi"/>
          <w:sz w:val="24"/>
          <w:szCs w:val="24"/>
        </w:rPr>
      </w:pPr>
      <w:r w:rsidRPr="006127CB">
        <w:rPr>
          <w:rFonts w:cstheme="minorHAnsi"/>
          <w:b/>
          <w:bCs/>
          <w:noProof/>
          <w:sz w:val="24"/>
          <w:szCs w:val="24"/>
        </w:rPr>
        <w:t>Fonte:</w:t>
      </w:r>
      <w:r w:rsidRPr="00B61623">
        <w:rPr>
          <w:rFonts w:cstheme="minorHAnsi"/>
          <w:noProof/>
          <w:sz w:val="24"/>
          <w:szCs w:val="24"/>
        </w:rPr>
        <w:t xml:space="preserve"> Phillip Kotler (2021). </w:t>
      </w:r>
      <w:r w:rsidRPr="00B61623">
        <w:rPr>
          <w:rFonts w:eastAsia="Times New Roman" w:cstheme="minorHAnsi"/>
          <w:color w:val="333333"/>
          <w:kern w:val="36"/>
          <w:sz w:val="24"/>
          <w:szCs w:val="24"/>
          <w:lang w:eastAsia="pt-BR"/>
        </w:rPr>
        <w:t>Marketing Para O Século XXI: Como Criar, Conquistar e Dominar Mercados, Rio de Janeiro, Alta Books.</w:t>
      </w:r>
    </w:p>
    <w:p w14:paraId="643C94F0" w14:textId="77777777" w:rsidR="00C55598" w:rsidRDefault="00C55598" w:rsidP="00035A2A">
      <w:pPr>
        <w:pBdr>
          <w:top w:val="nil"/>
          <w:left w:val="nil"/>
          <w:bottom w:val="nil"/>
          <w:right w:val="nil"/>
          <w:between w:val="nil"/>
        </w:pBdr>
        <w:spacing w:after="0"/>
        <w:jc w:val="center"/>
        <w:rPr>
          <w:color w:val="000000"/>
          <w:sz w:val="24"/>
          <w:szCs w:val="24"/>
        </w:rPr>
      </w:pPr>
    </w:p>
    <w:sectPr w:rsidR="00C55598" w:rsidSect="000A1A2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TXihe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CD6"/>
    <w:multiLevelType w:val="multilevel"/>
    <w:tmpl w:val="33362E70"/>
    <w:lvl w:ilvl="0">
      <w:start w:val="3"/>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E1458AB"/>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F1683CC"/>
    <w:multiLevelType w:val="hybridMultilevel"/>
    <w:tmpl w:val="FFFFFFFF"/>
    <w:lvl w:ilvl="0" w:tplc="24868DF2">
      <w:start w:val="1"/>
      <w:numFmt w:val="bullet"/>
      <w:lvlText w:val="-"/>
      <w:lvlJc w:val="left"/>
      <w:pPr>
        <w:ind w:left="720" w:hanging="360"/>
      </w:pPr>
      <w:rPr>
        <w:rFonts w:ascii="Calibri" w:hAnsi="Calibri" w:hint="default"/>
      </w:rPr>
    </w:lvl>
    <w:lvl w:ilvl="1" w:tplc="1DAA85F4">
      <w:start w:val="1"/>
      <w:numFmt w:val="bullet"/>
      <w:lvlText w:val="o"/>
      <w:lvlJc w:val="left"/>
      <w:pPr>
        <w:ind w:left="1440" w:hanging="360"/>
      </w:pPr>
      <w:rPr>
        <w:rFonts w:ascii="Courier New" w:hAnsi="Courier New" w:hint="default"/>
      </w:rPr>
    </w:lvl>
    <w:lvl w:ilvl="2" w:tplc="698EF15C">
      <w:start w:val="1"/>
      <w:numFmt w:val="bullet"/>
      <w:lvlText w:val=""/>
      <w:lvlJc w:val="left"/>
      <w:pPr>
        <w:ind w:left="2160" w:hanging="360"/>
      </w:pPr>
      <w:rPr>
        <w:rFonts w:ascii="Wingdings" w:hAnsi="Wingdings" w:hint="default"/>
      </w:rPr>
    </w:lvl>
    <w:lvl w:ilvl="3" w:tplc="107A9AE0">
      <w:start w:val="1"/>
      <w:numFmt w:val="bullet"/>
      <w:lvlText w:val=""/>
      <w:lvlJc w:val="left"/>
      <w:pPr>
        <w:ind w:left="2880" w:hanging="360"/>
      </w:pPr>
      <w:rPr>
        <w:rFonts w:ascii="Symbol" w:hAnsi="Symbol" w:hint="default"/>
      </w:rPr>
    </w:lvl>
    <w:lvl w:ilvl="4" w:tplc="0C8252BE">
      <w:start w:val="1"/>
      <w:numFmt w:val="bullet"/>
      <w:lvlText w:val="o"/>
      <w:lvlJc w:val="left"/>
      <w:pPr>
        <w:ind w:left="3600" w:hanging="360"/>
      </w:pPr>
      <w:rPr>
        <w:rFonts w:ascii="Courier New" w:hAnsi="Courier New" w:hint="default"/>
      </w:rPr>
    </w:lvl>
    <w:lvl w:ilvl="5" w:tplc="A32C3AAC">
      <w:start w:val="1"/>
      <w:numFmt w:val="bullet"/>
      <w:lvlText w:val=""/>
      <w:lvlJc w:val="left"/>
      <w:pPr>
        <w:ind w:left="4320" w:hanging="360"/>
      </w:pPr>
      <w:rPr>
        <w:rFonts w:ascii="Wingdings" w:hAnsi="Wingdings" w:hint="default"/>
      </w:rPr>
    </w:lvl>
    <w:lvl w:ilvl="6" w:tplc="6C9ADDF6">
      <w:start w:val="1"/>
      <w:numFmt w:val="bullet"/>
      <w:lvlText w:val=""/>
      <w:lvlJc w:val="left"/>
      <w:pPr>
        <w:ind w:left="5040" w:hanging="360"/>
      </w:pPr>
      <w:rPr>
        <w:rFonts w:ascii="Symbol" w:hAnsi="Symbol" w:hint="default"/>
      </w:rPr>
    </w:lvl>
    <w:lvl w:ilvl="7" w:tplc="A02A11B8">
      <w:start w:val="1"/>
      <w:numFmt w:val="bullet"/>
      <w:lvlText w:val="o"/>
      <w:lvlJc w:val="left"/>
      <w:pPr>
        <w:ind w:left="5760" w:hanging="360"/>
      </w:pPr>
      <w:rPr>
        <w:rFonts w:ascii="Courier New" w:hAnsi="Courier New" w:hint="default"/>
      </w:rPr>
    </w:lvl>
    <w:lvl w:ilvl="8" w:tplc="3FB220FE">
      <w:start w:val="1"/>
      <w:numFmt w:val="bullet"/>
      <w:lvlText w:val=""/>
      <w:lvlJc w:val="left"/>
      <w:pPr>
        <w:ind w:left="6480" w:hanging="360"/>
      </w:pPr>
      <w:rPr>
        <w:rFonts w:ascii="Wingdings" w:hAnsi="Wingdings" w:hint="default"/>
      </w:rPr>
    </w:lvl>
  </w:abstractNum>
  <w:abstractNum w:abstractNumId="3" w15:restartNumberingAfterBreak="0">
    <w:nsid w:val="119B0D46"/>
    <w:multiLevelType w:val="multilevel"/>
    <w:tmpl w:val="AF62CB76"/>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50DAA"/>
    <w:multiLevelType w:val="multilevel"/>
    <w:tmpl w:val="EAB0F5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745D81"/>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B7A5036"/>
    <w:multiLevelType w:val="multilevel"/>
    <w:tmpl w:val="16FC2064"/>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586408F"/>
    <w:multiLevelType w:val="hybridMultilevel"/>
    <w:tmpl w:val="FFFFFFFF"/>
    <w:lvl w:ilvl="0" w:tplc="A4A852E6">
      <w:start w:val="1"/>
      <w:numFmt w:val="bullet"/>
      <w:lvlText w:val="-"/>
      <w:lvlJc w:val="left"/>
      <w:pPr>
        <w:ind w:left="720" w:hanging="360"/>
      </w:pPr>
      <w:rPr>
        <w:rFonts w:ascii="Calibri" w:hAnsi="Calibri" w:hint="default"/>
      </w:rPr>
    </w:lvl>
    <w:lvl w:ilvl="1" w:tplc="D2FA6B56">
      <w:start w:val="1"/>
      <w:numFmt w:val="bullet"/>
      <w:lvlText w:val="o"/>
      <w:lvlJc w:val="left"/>
      <w:pPr>
        <w:ind w:left="1440" w:hanging="360"/>
      </w:pPr>
      <w:rPr>
        <w:rFonts w:ascii="Courier New" w:hAnsi="Courier New" w:hint="default"/>
      </w:rPr>
    </w:lvl>
    <w:lvl w:ilvl="2" w:tplc="41F85572">
      <w:start w:val="1"/>
      <w:numFmt w:val="bullet"/>
      <w:lvlText w:val=""/>
      <w:lvlJc w:val="left"/>
      <w:pPr>
        <w:ind w:left="2160" w:hanging="360"/>
      </w:pPr>
      <w:rPr>
        <w:rFonts w:ascii="Wingdings" w:hAnsi="Wingdings" w:hint="default"/>
      </w:rPr>
    </w:lvl>
    <w:lvl w:ilvl="3" w:tplc="63F6328C">
      <w:start w:val="1"/>
      <w:numFmt w:val="bullet"/>
      <w:lvlText w:val=""/>
      <w:lvlJc w:val="left"/>
      <w:pPr>
        <w:ind w:left="2880" w:hanging="360"/>
      </w:pPr>
      <w:rPr>
        <w:rFonts w:ascii="Symbol" w:hAnsi="Symbol" w:hint="default"/>
      </w:rPr>
    </w:lvl>
    <w:lvl w:ilvl="4" w:tplc="A3A469EC">
      <w:start w:val="1"/>
      <w:numFmt w:val="bullet"/>
      <w:lvlText w:val="o"/>
      <w:lvlJc w:val="left"/>
      <w:pPr>
        <w:ind w:left="3600" w:hanging="360"/>
      </w:pPr>
      <w:rPr>
        <w:rFonts w:ascii="Courier New" w:hAnsi="Courier New" w:hint="default"/>
      </w:rPr>
    </w:lvl>
    <w:lvl w:ilvl="5" w:tplc="ED740182">
      <w:start w:val="1"/>
      <w:numFmt w:val="bullet"/>
      <w:lvlText w:val=""/>
      <w:lvlJc w:val="left"/>
      <w:pPr>
        <w:ind w:left="4320" w:hanging="360"/>
      </w:pPr>
      <w:rPr>
        <w:rFonts w:ascii="Wingdings" w:hAnsi="Wingdings" w:hint="default"/>
      </w:rPr>
    </w:lvl>
    <w:lvl w:ilvl="6" w:tplc="29783398">
      <w:start w:val="1"/>
      <w:numFmt w:val="bullet"/>
      <w:lvlText w:val=""/>
      <w:lvlJc w:val="left"/>
      <w:pPr>
        <w:ind w:left="5040" w:hanging="360"/>
      </w:pPr>
      <w:rPr>
        <w:rFonts w:ascii="Symbol" w:hAnsi="Symbol" w:hint="default"/>
      </w:rPr>
    </w:lvl>
    <w:lvl w:ilvl="7" w:tplc="B2BA3536">
      <w:start w:val="1"/>
      <w:numFmt w:val="bullet"/>
      <w:lvlText w:val="o"/>
      <w:lvlJc w:val="left"/>
      <w:pPr>
        <w:ind w:left="5760" w:hanging="360"/>
      </w:pPr>
      <w:rPr>
        <w:rFonts w:ascii="Courier New" w:hAnsi="Courier New" w:hint="default"/>
      </w:rPr>
    </w:lvl>
    <w:lvl w:ilvl="8" w:tplc="AB06B340">
      <w:start w:val="1"/>
      <w:numFmt w:val="bullet"/>
      <w:lvlText w:val=""/>
      <w:lvlJc w:val="left"/>
      <w:pPr>
        <w:ind w:left="6480" w:hanging="360"/>
      </w:pPr>
      <w:rPr>
        <w:rFonts w:ascii="Wingdings" w:hAnsi="Wingdings" w:hint="default"/>
      </w:rPr>
    </w:lvl>
  </w:abstractNum>
  <w:abstractNum w:abstractNumId="8" w15:restartNumberingAfterBreak="0">
    <w:nsid w:val="268F73C7"/>
    <w:multiLevelType w:val="multilevel"/>
    <w:tmpl w:val="EC5407C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93D50FE"/>
    <w:multiLevelType w:val="multilevel"/>
    <w:tmpl w:val="18ACBD9A"/>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9E14DE7"/>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BEE066E"/>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C5B5149"/>
    <w:multiLevelType w:val="multilevel"/>
    <w:tmpl w:val="C9AC78B0"/>
    <w:lvl w:ilvl="0">
      <w:start w:val="3"/>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2EC85E99"/>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A67B88"/>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73D560F"/>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86E0453"/>
    <w:multiLevelType w:val="multilevel"/>
    <w:tmpl w:val="7264D66C"/>
    <w:lvl w:ilvl="0">
      <w:start w:val="5"/>
      <w:numFmt w:val="lowerLetter"/>
      <w:lvlText w:val="%1."/>
      <w:lvlJc w:val="left"/>
      <w:pPr>
        <w:ind w:left="360" w:hanging="360"/>
      </w:pPr>
      <w:rPr>
        <w:rFonts w:hint="default"/>
      </w:rPr>
    </w:lvl>
    <w:lvl w:ilvl="1">
      <w:start w:val="3"/>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3CBC4448"/>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F78477D"/>
    <w:multiLevelType w:val="hybridMultilevel"/>
    <w:tmpl w:val="FFFFFFFF"/>
    <w:lvl w:ilvl="0" w:tplc="1FCC2024">
      <w:start w:val="1"/>
      <w:numFmt w:val="bullet"/>
      <w:lvlText w:val="-"/>
      <w:lvlJc w:val="left"/>
      <w:pPr>
        <w:ind w:left="720" w:hanging="360"/>
      </w:pPr>
      <w:rPr>
        <w:rFonts w:ascii="Calibri" w:hAnsi="Calibri" w:hint="default"/>
      </w:rPr>
    </w:lvl>
    <w:lvl w:ilvl="1" w:tplc="479A3CB4">
      <w:start w:val="1"/>
      <w:numFmt w:val="bullet"/>
      <w:lvlText w:val="o"/>
      <w:lvlJc w:val="left"/>
      <w:pPr>
        <w:ind w:left="1440" w:hanging="360"/>
      </w:pPr>
      <w:rPr>
        <w:rFonts w:ascii="Courier New" w:hAnsi="Courier New" w:hint="default"/>
      </w:rPr>
    </w:lvl>
    <w:lvl w:ilvl="2" w:tplc="2C74A634">
      <w:start w:val="1"/>
      <w:numFmt w:val="bullet"/>
      <w:lvlText w:val=""/>
      <w:lvlJc w:val="left"/>
      <w:pPr>
        <w:ind w:left="2160" w:hanging="360"/>
      </w:pPr>
      <w:rPr>
        <w:rFonts w:ascii="Wingdings" w:hAnsi="Wingdings" w:hint="default"/>
      </w:rPr>
    </w:lvl>
    <w:lvl w:ilvl="3" w:tplc="BA189B86">
      <w:start w:val="1"/>
      <w:numFmt w:val="bullet"/>
      <w:lvlText w:val=""/>
      <w:lvlJc w:val="left"/>
      <w:pPr>
        <w:ind w:left="2880" w:hanging="360"/>
      </w:pPr>
      <w:rPr>
        <w:rFonts w:ascii="Symbol" w:hAnsi="Symbol" w:hint="default"/>
      </w:rPr>
    </w:lvl>
    <w:lvl w:ilvl="4" w:tplc="03122544">
      <w:start w:val="1"/>
      <w:numFmt w:val="bullet"/>
      <w:lvlText w:val="o"/>
      <w:lvlJc w:val="left"/>
      <w:pPr>
        <w:ind w:left="3600" w:hanging="360"/>
      </w:pPr>
      <w:rPr>
        <w:rFonts w:ascii="Courier New" w:hAnsi="Courier New" w:hint="default"/>
      </w:rPr>
    </w:lvl>
    <w:lvl w:ilvl="5" w:tplc="26A276C4">
      <w:start w:val="1"/>
      <w:numFmt w:val="bullet"/>
      <w:lvlText w:val=""/>
      <w:lvlJc w:val="left"/>
      <w:pPr>
        <w:ind w:left="4320" w:hanging="360"/>
      </w:pPr>
      <w:rPr>
        <w:rFonts w:ascii="Wingdings" w:hAnsi="Wingdings" w:hint="default"/>
      </w:rPr>
    </w:lvl>
    <w:lvl w:ilvl="6" w:tplc="A3964DD0">
      <w:start w:val="1"/>
      <w:numFmt w:val="bullet"/>
      <w:lvlText w:val=""/>
      <w:lvlJc w:val="left"/>
      <w:pPr>
        <w:ind w:left="5040" w:hanging="360"/>
      </w:pPr>
      <w:rPr>
        <w:rFonts w:ascii="Symbol" w:hAnsi="Symbol" w:hint="default"/>
      </w:rPr>
    </w:lvl>
    <w:lvl w:ilvl="7" w:tplc="92462258">
      <w:start w:val="1"/>
      <w:numFmt w:val="bullet"/>
      <w:lvlText w:val="o"/>
      <w:lvlJc w:val="left"/>
      <w:pPr>
        <w:ind w:left="5760" w:hanging="360"/>
      </w:pPr>
      <w:rPr>
        <w:rFonts w:ascii="Courier New" w:hAnsi="Courier New" w:hint="default"/>
      </w:rPr>
    </w:lvl>
    <w:lvl w:ilvl="8" w:tplc="F68E635C">
      <w:start w:val="1"/>
      <w:numFmt w:val="bullet"/>
      <w:lvlText w:val=""/>
      <w:lvlJc w:val="left"/>
      <w:pPr>
        <w:ind w:left="6480" w:hanging="360"/>
      </w:pPr>
      <w:rPr>
        <w:rFonts w:ascii="Wingdings" w:hAnsi="Wingdings" w:hint="default"/>
      </w:rPr>
    </w:lvl>
  </w:abstractNum>
  <w:abstractNum w:abstractNumId="19" w15:restartNumberingAfterBreak="0">
    <w:nsid w:val="44844030"/>
    <w:multiLevelType w:val="multilevel"/>
    <w:tmpl w:val="AF62CB76"/>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807241"/>
    <w:multiLevelType w:val="multilevel"/>
    <w:tmpl w:val="103655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68F268C"/>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81A5781"/>
    <w:multiLevelType w:val="multilevel"/>
    <w:tmpl w:val="5E70526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9E22A0B"/>
    <w:multiLevelType w:val="multilevel"/>
    <w:tmpl w:val="AF62CB76"/>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7D2EAB"/>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663546D"/>
    <w:multiLevelType w:val="multilevel"/>
    <w:tmpl w:val="53509C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1008A8"/>
    <w:multiLevelType w:val="multilevel"/>
    <w:tmpl w:val="8C1C8E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09DC2C"/>
    <w:multiLevelType w:val="hybridMultilevel"/>
    <w:tmpl w:val="FFFFFFFF"/>
    <w:lvl w:ilvl="0" w:tplc="669830D6">
      <w:start w:val="1"/>
      <w:numFmt w:val="bullet"/>
      <w:lvlText w:val="-"/>
      <w:lvlJc w:val="left"/>
      <w:pPr>
        <w:ind w:left="720" w:hanging="360"/>
      </w:pPr>
      <w:rPr>
        <w:rFonts w:ascii="Calibri" w:hAnsi="Calibri" w:hint="default"/>
      </w:rPr>
    </w:lvl>
    <w:lvl w:ilvl="1" w:tplc="0C6E3C84">
      <w:start w:val="1"/>
      <w:numFmt w:val="bullet"/>
      <w:lvlText w:val="o"/>
      <w:lvlJc w:val="left"/>
      <w:pPr>
        <w:ind w:left="1440" w:hanging="360"/>
      </w:pPr>
      <w:rPr>
        <w:rFonts w:ascii="Courier New" w:hAnsi="Courier New" w:hint="default"/>
      </w:rPr>
    </w:lvl>
    <w:lvl w:ilvl="2" w:tplc="EDD6F3BA">
      <w:start w:val="1"/>
      <w:numFmt w:val="bullet"/>
      <w:lvlText w:val=""/>
      <w:lvlJc w:val="left"/>
      <w:pPr>
        <w:ind w:left="2160" w:hanging="360"/>
      </w:pPr>
      <w:rPr>
        <w:rFonts w:ascii="Wingdings" w:hAnsi="Wingdings" w:hint="default"/>
      </w:rPr>
    </w:lvl>
    <w:lvl w:ilvl="3" w:tplc="BC90947A">
      <w:start w:val="1"/>
      <w:numFmt w:val="bullet"/>
      <w:lvlText w:val=""/>
      <w:lvlJc w:val="left"/>
      <w:pPr>
        <w:ind w:left="2880" w:hanging="360"/>
      </w:pPr>
      <w:rPr>
        <w:rFonts w:ascii="Symbol" w:hAnsi="Symbol" w:hint="default"/>
      </w:rPr>
    </w:lvl>
    <w:lvl w:ilvl="4" w:tplc="AEA47420">
      <w:start w:val="1"/>
      <w:numFmt w:val="bullet"/>
      <w:lvlText w:val="o"/>
      <w:lvlJc w:val="left"/>
      <w:pPr>
        <w:ind w:left="3600" w:hanging="360"/>
      </w:pPr>
      <w:rPr>
        <w:rFonts w:ascii="Courier New" w:hAnsi="Courier New" w:hint="default"/>
      </w:rPr>
    </w:lvl>
    <w:lvl w:ilvl="5" w:tplc="7C80DFE0">
      <w:start w:val="1"/>
      <w:numFmt w:val="bullet"/>
      <w:lvlText w:val=""/>
      <w:lvlJc w:val="left"/>
      <w:pPr>
        <w:ind w:left="4320" w:hanging="360"/>
      </w:pPr>
      <w:rPr>
        <w:rFonts w:ascii="Wingdings" w:hAnsi="Wingdings" w:hint="default"/>
      </w:rPr>
    </w:lvl>
    <w:lvl w:ilvl="6" w:tplc="58C26B9A">
      <w:start w:val="1"/>
      <w:numFmt w:val="bullet"/>
      <w:lvlText w:val=""/>
      <w:lvlJc w:val="left"/>
      <w:pPr>
        <w:ind w:left="5040" w:hanging="360"/>
      </w:pPr>
      <w:rPr>
        <w:rFonts w:ascii="Symbol" w:hAnsi="Symbol" w:hint="default"/>
      </w:rPr>
    </w:lvl>
    <w:lvl w:ilvl="7" w:tplc="7174EC6A">
      <w:start w:val="1"/>
      <w:numFmt w:val="bullet"/>
      <w:lvlText w:val="o"/>
      <w:lvlJc w:val="left"/>
      <w:pPr>
        <w:ind w:left="5760" w:hanging="360"/>
      </w:pPr>
      <w:rPr>
        <w:rFonts w:ascii="Courier New" w:hAnsi="Courier New" w:hint="default"/>
      </w:rPr>
    </w:lvl>
    <w:lvl w:ilvl="8" w:tplc="29EEF598">
      <w:start w:val="1"/>
      <w:numFmt w:val="bullet"/>
      <w:lvlText w:val=""/>
      <w:lvlJc w:val="left"/>
      <w:pPr>
        <w:ind w:left="6480" w:hanging="360"/>
      </w:pPr>
      <w:rPr>
        <w:rFonts w:ascii="Wingdings" w:hAnsi="Wingdings" w:hint="default"/>
      </w:rPr>
    </w:lvl>
  </w:abstractNum>
  <w:abstractNum w:abstractNumId="28" w15:restartNumberingAfterBreak="0">
    <w:nsid w:val="62B620CC"/>
    <w:multiLevelType w:val="multilevel"/>
    <w:tmpl w:val="DE24B0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8F2912"/>
    <w:multiLevelType w:val="multilevel"/>
    <w:tmpl w:val="AF62CB76"/>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CF4FD3"/>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4E57D89"/>
    <w:multiLevelType w:val="multilevel"/>
    <w:tmpl w:val="84983086"/>
    <w:lvl w:ilvl="0">
      <w:start w:val="4"/>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62D25D7"/>
    <w:multiLevelType w:val="multilevel"/>
    <w:tmpl w:val="CD7832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75338FD"/>
    <w:multiLevelType w:val="multilevel"/>
    <w:tmpl w:val="2B56DCEA"/>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4" w15:restartNumberingAfterBreak="0">
    <w:nsid w:val="6B1F45EC"/>
    <w:multiLevelType w:val="multilevel"/>
    <w:tmpl w:val="56C085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EE5781"/>
    <w:multiLevelType w:val="multilevel"/>
    <w:tmpl w:val="CF94F56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DCD180F"/>
    <w:multiLevelType w:val="multilevel"/>
    <w:tmpl w:val="90C69E20"/>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730F3286"/>
    <w:multiLevelType w:val="hybridMultilevel"/>
    <w:tmpl w:val="FFFFFFFF"/>
    <w:lvl w:ilvl="0" w:tplc="3ADA0758">
      <w:start w:val="1"/>
      <w:numFmt w:val="bullet"/>
      <w:lvlText w:val="-"/>
      <w:lvlJc w:val="left"/>
      <w:pPr>
        <w:ind w:left="720" w:hanging="360"/>
      </w:pPr>
      <w:rPr>
        <w:rFonts w:ascii="Calibri" w:hAnsi="Calibri" w:hint="default"/>
      </w:rPr>
    </w:lvl>
    <w:lvl w:ilvl="1" w:tplc="2D1296B8">
      <w:start w:val="1"/>
      <w:numFmt w:val="bullet"/>
      <w:lvlText w:val="o"/>
      <w:lvlJc w:val="left"/>
      <w:pPr>
        <w:ind w:left="1440" w:hanging="360"/>
      </w:pPr>
      <w:rPr>
        <w:rFonts w:ascii="Courier New" w:hAnsi="Courier New" w:hint="default"/>
      </w:rPr>
    </w:lvl>
    <w:lvl w:ilvl="2" w:tplc="B4A25858">
      <w:start w:val="1"/>
      <w:numFmt w:val="bullet"/>
      <w:lvlText w:val=""/>
      <w:lvlJc w:val="left"/>
      <w:pPr>
        <w:ind w:left="2160" w:hanging="360"/>
      </w:pPr>
      <w:rPr>
        <w:rFonts w:ascii="Wingdings" w:hAnsi="Wingdings" w:hint="default"/>
      </w:rPr>
    </w:lvl>
    <w:lvl w:ilvl="3" w:tplc="B0C052D6">
      <w:start w:val="1"/>
      <w:numFmt w:val="bullet"/>
      <w:lvlText w:val=""/>
      <w:lvlJc w:val="left"/>
      <w:pPr>
        <w:ind w:left="2880" w:hanging="360"/>
      </w:pPr>
      <w:rPr>
        <w:rFonts w:ascii="Symbol" w:hAnsi="Symbol" w:hint="default"/>
      </w:rPr>
    </w:lvl>
    <w:lvl w:ilvl="4" w:tplc="5BB2355E">
      <w:start w:val="1"/>
      <w:numFmt w:val="bullet"/>
      <w:lvlText w:val="o"/>
      <w:lvlJc w:val="left"/>
      <w:pPr>
        <w:ind w:left="3600" w:hanging="360"/>
      </w:pPr>
      <w:rPr>
        <w:rFonts w:ascii="Courier New" w:hAnsi="Courier New" w:hint="default"/>
      </w:rPr>
    </w:lvl>
    <w:lvl w:ilvl="5" w:tplc="D102F9FE">
      <w:start w:val="1"/>
      <w:numFmt w:val="bullet"/>
      <w:lvlText w:val=""/>
      <w:lvlJc w:val="left"/>
      <w:pPr>
        <w:ind w:left="4320" w:hanging="360"/>
      </w:pPr>
      <w:rPr>
        <w:rFonts w:ascii="Wingdings" w:hAnsi="Wingdings" w:hint="default"/>
      </w:rPr>
    </w:lvl>
    <w:lvl w:ilvl="6" w:tplc="20D27CB2">
      <w:start w:val="1"/>
      <w:numFmt w:val="bullet"/>
      <w:lvlText w:val=""/>
      <w:lvlJc w:val="left"/>
      <w:pPr>
        <w:ind w:left="5040" w:hanging="360"/>
      </w:pPr>
      <w:rPr>
        <w:rFonts w:ascii="Symbol" w:hAnsi="Symbol" w:hint="default"/>
      </w:rPr>
    </w:lvl>
    <w:lvl w:ilvl="7" w:tplc="2072137C">
      <w:start w:val="1"/>
      <w:numFmt w:val="bullet"/>
      <w:lvlText w:val="o"/>
      <w:lvlJc w:val="left"/>
      <w:pPr>
        <w:ind w:left="5760" w:hanging="360"/>
      </w:pPr>
      <w:rPr>
        <w:rFonts w:ascii="Courier New" w:hAnsi="Courier New" w:hint="default"/>
      </w:rPr>
    </w:lvl>
    <w:lvl w:ilvl="8" w:tplc="EA7C5F2C">
      <w:start w:val="1"/>
      <w:numFmt w:val="bullet"/>
      <w:lvlText w:val=""/>
      <w:lvlJc w:val="left"/>
      <w:pPr>
        <w:ind w:left="6480" w:hanging="360"/>
      </w:pPr>
      <w:rPr>
        <w:rFonts w:ascii="Wingdings" w:hAnsi="Wingdings" w:hint="default"/>
      </w:rPr>
    </w:lvl>
  </w:abstractNum>
  <w:num w:numId="1" w16cid:durableId="1908296519">
    <w:abstractNumId w:val="26"/>
  </w:num>
  <w:num w:numId="2" w16cid:durableId="469176692">
    <w:abstractNumId w:val="34"/>
  </w:num>
  <w:num w:numId="3" w16cid:durableId="1907061151">
    <w:abstractNumId w:val="28"/>
  </w:num>
  <w:num w:numId="4" w16cid:durableId="372655726">
    <w:abstractNumId w:val="4"/>
  </w:num>
  <w:num w:numId="5" w16cid:durableId="373042772">
    <w:abstractNumId w:val="25"/>
  </w:num>
  <w:num w:numId="6" w16cid:durableId="527989683">
    <w:abstractNumId w:val="5"/>
  </w:num>
  <w:num w:numId="7" w16cid:durableId="1998919310">
    <w:abstractNumId w:val="20"/>
  </w:num>
  <w:num w:numId="8" w16cid:durableId="1247033566">
    <w:abstractNumId w:val="32"/>
  </w:num>
  <w:num w:numId="9" w16cid:durableId="156698086">
    <w:abstractNumId w:val="29"/>
  </w:num>
  <w:num w:numId="10" w16cid:durableId="1194461358">
    <w:abstractNumId w:val="13"/>
  </w:num>
  <w:num w:numId="11" w16cid:durableId="668797131">
    <w:abstractNumId w:val="14"/>
  </w:num>
  <w:num w:numId="12" w16cid:durableId="1484391178">
    <w:abstractNumId w:val="17"/>
  </w:num>
  <w:num w:numId="13" w16cid:durableId="1338117375">
    <w:abstractNumId w:val="21"/>
  </w:num>
  <w:num w:numId="14" w16cid:durableId="1210149734">
    <w:abstractNumId w:val="1"/>
  </w:num>
  <w:num w:numId="15" w16cid:durableId="306202232">
    <w:abstractNumId w:val="10"/>
  </w:num>
  <w:num w:numId="16" w16cid:durableId="1181820690">
    <w:abstractNumId w:val="19"/>
  </w:num>
  <w:num w:numId="17" w16cid:durableId="111679446">
    <w:abstractNumId w:val="24"/>
  </w:num>
  <w:num w:numId="18" w16cid:durableId="1183281441">
    <w:abstractNumId w:val="3"/>
  </w:num>
  <w:num w:numId="19" w16cid:durableId="2111197024">
    <w:abstractNumId w:val="30"/>
  </w:num>
  <w:num w:numId="20" w16cid:durableId="582419193">
    <w:abstractNumId w:val="8"/>
  </w:num>
  <w:num w:numId="21" w16cid:durableId="1902668203">
    <w:abstractNumId w:val="35"/>
  </w:num>
  <w:num w:numId="22" w16cid:durableId="1324701954">
    <w:abstractNumId w:val="15"/>
  </w:num>
  <w:num w:numId="23" w16cid:durableId="1533300427">
    <w:abstractNumId w:val="22"/>
  </w:num>
  <w:num w:numId="24" w16cid:durableId="76828926">
    <w:abstractNumId w:val="11"/>
  </w:num>
  <w:num w:numId="25" w16cid:durableId="136847796">
    <w:abstractNumId w:val="6"/>
  </w:num>
  <w:num w:numId="26" w16cid:durableId="1558858880">
    <w:abstractNumId w:val="33"/>
  </w:num>
  <w:num w:numId="27" w16cid:durableId="765157817">
    <w:abstractNumId w:val="23"/>
  </w:num>
  <w:num w:numId="28" w16cid:durableId="1987467699">
    <w:abstractNumId w:val="12"/>
  </w:num>
  <w:num w:numId="29" w16cid:durableId="134030483">
    <w:abstractNumId w:val="31"/>
  </w:num>
  <w:num w:numId="30" w16cid:durableId="1872719767">
    <w:abstractNumId w:val="0"/>
  </w:num>
  <w:num w:numId="31" w16cid:durableId="387581920">
    <w:abstractNumId w:val="16"/>
  </w:num>
  <w:num w:numId="32" w16cid:durableId="893079277">
    <w:abstractNumId w:val="9"/>
  </w:num>
  <w:num w:numId="33" w16cid:durableId="632832263">
    <w:abstractNumId w:val="36"/>
  </w:num>
  <w:num w:numId="34" w16cid:durableId="1558053288">
    <w:abstractNumId w:val="2"/>
  </w:num>
  <w:num w:numId="35" w16cid:durableId="1749574420">
    <w:abstractNumId w:val="37"/>
  </w:num>
  <w:num w:numId="36" w16cid:durableId="934946799">
    <w:abstractNumId w:val="18"/>
  </w:num>
  <w:num w:numId="37" w16cid:durableId="1528837177">
    <w:abstractNumId w:val="27"/>
  </w:num>
  <w:num w:numId="38" w16cid:durableId="767384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067"/>
    <w:rsid w:val="0000270C"/>
    <w:rsid w:val="000220F3"/>
    <w:rsid w:val="000328DD"/>
    <w:rsid w:val="00034573"/>
    <w:rsid w:val="00035A2A"/>
    <w:rsid w:val="00044865"/>
    <w:rsid w:val="00044F6D"/>
    <w:rsid w:val="000641A9"/>
    <w:rsid w:val="000761A5"/>
    <w:rsid w:val="00076A32"/>
    <w:rsid w:val="00084FBF"/>
    <w:rsid w:val="00086469"/>
    <w:rsid w:val="000A110B"/>
    <w:rsid w:val="000A1A28"/>
    <w:rsid w:val="000B0407"/>
    <w:rsid w:val="000C7F36"/>
    <w:rsid w:val="000D3002"/>
    <w:rsid w:val="000D470D"/>
    <w:rsid w:val="000D699B"/>
    <w:rsid w:val="000F3D95"/>
    <w:rsid w:val="00100705"/>
    <w:rsid w:val="00104354"/>
    <w:rsid w:val="00105F5E"/>
    <w:rsid w:val="00112546"/>
    <w:rsid w:val="0012456C"/>
    <w:rsid w:val="0013273B"/>
    <w:rsid w:val="00134B7C"/>
    <w:rsid w:val="00165151"/>
    <w:rsid w:val="00174BDB"/>
    <w:rsid w:val="001922C6"/>
    <w:rsid w:val="001B179C"/>
    <w:rsid w:val="00234D1F"/>
    <w:rsid w:val="0025277D"/>
    <w:rsid w:val="00253758"/>
    <w:rsid w:val="00257383"/>
    <w:rsid w:val="002E76B1"/>
    <w:rsid w:val="002F3F16"/>
    <w:rsid w:val="003104F1"/>
    <w:rsid w:val="00312308"/>
    <w:rsid w:val="0031236E"/>
    <w:rsid w:val="003144EE"/>
    <w:rsid w:val="00321743"/>
    <w:rsid w:val="00327947"/>
    <w:rsid w:val="00331FFF"/>
    <w:rsid w:val="00332A2E"/>
    <w:rsid w:val="00344836"/>
    <w:rsid w:val="00353CCC"/>
    <w:rsid w:val="003911EB"/>
    <w:rsid w:val="00391928"/>
    <w:rsid w:val="00396634"/>
    <w:rsid w:val="0039672D"/>
    <w:rsid w:val="003A3698"/>
    <w:rsid w:val="003D5259"/>
    <w:rsid w:val="003E2B93"/>
    <w:rsid w:val="00400B76"/>
    <w:rsid w:val="00424190"/>
    <w:rsid w:val="004247D9"/>
    <w:rsid w:val="004874EE"/>
    <w:rsid w:val="004A52EA"/>
    <w:rsid w:val="004A69C5"/>
    <w:rsid w:val="004D51B1"/>
    <w:rsid w:val="004D67F3"/>
    <w:rsid w:val="004D7BA0"/>
    <w:rsid w:val="004E48DD"/>
    <w:rsid w:val="004E625C"/>
    <w:rsid w:val="004E66BC"/>
    <w:rsid w:val="004F7A36"/>
    <w:rsid w:val="0050347C"/>
    <w:rsid w:val="00505D4A"/>
    <w:rsid w:val="0051772B"/>
    <w:rsid w:val="005536B9"/>
    <w:rsid w:val="00590C91"/>
    <w:rsid w:val="00597FAF"/>
    <w:rsid w:val="005B3089"/>
    <w:rsid w:val="005C6BD6"/>
    <w:rsid w:val="005D176A"/>
    <w:rsid w:val="005E4A1F"/>
    <w:rsid w:val="00622FF5"/>
    <w:rsid w:val="00630EE0"/>
    <w:rsid w:val="00653DB7"/>
    <w:rsid w:val="0065732F"/>
    <w:rsid w:val="006805E2"/>
    <w:rsid w:val="00681819"/>
    <w:rsid w:val="00683AF7"/>
    <w:rsid w:val="0068458D"/>
    <w:rsid w:val="006845B7"/>
    <w:rsid w:val="006863FE"/>
    <w:rsid w:val="006A10FB"/>
    <w:rsid w:val="006A3ADB"/>
    <w:rsid w:val="006C2AF1"/>
    <w:rsid w:val="006C3828"/>
    <w:rsid w:val="006C615A"/>
    <w:rsid w:val="006D4599"/>
    <w:rsid w:val="006E45AB"/>
    <w:rsid w:val="00702116"/>
    <w:rsid w:val="007171D2"/>
    <w:rsid w:val="00736AD2"/>
    <w:rsid w:val="00737B76"/>
    <w:rsid w:val="00756822"/>
    <w:rsid w:val="00757212"/>
    <w:rsid w:val="00761790"/>
    <w:rsid w:val="00796D3D"/>
    <w:rsid w:val="007A31B7"/>
    <w:rsid w:val="007A6B4B"/>
    <w:rsid w:val="007C799F"/>
    <w:rsid w:val="007D3067"/>
    <w:rsid w:val="007E135C"/>
    <w:rsid w:val="007F7E91"/>
    <w:rsid w:val="00825897"/>
    <w:rsid w:val="008304E9"/>
    <w:rsid w:val="008342BF"/>
    <w:rsid w:val="00844B7B"/>
    <w:rsid w:val="0085034D"/>
    <w:rsid w:val="0085046B"/>
    <w:rsid w:val="008517E6"/>
    <w:rsid w:val="008913C4"/>
    <w:rsid w:val="008918BA"/>
    <w:rsid w:val="0089429F"/>
    <w:rsid w:val="008B66F4"/>
    <w:rsid w:val="008C226F"/>
    <w:rsid w:val="008C7B08"/>
    <w:rsid w:val="008E4329"/>
    <w:rsid w:val="008F40FB"/>
    <w:rsid w:val="008F647B"/>
    <w:rsid w:val="0090047C"/>
    <w:rsid w:val="00901F17"/>
    <w:rsid w:val="00914839"/>
    <w:rsid w:val="00927324"/>
    <w:rsid w:val="00982DC9"/>
    <w:rsid w:val="009A58AB"/>
    <w:rsid w:val="009A66D1"/>
    <w:rsid w:val="009B2E93"/>
    <w:rsid w:val="009E0B4E"/>
    <w:rsid w:val="009F3156"/>
    <w:rsid w:val="009F62E3"/>
    <w:rsid w:val="00A12970"/>
    <w:rsid w:val="00A3664A"/>
    <w:rsid w:val="00A4425A"/>
    <w:rsid w:val="00A645CE"/>
    <w:rsid w:val="00A84596"/>
    <w:rsid w:val="00A95BAA"/>
    <w:rsid w:val="00AA559F"/>
    <w:rsid w:val="00AA57F7"/>
    <w:rsid w:val="00AB2C04"/>
    <w:rsid w:val="00AE5EBF"/>
    <w:rsid w:val="00AF4C63"/>
    <w:rsid w:val="00B33177"/>
    <w:rsid w:val="00B64FD7"/>
    <w:rsid w:val="00B65449"/>
    <w:rsid w:val="00B765B6"/>
    <w:rsid w:val="00B805DB"/>
    <w:rsid w:val="00B84B9C"/>
    <w:rsid w:val="00B860F0"/>
    <w:rsid w:val="00B8641D"/>
    <w:rsid w:val="00B87BB6"/>
    <w:rsid w:val="00B95EF2"/>
    <w:rsid w:val="00BA1C3E"/>
    <w:rsid w:val="00BB23ED"/>
    <w:rsid w:val="00BB2CBE"/>
    <w:rsid w:val="00BD63F8"/>
    <w:rsid w:val="00C03863"/>
    <w:rsid w:val="00C076C2"/>
    <w:rsid w:val="00C517AB"/>
    <w:rsid w:val="00C55598"/>
    <w:rsid w:val="00C725B9"/>
    <w:rsid w:val="00C92E27"/>
    <w:rsid w:val="00C961F2"/>
    <w:rsid w:val="00CA20FB"/>
    <w:rsid w:val="00CE52A9"/>
    <w:rsid w:val="00CF672C"/>
    <w:rsid w:val="00D02883"/>
    <w:rsid w:val="00D07750"/>
    <w:rsid w:val="00D2568D"/>
    <w:rsid w:val="00D31184"/>
    <w:rsid w:val="00D32DB3"/>
    <w:rsid w:val="00D60BCF"/>
    <w:rsid w:val="00D64B4C"/>
    <w:rsid w:val="00D66D28"/>
    <w:rsid w:val="00D84EA9"/>
    <w:rsid w:val="00D9032E"/>
    <w:rsid w:val="00D93362"/>
    <w:rsid w:val="00DA166A"/>
    <w:rsid w:val="00DA2327"/>
    <w:rsid w:val="00DA7848"/>
    <w:rsid w:val="00DC6049"/>
    <w:rsid w:val="00E0114B"/>
    <w:rsid w:val="00E123A6"/>
    <w:rsid w:val="00E924CA"/>
    <w:rsid w:val="00E94D16"/>
    <w:rsid w:val="00EA1E58"/>
    <w:rsid w:val="00EC1AA9"/>
    <w:rsid w:val="00EC319F"/>
    <w:rsid w:val="00EE2E60"/>
    <w:rsid w:val="00EF0EE7"/>
    <w:rsid w:val="00F1508B"/>
    <w:rsid w:val="00F26541"/>
    <w:rsid w:val="00F347E9"/>
    <w:rsid w:val="00F467DC"/>
    <w:rsid w:val="00F52C99"/>
    <w:rsid w:val="00F73507"/>
    <w:rsid w:val="00F90D46"/>
    <w:rsid w:val="00F91898"/>
    <w:rsid w:val="00F94A96"/>
    <w:rsid w:val="00FA61B8"/>
    <w:rsid w:val="00FC0C25"/>
    <w:rsid w:val="00FD1EB0"/>
    <w:rsid w:val="00FD7C1D"/>
    <w:rsid w:val="055ED485"/>
    <w:rsid w:val="0745F4C9"/>
    <w:rsid w:val="088DBE73"/>
    <w:rsid w:val="0CF149C6"/>
    <w:rsid w:val="12E5CA9D"/>
    <w:rsid w:val="143C0C97"/>
    <w:rsid w:val="14536E8C"/>
    <w:rsid w:val="17652730"/>
    <w:rsid w:val="1772CE96"/>
    <w:rsid w:val="18B453C6"/>
    <w:rsid w:val="19F29C53"/>
    <w:rsid w:val="22C473A9"/>
    <w:rsid w:val="253581CB"/>
    <w:rsid w:val="26E12C3D"/>
    <w:rsid w:val="27A92AFC"/>
    <w:rsid w:val="297C2C0D"/>
    <w:rsid w:val="2BDFD47A"/>
    <w:rsid w:val="2F132E9A"/>
    <w:rsid w:val="327DD9E8"/>
    <w:rsid w:val="34D4C87A"/>
    <w:rsid w:val="3637E0A4"/>
    <w:rsid w:val="36846296"/>
    <w:rsid w:val="370A8DB4"/>
    <w:rsid w:val="40F32BCD"/>
    <w:rsid w:val="42EEC2FF"/>
    <w:rsid w:val="43D43F78"/>
    <w:rsid w:val="45A4953F"/>
    <w:rsid w:val="49DDD9CC"/>
    <w:rsid w:val="4A497549"/>
    <w:rsid w:val="4A8F03B0"/>
    <w:rsid w:val="4B1F4A82"/>
    <w:rsid w:val="4FADC4B6"/>
    <w:rsid w:val="50550A7A"/>
    <w:rsid w:val="50B6F065"/>
    <w:rsid w:val="50DD6222"/>
    <w:rsid w:val="518E8C06"/>
    <w:rsid w:val="533E6D4C"/>
    <w:rsid w:val="571FD8F5"/>
    <w:rsid w:val="59FD8F12"/>
    <w:rsid w:val="5EC543AA"/>
    <w:rsid w:val="5F4FC900"/>
    <w:rsid w:val="60EE154A"/>
    <w:rsid w:val="66DE6938"/>
    <w:rsid w:val="6749D1E4"/>
    <w:rsid w:val="6E2D0112"/>
    <w:rsid w:val="6FC1498F"/>
    <w:rsid w:val="71B64AAB"/>
    <w:rsid w:val="73ADDC78"/>
    <w:rsid w:val="7539D2C8"/>
    <w:rsid w:val="7723ED81"/>
    <w:rsid w:val="783DB86D"/>
    <w:rsid w:val="7B28DA5C"/>
    <w:rsid w:val="7DB14A73"/>
    <w:rsid w:val="7DBF2B4B"/>
    <w:rsid w:val="7EB9AB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ACFD"/>
  <w15:chartTrackingRefBased/>
  <w15:docId w15:val="{94842B8A-DB25-4308-90FB-71A498A4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362"/>
  </w:style>
  <w:style w:type="paragraph" w:styleId="Heading1">
    <w:name w:val="heading 1"/>
    <w:basedOn w:val="Normal"/>
    <w:next w:val="Normal"/>
    <w:link w:val="Heading1Char"/>
    <w:uiPriority w:val="9"/>
    <w:qFormat/>
    <w:rsid w:val="006845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45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845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845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845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845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845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845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5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067"/>
    <w:rPr>
      <w:color w:val="808080"/>
    </w:rPr>
  </w:style>
  <w:style w:type="character" w:customStyle="1" w:styleId="Heading1Char">
    <w:name w:val="Heading 1 Char"/>
    <w:basedOn w:val="DefaultParagraphFont"/>
    <w:link w:val="Heading1"/>
    <w:uiPriority w:val="9"/>
    <w:rsid w:val="006845B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845B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45B7"/>
    <w:rPr>
      <w:caps/>
      <w:color w:val="1F3763" w:themeColor="accent1" w:themeShade="7F"/>
      <w:spacing w:val="15"/>
    </w:rPr>
  </w:style>
  <w:style w:type="character" w:customStyle="1" w:styleId="Heading4Char">
    <w:name w:val="Heading 4 Char"/>
    <w:basedOn w:val="DefaultParagraphFont"/>
    <w:link w:val="Heading4"/>
    <w:uiPriority w:val="9"/>
    <w:semiHidden/>
    <w:rsid w:val="006845B7"/>
    <w:rPr>
      <w:caps/>
      <w:color w:val="2F5496" w:themeColor="accent1" w:themeShade="BF"/>
      <w:spacing w:val="10"/>
    </w:rPr>
  </w:style>
  <w:style w:type="character" w:customStyle="1" w:styleId="Heading5Char">
    <w:name w:val="Heading 5 Char"/>
    <w:basedOn w:val="DefaultParagraphFont"/>
    <w:link w:val="Heading5"/>
    <w:uiPriority w:val="9"/>
    <w:semiHidden/>
    <w:rsid w:val="006845B7"/>
    <w:rPr>
      <w:caps/>
      <w:color w:val="2F5496" w:themeColor="accent1" w:themeShade="BF"/>
      <w:spacing w:val="10"/>
    </w:rPr>
  </w:style>
  <w:style w:type="character" w:customStyle="1" w:styleId="Heading6Char">
    <w:name w:val="Heading 6 Char"/>
    <w:basedOn w:val="DefaultParagraphFont"/>
    <w:link w:val="Heading6"/>
    <w:uiPriority w:val="9"/>
    <w:semiHidden/>
    <w:rsid w:val="006845B7"/>
    <w:rPr>
      <w:caps/>
      <w:color w:val="2F5496" w:themeColor="accent1" w:themeShade="BF"/>
      <w:spacing w:val="10"/>
    </w:rPr>
  </w:style>
  <w:style w:type="character" w:customStyle="1" w:styleId="Heading7Char">
    <w:name w:val="Heading 7 Char"/>
    <w:basedOn w:val="DefaultParagraphFont"/>
    <w:link w:val="Heading7"/>
    <w:uiPriority w:val="9"/>
    <w:semiHidden/>
    <w:rsid w:val="006845B7"/>
    <w:rPr>
      <w:caps/>
      <w:color w:val="2F5496" w:themeColor="accent1" w:themeShade="BF"/>
      <w:spacing w:val="10"/>
    </w:rPr>
  </w:style>
  <w:style w:type="character" w:customStyle="1" w:styleId="Heading8Char">
    <w:name w:val="Heading 8 Char"/>
    <w:basedOn w:val="DefaultParagraphFont"/>
    <w:link w:val="Heading8"/>
    <w:uiPriority w:val="9"/>
    <w:semiHidden/>
    <w:rsid w:val="006845B7"/>
    <w:rPr>
      <w:caps/>
      <w:spacing w:val="10"/>
      <w:sz w:val="18"/>
      <w:szCs w:val="18"/>
    </w:rPr>
  </w:style>
  <w:style w:type="character" w:customStyle="1" w:styleId="Heading9Char">
    <w:name w:val="Heading 9 Char"/>
    <w:basedOn w:val="DefaultParagraphFont"/>
    <w:link w:val="Heading9"/>
    <w:uiPriority w:val="9"/>
    <w:semiHidden/>
    <w:rsid w:val="006845B7"/>
    <w:rPr>
      <w:i/>
      <w:iCs/>
      <w:caps/>
      <w:spacing w:val="10"/>
      <w:sz w:val="18"/>
      <w:szCs w:val="18"/>
    </w:rPr>
  </w:style>
  <w:style w:type="paragraph" w:styleId="Caption">
    <w:name w:val="caption"/>
    <w:basedOn w:val="Normal"/>
    <w:next w:val="Normal"/>
    <w:uiPriority w:val="35"/>
    <w:semiHidden/>
    <w:unhideWhenUsed/>
    <w:qFormat/>
    <w:rsid w:val="006845B7"/>
    <w:rPr>
      <w:b/>
      <w:bCs/>
      <w:color w:val="2F5496" w:themeColor="accent1" w:themeShade="BF"/>
      <w:sz w:val="16"/>
      <w:szCs w:val="16"/>
    </w:rPr>
  </w:style>
  <w:style w:type="paragraph" w:styleId="Title">
    <w:name w:val="Title"/>
    <w:basedOn w:val="Normal"/>
    <w:next w:val="Normal"/>
    <w:link w:val="TitleChar"/>
    <w:uiPriority w:val="10"/>
    <w:qFormat/>
    <w:rsid w:val="006845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845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845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45B7"/>
    <w:rPr>
      <w:caps/>
      <w:color w:val="595959" w:themeColor="text1" w:themeTint="A6"/>
      <w:spacing w:val="10"/>
      <w:sz w:val="21"/>
      <w:szCs w:val="21"/>
    </w:rPr>
  </w:style>
  <w:style w:type="character" w:styleId="Strong">
    <w:name w:val="Strong"/>
    <w:uiPriority w:val="22"/>
    <w:qFormat/>
    <w:rsid w:val="006845B7"/>
    <w:rPr>
      <w:b/>
      <w:bCs/>
    </w:rPr>
  </w:style>
  <w:style w:type="character" w:styleId="Emphasis">
    <w:name w:val="Emphasis"/>
    <w:uiPriority w:val="20"/>
    <w:qFormat/>
    <w:rsid w:val="006845B7"/>
    <w:rPr>
      <w:caps/>
      <w:color w:val="1F3763" w:themeColor="accent1" w:themeShade="7F"/>
      <w:spacing w:val="5"/>
    </w:rPr>
  </w:style>
  <w:style w:type="paragraph" w:styleId="NoSpacing">
    <w:name w:val="No Spacing"/>
    <w:uiPriority w:val="1"/>
    <w:qFormat/>
    <w:rsid w:val="006845B7"/>
    <w:pPr>
      <w:spacing w:after="0" w:line="240" w:lineRule="auto"/>
    </w:pPr>
  </w:style>
  <w:style w:type="paragraph" w:styleId="Quote">
    <w:name w:val="Quote"/>
    <w:basedOn w:val="Normal"/>
    <w:next w:val="Normal"/>
    <w:link w:val="QuoteChar"/>
    <w:uiPriority w:val="29"/>
    <w:qFormat/>
    <w:rsid w:val="006845B7"/>
    <w:rPr>
      <w:i/>
      <w:iCs/>
      <w:sz w:val="24"/>
      <w:szCs w:val="24"/>
    </w:rPr>
  </w:style>
  <w:style w:type="character" w:customStyle="1" w:styleId="QuoteChar">
    <w:name w:val="Quote Char"/>
    <w:basedOn w:val="DefaultParagraphFont"/>
    <w:link w:val="Quote"/>
    <w:uiPriority w:val="29"/>
    <w:rsid w:val="006845B7"/>
    <w:rPr>
      <w:i/>
      <w:iCs/>
      <w:sz w:val="24"/>
      <w:szCs w:val="24"/>
    </w:rPr>
  </w:style>
  <w:style w:type="paragraph" w:styleId="IntenseQuote">
    <w:name w:val="Intense Quote"/>
    <w:basedOn w:val="Normal"/>
    <w:next w:val="Normal"/>
    <w:link w:val="IntenseQuoteChar"/>
    <w:uiPriority w:val="30"/>
    <w:qFormat/>
    <w:rsid w:val="006845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845B7"/>
    <w:rPr>
      <w:color w:val="4472C4" w:themeColor="accent1"/>
      <w:sz w:val="24"/>
      <w:szCs w:val="24"/>
    </w:rPr>
  </w:style>
  <w:style w:type="character" w:styleId="SubtleEmphasis">
    <w:name w:val="Subtle Emphasis"/>
    <w:uiPriority w:val="19"/>
    <w:qFormat/>
    <w:rsid w:val="006845B7"/>
    <w:rPr>
      <w:i/>
      <w:iCs/>
      <w:color w:val="1F3763" w:themeColor="accent1" w:themeShade="7F"/>
    </w:rPr>
  </w:style>
  <w:style w:type="character" w:styleId="IntenseEmphasis">
    <w:name w:val="Intense Emphasis"/>
    <w:uiPriority w:val="21"/>
    <w:qFormat/>
    <w:rsid w:val="006845B7"/>
    <w:rPr>
      <w:b/>
      <w:bCs/>
      <w:caps/>
      <w:color w:val="1F3763" w:themeColor="accent1" w:themeShade="7F"/>
      <w:spacing w:val="10"/>
    </w:rPr>
  </w:style>
  <w:style w:type="character" w:styleId="SubtleReference">
    <w:name w:val="Subtle Reference"/>
    <w:uiPriority w:val="31"/>
    <w:qFormat/>
    <w:rsid w:val="006845B7"/>
    <w:rPr>
      <w:b/>
      <w:bCs/>
      <w:color w:val="4472C4" w:themeColor="accent1"/>
    </w:rPr>
  </w:style>
  <w:style w:type="character" w:styleId="IntenseReference">
    <w:name w:val="Intense Reference"/>
    <w:uiPriority w:val="32"/>
    <w:qFormat/>
    <w:rsid w:val="006845B7"/>
    <w:rPr>
      <w:b/>
      <w:bCs/>
      <w:i/>
      <w:iCs/>
      <w:caps/>
      <w:color w:val="4472C4" w:themeColor="accent1"/>
    </w:rPr>
  </w:style>
  <w:style w:type="character" w:styleId="BookTitle">
    <w:name w:val="Book Title"/>
    <w:uiPriority w:val="33"/>
    <w:qFormat/>
    <w:rsid w:val="006845B7"/>
    <w:rPr>
      <w:b/>
      <w:bCs/>
      <w:i/>
      <w:iCs/>
      <w:spacing w:val="0"/>
    </w:rPr>
  </w:style>
  <w:style w:type="paragraph" w:styleId="TOCHeading">
    <w:name w:val="TOC Heading"/>
    <w:basedOn w:val="Heading1"/>
    <w:next w:val="Normal"/>
    <w:uiPriority w:val="39"/>
    <w:semiHidden/>
    <w:unhideWhenUsed/>
    <w:qFormat/>
    <w:rsid w:val="006845B7"/>
    <w:pPr>
      <w:outlineLvl w:val="9"/>
    </w:pPr>
  </w:style>
  <w:style w:type="table" w:styleId="TableGrid">
    <w:name w:val="Table Grid"/>
    <w:basedOn w:val="TableNormal"/>
    <w:uiPriority w:val="39"/>
    <w:rsid w:val="006845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table" w:styleId="GridTable4-Accent5">
    <w:name w:val="Grid Table 4 Accent 5"/>
    <w:basedOn w:val="TableNormal"/>
    <w:uiPriority w:val="49"/>
    <w:rsid w:val="00DC60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F1508B"/>
    <w:rPr>
      <w:b/>
      <w:bCs/>
    </w:rPr>
  </w:style>
  <w:style w:type="character" w:customStyle="1" w:styleId="CommentSubjectChar">
    <w:name w:val="Comment Subject Char"/>
    <w:basedOn w:val="CommentTextChar"/>
    <w:link w:val="CommentSubject"/>
    <w:uiPriority w:val="99"/>
    <w:semiHidden/>
    <w:rsid w:val="00F1508B"/>
    <w:rPr>
      <w:b/>
      <w:bCs/>
    </w:rPr>
  </w:style>
  <w:style w:type="paragraph" w:styleId="ListParagraph">
    <w:name w:val="List Paragraph"/>
    <w:basedOn w:val="Normal"/>
    <w:uiPriority w:val="34"/>
    <w:qFormat/>
    <w:rsid w:val="004E48DD"/>
    <w:pPr>
      <w:ind w:left="720"/>
      <w:contextualSpacing/>
    </w:pPr>
  </w:style>
  <w:style w:type="table" w:styleId="GridTable5Dark-Accent5">
    <w:name w:val="Grid Table 5 Dark Accent 5"/>
    <w:basedOn w:val="TableNormal"/>
    <w:uiPriority w:val="50"/>
    <w:rsid w:val="004E48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0761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0761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36A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8B66F4"/>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6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1023">
      <w:bodyDiv w:val="1"/>
      <w:marLeft w:val="0"/>
      <w:marRight w:val="0"/>
      <w:marTop w:val="0"/>
      <w:marBottom w:val="0"/>
      <w:divBdr>
        <w:top w:val="none" w:sz="0" w:space="0" w:color="auto"/>
        <w:left w:val="none" w:sz="0" w:space="0" w:color="auto"/>
        <w:bottom w:val="none" w:sz="0" w:space="0" w:color="auto"/>
        <w:right w:val="none" w:sz="0" w:space="0" w:color="auto"/>
      </w:divBdr>
    </w:div>
    <w:div w:id="211308664">
      <w:bodyDiv w:val="1"/>
      <w:marLeft w:val="0"/>
      <w:marRight w:val="0"/>
      <w:marTop w:val="0"/>
      <w:marBottom w:val="0"/>
      <w:divBdr>
        <w:top w:val="none" w:sz="0" w:space="0" w:color="auto"/>
        <w:left w:val="none" w:sz="0" w:space="0" w:color="auto"/>
        <w:bottom w:val="none" w:sz="0" w:space="0" w:color="auto"/>
        <w:right w:val="none" w:sz="0" w:space="0" w:color="auto"/>
      </w:divBdr>
    </w:div>
    <w:div w:id="13647918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3126</Words>
  <Characters>17820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Vinicius de Oliveira Leite</dc:creator>
  <cp:keywords/>
  <dc:description/>
  <cp:lastModifiedBy>Felipe Tancredi</cp:lastModifiedBy>
  <cp:revision>3</cp:revision>
  <dcterms:created xsi:type="dcterms:W3CDTF">2023-05-24T17:45:00Z</dcterms:created>
  <dcterms:modified xsi:type="dcterms:W3CDTF">2023-05-24T17:46:00Z</dcterms:modified>
</cp:coreProperties>
</file>