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6A1AF" w14:textId="77777777" w:rsidR="008F31C4" w:rsidRPr="008F31C4" w:rsidRDefault="008F31C4" w:rsidP="008F31C4">
      <w:pPr>
        <w:shd w:val="clear" w:color="auto" w:fill="FFFFFF"/>
        <w:spacing w:after="720" w:line="600" w:lineRule="atLeast"/>
        <w:outlineLvl w:val="0"/>
        <w:rPr>
          <w:rFonts w:ascii="Arial" w:eastAsia="Times New Roman" w:hAnsi="Arial" w:cs="Arial"/>
          <w:b/>
          <w:bCs/>
          <w:kern w:val="36"/>
          <w:sz w:val="60"/>
          <w:szCs w:val="60"/>
          <w:lang w:eastAsia="es-CO"/>
        </w:rPr>
      </w:pPr>
      <w:r w:rsidRPr="008F31C4">
        <w:rPr>
          <w:rFonts w:ascii="Arial" w:eastAsia="Times New Roman" w:hAnsi="Arial" w:cs="Arial"/>
          <w:b/>
          <w:bCs/>
          <w:kern w:val="36"/>
          <w:sz w:val="60"/>
          <w:szCs w:val="60"/>
          <w:lang w:eastAsia="es-CO"/>
        </w:rPr>
        <w:t>Proyecto 5: Movilidad urbana y productividad económica</w:t>
      </w:r>
    </w:p>
    <w:p w14:paraId="10557F55" w14:textId="77777777" w:rsidR="008F31C4" w:rsidRPr="008F31C4" w:rsidRDefault="008F31C4" w:rsidP="008F31C4">
      <w:pPr>
        <w:spacing w:after="360" w:line="420" w:lineRule="atLeast"/>
        <w:outlineLvl w:val="1"/>
        <w:rPr>
          <w:rFonts w:ascii="Arial" w:eastAsia="Times New Roman" w:hAnsi="Arial" w:cs="Arial"/>
          <w:sz w:val="36"/>
          <w:szCs w:val="36"/>
          <w:lang w:eastAsia="es-CO"/>
        </w:rPr>
      </w:pPr>
      <w:r w:rsidRPr="008F31C4">
        <w:rPr>
          <w:rFonts w:ascii="Arial" w:eastAsia="Times New Roman" w:hAnsi="Arial" w:cs="Arial"/>
          <w:sz w:val="36"/>
          <w:szCs w:val="36"/>
          <w:lang w:eastAsia="es-CO"/>
        </w:rPr>
        <w:t>Introducción</w:t>
      </w:r>
    </w:p>
    <w:p w14:paraId="3B02A1AB"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 xml:space="preserve">Eres analista de datos en el American </w:t>
      </w:r>
      <w:proofErr w:type="spellStart"/>
      <w:r w:rsidRPr="008F31C4">
        <w:rPr>
          <w:rFonts w:ascii="Arial" w:eastAsia="Times New Roman" w:hAnsi="Arial" w:cs="Arial"/>
          <w:sz w:val="27"/>
          <w:szCs w:val="27"/>
          <w:lang w:eastAsia="es-CO"/>
        </w:rPr>
        <w:t>Development</w:t>
      </w:r>
      <w:proofErr w:type="spellEnd"/>
      <w:r w:rsidRPr="008F31C4">
        <w:rPr>
          <w:rFonts w:ascii="Arial" w:eastAsia="Times New Roman" w:hAnsi="Arial" w:cs="Arial"/>
          <w:sz w:val="27"/>
          <w:szCs w:val="27"/>
          <w:lang w:eastAsia="es-CO"/>
        </w:rPr>
        <w:t xml:space="preserve"> Bank.</w:t>
      </w:r>
    </w:p>
    <w:p w14:paraId="6F00E307"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Tu equipo debe entregar un reporte para entender cómo la movilidad urbana (niveles de congestión, tiempos de viaje, retrasos) se relaciona con la productividad económica (PIB per cápita, desempleo) en las principales ciudades del mundo.</w:t>
      </w:r>
    </w:p>
    <w:p w14:paraId="10126F71"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El objetivo del banco es identificar en qué ciudades invertir en infraestructura de transporte para aumentar la productividad y el bienestar de la población.</w:t>
      </w:r>
    </w:p>
    <w:p w14:paraId="2E4A0B1B"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Para ello, usarás dos fuentes reales de datos:</w:t>
      </w:r>
    </w:p>
    <w:p w14:paraId="6998E877" w14:textId="77777777" w:rsidR="008F31C4" w:rsidRPr="008F31C4" w:rsidRDefault="008F31C4" w:rsidP="008F31C4">
      <w:pPr>
        <w:numPr>
          <w:ilvl w:val="0"/>
          <w:numId w:val="6"/>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 xml:space="preserve">Movilidad urbana: TomTom </w:t>
      </w:r>
      <w:proofErr w:type="spellStart"/>
      <w:r w:rsidRPr="008F31C4">
        <w:rPr>
          <w:rFonts w:ascii="Arial" w:eastAsia="Times New Roman" w:hAnsi="Arial" w:cs="Arial"/>
          <w:sz w:val="27"/>
          <w:szCs w:val="27"/>
          <w:lang w:eastAsia="es-CO"/>
        </w:rPr>
        <w:t>Traffic</w:t>
      </w:r>
      <w:proofErr w:type="spellEnd"/>
      <w:r w:rsidRPr="008F31C4">
        <w:rPr>
          <w:rFonts w:ascii="Arial" w:eastAsia="Times New Roman" w:hAnsi="Arial" w:cs="Arial"/>
          <w:sz w:val="27"/>
          <w:szCs w:val="27"/>
          <w:lang w:eastAsia="es-CO"/>
        </w:rPr>
        <w:t xml:space="preserve"> </w:t>
      </w:r>
      <w:proofErr w:type="spellStart"/>
      <w:r w:rsidRPr="008F31C4">
        <w:rPr>
          <w:rFonts w:ascii="Arial" w:eastAsia="Times New Roman" w:hAnsi="Arial" w:cs="Arial"/>
          <w:sz w:val="27"/>
          <w:szCs w:val="27"/>
          <w:lang w:eastAsia="es-CO"/>
        </w:rPr>
        <w:t>Index</w:t>
      </w:r>
      <w:proofErr w:type="spellEnd"/>
      <w:r w:rsidRPr="008F31C4">
        <w:rPr>
          <w:rFonts w:ascii="Arial" w:eastAsia="Times New Roman" w:hAnsi="Arial" w:cs="Arial"/>
          <w:sz w:val="27"/>
          <w:szCs w:val="27"/>
          <w:lang w:eastAsia="es-CO"/>
        </w:rPr>
        <w:t xml:space="preserve"> (datos de tráfico en tiempo real).</w:t>
      </w:r>
    </w:p>
    <w:p w14:paraId="2A1B1F62" w14:textId="77777777" w:rsidR="008F31C4" w:rsidRPr="008F31C4" w:rsidRDefault="008F31C4" w:rsidP="008F31C4">
      <w:pPr>
        <w:numPr>
          <w:ilvl w:val="0"/>
          <w:numId w:val="6"/>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 xml:space="preserve">Economía urbana: OECD </w:t>
      </w:r>
      <w:proofErr w:type="spellStart"/>
      <w:r w:rsidRPr="008F31C4">
        <w:rPr>
          <w:rFonts w:ascii="Arial" w:eastAsia="Times New Roman" w:hAnsi="Arial" w:cs="Arial"/>
          <w:sz w:val="27"/>
          <w:szCs w:val="27"/>
          <w:lang w:eastAsia="es-CO"/>
        </w:rPr>
        <w:t>Cities</w:t>
      </w:r>
      <w:proofErr w:type="spellEnd"/>
      <w:r w:rsidRPr="008F31C4">
        <w:rPr>
          <w:rFonts w:ascii="Arial" w:eastAsia="Times New Roman" w:hAnsi="Arial" w:cs="Arial"/>
          <w:sz w:val="27"/>
          <w:szCs w:val="27"/>
          <w:lang w:eastAsia="es-CO"/>
        </w:rPr>
        <w:t xml:space="preserve"> (PIB per cápita, desempleo y población).</w:t>
      </w:r>
    </w:p>
    <w:p w14:paraId="6D8FB9A2"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Tu misión será limpiar, unir y analizar ambas bases para obtener información útil para la toma de decisiones.</w:t>
      </w:r>
    </w:p>
    <w:p w14:paraId="3DD15D2F"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Segoe UI Emoji" w:eastAsia="Times New Roman" w:hAnsi="Segoe UI Emoji" w:cs="Segoe UI Emoji"/>
          <w:sz w:val="27"/>
          <w:szCs w:val="27"/>
          <w:lang w:eastAsia="es-CO"/>
        </w:rPr>
        <w:t>💡</w:t>
      </w:r>
      <w:r w:rsidRPr="008F31C4">
        <w:rPr>
          <w:rFonts w:ascii="Arial" w:eastAsia="Times New Roman" w:hAnsi="Arial" w:cs="Arial"/>
          <w:sz w:val="27"/>
          <w:szCs w:val="27"/>
          <w:lang w:eastAsia="es-CO"/>
        </w:rPr>
        <w:t xml:space="preserve"> Preguntas del negocio:</w:t>
      </w:r>
    </w:p>
    <w:p w14:paraId="23F0AC1E" w14:textId="77777777" w:rsidR="008F31C4" w:rsidRPr="008F31C4" w:rsidRDefault="008F31C4" w:rsidP="008F31C4">
      <w:pPr>
        <w:numPr>
          <w:ilvl w:val="0"/>
          <w:numId w:val="7"/>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¿Qué ciudades presentan alta congestión y baja productividad económica?</w:t>
      </w:r>
    </w:p>
    <w:p w14:paraId="6307BEC8" w14:textId="77777777" w:rsidR="008F31C4" w:rsidRPr="008F31C4" w:rsidRDefault="008F31C4" w:rsidP="008F31C4">
      <w:pPr>
        <w:numPr>
          <w:ilvl w:val="0"/>
          <w:numId w:val="7"/>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¿Cuáles muestran los mejores indicadores combinados (movilidad eficiente y economía fuerte)?</w:t>
      </w:r>
    </w:p>
    <w:p w14:paraId="3B2EEE3A" w14:textId="77777777" w:rsidR="008F31C4" w:rsidRPr="008F31C4" w:rsidRDefault="008F31C4" w:rsidP="008F31C4">
      <w:pPr>
        <w:numPr>
          <w:ilvl w:val="0"/>
          <w:numId w:val="7"/>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lastRenderedPageBreak/>
        <w:t>¿Qué variables parecen tener una relación más fuerte con el desarrollo urbano?</w:t>
      </w:r>
    </w:p>
    <w:p w14:paraId="1275EC4F" w14:textId="77777777" w:rsidR="008F31C4" w:rsidRPr="008F31C4" w:rsidRDefault="008F31C4" w:rsidP="008F31C4">
      <w:pPr>
        <w:spacing w:before="480" w:after="48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pict w14:anchorId="6EE8F07E">
          <v:rect id="_x0000_i1025" style="width:0;height:1.5pt" o:hralign="center" o:hrstd="t" o:hr="t" fillcolor="#a0a0a0" stroked="f"/>
        </w:pict>
      </w:r>
    </w:p>
    <w:p w14:paraId="50F73FE1" w14:textId="77777777" w:rsidR="008F31C4" w:rsidRPr="008F31C4" w:rsidRDefault="008F31C4" w:rsidP="008F31C4">
      <w:pPr>
        <w:spacing w:before="600" w:after="360" w:line="420" w:lineRule="atLeast"/>
        <w:outlineLvl w:val="1"/>
        <w:rPr>
          <w:rFonts w:ascii="Arial" w:eastAsia="Times New Roman" w:hAnsi="Arial" w:cs="Arial"/>
          <w:sz w:val="36"/>
          <w:szCs w:val="36"/>
          <w:lang w:eastAsia="es-CO"/>
        </w:rPr>
      </w:pPr>
      <w:r w:rsidRPr="008F31C4">
        <w:rPr>
          <w:rFonts w:ascii="Segoe UI Emoji" w:eastAsia="Times New Roman" w:hAnsi="Segoe UI Emoji" w:cs="Segoe UI Emoji"/>
          <w:sz w:val="36"/>
          <w:szCs w:val="36"/>
          <w:lang w:eastAsia="es-CO"/>
        </w:rPr>
        <w:t>🎯</w:t>
      </w:r>
      <w:r w:rsidRPr="008F31C4">
        <w:rPr>
          <w:rFonts w:ascii="Arial" w:eastAsia="Times New Roman" w:hAnsi="Arial" w:cs="Arial"/>
          <w:sz w:val="36"/>
          <w:szCs w:val="36"/>
          <w:lang w:eastAsia="es-CO"/>
        </w:rPr>
        <w:t> Objetivos de aprendizaje del proyecto</w:t>
      </w:r>
    </w:p>
    <w:p w14:paraId="385A88E2"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Al finalizar este proyecto, podrás:</w:t>
      </w:r>
    </w:p>
    <w:p w14:paraId="04422065"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Crear un </w:t>
      </w:r>
      <w:proofErr w:type="spellStart"/>
      <w:r w:rsidRPr="008F31C4">
        <w:rPr>
          <w:rFonts w:ascii="Arial" w:eastAsia="Times New Roman" w:hAnsi="Arial" w:cs="Arial"/>
          <w:sz w:val="27"/>
          <w:szCs w:val="27"/>
          <w:lang w:eastAsia="es-CO"/>
        </w:rPr>
        <w:t>dataset</w:t>
      </w:r>
      <w:proofErr w:type="spellEnd"/>
      <w:r w:rsidRPr="008F31C4">
        <w:rPr>
          <w:rFonts w:ascii="Arial" w:eastAsia="Times New Roman" w:hAnsi="Arial" w:cs="Arial"/>
          <w:sz w:val="27"/>
          <w:szCs w:val="27"/>
          <w:lang w:eastAsia="es-CO"/>
        </w:rPr>
        <w:t xml:space="preserve"> único y limpio a partir de dos fuentes diferentes.</w:t>
      </w:r>
    </w:p>
    <w:p w14:paraId="77E17172"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Aplicar limpieza, estandarización y validación de tipos de datos.</w:t>
      </w:r>
    </w:p>
    <w:p w14:paraId="1ECA0971"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Filtrar y enfocar el análisis en el año 2024.</w:t>
      </w:r>
    </w:p>
    <w:p w14:paraId="47D90499"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Calcular indicadores agregados (por ciudad–año).</w:t>
      </w:r>
    </w:p>
    <w:p w14:paraId="6B924589"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Realizar análisis exploratorios y visuales.</w:t>
      </w:r>
    </w:p>
    <w:p w14:paraId="65827E72" w14:textId="77777777" w:rsidR="008F31C4" w:rsidRPr="008F31C4" w:rsidRDefault="008F31C4" w:rsidP="008F31C4">
      <w:pPr>
        <w:numPr>
          <w:ilvl w:val="0"/>
          <w:numId w:val="8"/>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Documentar todos los pasos en </w:t>
      </w:r>
      <w:proofErr w:type="spellStart"/>
      <w:r w:rsidRPr="008F31C4">
        <w:rPr>
          <w:rFonts w:ascii="Arial" w:eastAsia="Times New Roman" w:hAnsi="Arial" w:cs="Arial"/>
          <w:sz w:val="27"/>
          <w:szCs w:val="27"/>
          <w:lang w:eastAsia="es-CO"/>
        </w:rPr>
        <w:t>Jupyter</w:t>
      </w:r>
      <w:proofErr w:type="spellEnd"/>
      <w:r w:rsidRPr="008F31C4">
        <w:rPr>
          <w:rFonts w:ascii="Arial" w:eastAsia="Times New Roman" w:hAnsi="Arial" w:cs="Arial"/>
          <w:sz w:val="27"/>
          <w:szCs w:val="27"/>
          <w:lang w:eastAsia="es-CO"/>
        </w:rPr>
        <w:t xml:space="preserve"> Notebook, exportar un </w:t>
      </w:r>
      <w:proofErr w:type="spellStart"/>
      <w:r w:rsidRPr="008F31C4">
        <w:rPr>
          <w:rFonts w:ascii="Arial" w:eastAsia="Times New Roman" w:hAnsi="Arial" w:cs="Arial"/>
          <w:sz w:val="27"/>
          <w:szCs w:val="27"/>
          <w:lang w:eastAsia="es-CO"/>
        </w:rPr>
        <w:t>dataset</w:t>
      </w:r>
      <w:proofErr w:type="spellEnd"/>
      <w:r w:rsidRPr="008F31C4">
        <w:rPr>
          <w:rFonts w:ascii="Arial" w:eastAsia="Times New Roman" w:hAnsi="Arial" w:cs="Arial"/>
          <w:sz w:val="27"/>
          <w:szCs w:val="27"/>
          <w:lang w:eastAsia="es-CO"/>
        </w:rPr>
        <w:t xml:space="preserve"> final y listo para análisis.</w:t>
      </w:r>
    </w:p>
    <w:p w14:paraId="5A39C7FC" w14:textId="77777777" w:rsidR="008F31C4" w:rsidRPr="008F31C4" w:rsidRDefault="008F31C4" w:rsidP="008F31C4">
      <w:pPr>
        <w:spacing w:before="480" w:after="48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pict w14:anchorId="795F1126">
          <v:rect id="_x0000_i1026" style="width:0;height:1.5pt" o:hralign="center" o:hrstd="t" o:hr="t" fillcolor="#a0a0a0" stroked="f"/>
        </w:pict>
      </w:r>
    </w:p>
    <w:p w14:paraId="75B9EFF3" w14:textId="77777777" w:rsidR="008F31C4" w:rsidRPr="008F31C4" w:rsidRDefault="008F31C4" w:rsidP="008F31C4">
      <w:pPr>
        <w:spacing w:before="600" w:after="360" w:line="420" w:lineRule="atLeast"/>
        <w:outlineLvl w:val="1"/>
        <w:rPr>
          <w:rFonts w:ascii="Arial" w:eastAsia="Times New Roman" w:hAnsi="Arial" w:cs="Arial"/>
          <w:sz w:val="36"/>
          <w:szCs w:val="36"/>
          <w:lang w:eastAsia="es-CO"/>
        </w:rPr>
      </w:pPr>
      <w:r w:rsidRPr="008F31C4">
        <w:rPr>
          <w:rFonts w:ascii="Segoe UI Emoji" w:eastAsia="Times New Roman" w:hAnsi="Segoe UI Emoji" w:cs="Segoe UI Emoji"/>
          <w:sz w:val="36"/>
          <w:szCs w:val="36"/>
          <w:lang w:eastAsia="es-CO"/>
        </w:rPr>
        <w:t>🛠</w:t>
      </w:r>
      <w:r w:rsidRPr="008F31C4">
        <w:rPr>
          <w:rFonts w:ascii="Arial" w:eastAsia="Times New Roman" w:hAnsi="Arial" w:cs="Arial"/>
          <w:sz w:val="36"/>
          <w:szCs w:val="36"/>
          <w:lang w:eastAsia="es-CO"/>
        </w:rPr>
        <w:t>️ Herramientas de la lección</w:t>
      </w:r>
    </w:p>
    <w:p w14:paraId="79374292" w14:textId="77777777" w:rsidR="008F31C4" w:rsidRPr="008F31C4" w:rsidRDefault="008F31C4" w:rsidP="008F31C4">
      <w:pPr>
        <w:numPr>
          <w:ilvl w:val="0"/>
          <w:numId w:val="9"/>
        </w:numPr>
        <w:spacing w:before="120" w:after="120" w:line="390" w:lineRule="atLeast"/>
        <w:rPr>
          <w:rFonts w:ascii="Arial" w:eastAsia="Times New Roman" w:hAnsi="Arial" w:cs="Arial"/>
          <w:sz w:val="27"/>
          <w:szCs w:val="27"/>
          <w:lang w:eastAsia="es-CO"/>
        </w:rPr>
      </w:pPr>
      <w:proofErr w:type="spellStart"/>
      <w:r w:rsidRPr="008F31C4">
        <w:rPr>
          <w:rFonts w:ascii="Arial" w:eastAsia="Times New Roman" w:hAnsi="Arial" w:cs="Arial"/>
          <w:sz w:val="27"/>
          <w:szCs w:val="27"/>
          <w:lang w:eastAsia="es-CO"/>
        </w:rPr>
        <w:t>Jupyter</w:t>
      </w:r>
      <w:proofErr w:type="spellEnd"/>
      <w:r w:rsidRPr="008F31C4">
        <w:rPr>
          <w:rFonts w:ascii="Arial" w:eastAsia="Times New Roman" w:hAnsi="Arial" w:cs="Arial"/>
          <w:sz w:val="27"/>
          <w:szCs w:val="27"/>
          <w:lang w:eastAsia="es-CO"/>
        </w:rPr>
        <w:t xml:space="preserve"> Notebook</w:t>
      </w:r>
    </w:p>
    <w:p w14:paraId="5801E0A3" w14:textId="77777777" w:rsidR="008F31C4" w:rsidRPr="008F31C4" w:rsidRDefault="008F31C4" w:rsidP="008F31C4">
      <w:pPr>
        <w:numPr>
          <w:ilvl w:val="0"/>
          <w:numId w:val="9"/>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Python: </w:t>
      </w:r>
      <w:r w:rsidRPr="008F31C4">
        <w:rPr>
          <w:rFonts w:ascii="Courier New" w:eastAsia="Times New Roman" w:hAnsi="Courier New" w:cs="Courier New"/>
          <w:sz w:val="23"/>
          <w:szCs w:val="23"/>
          <w:lang w:eastAsia="es-CO"/>
        </w:rPr>
        <w:t>pandas</w:t>
      </w:r>
      <w:r w:rsidRPr="008F31C4">
        <w:rPr>
          <w:rFonts w:ascii="Arial" w:eastAsia="Times New Roman" w:hAnsi="Arial" w:cs="Arial"/>
          <w:sz w:val="27"/>
          <w:szCs w:val="27"/>
          <w:lang w:eastAsia="es-CO"/>
        </w:rPr>
        <w:t>, </w:t>
      </w:r>
      <w:proofErr w:type="spellStart"/>
      <w:r w:rsidRPr="008F31C4">
        <w:rPr>
          <w:rFonts w:ascii="Courier New" w:eastAsia="Times New Roman" w:hAnsi="Courier New" w:cs="Courier New"/>
          <w:sz w:val="23"/>
          <w:szCs w:val="23"/>
          <w:lang w:eastAsia="es-CO"/>
        </w:rPr>
        <w:t>numpy</w:t>
      </w:r>
      <w:proofErr w:type="spellEnd"/>
      <w:r w:rsidRPr="008F31C4">
        <w:rPr>
          <w:rFonts w:ascii="Arial" w:eastAsia="Times New Roman" w:hAnsi="Arial" w:cs="Arial"/>
          <w:sz w:val="27"/>
          <w:szCs w:val="27"/>
          <w:lang w:eastAsia="es-CO"/>
        </w:rPr>
        <w:t>, </w:t>
      </w:r>
      <w:proofErr w:type="spellStart"/>
      <w:r w:rsidRPr="008F31C4">
        <w:rPr>
          <w:rFonts w:ascii="Courier New" w:eastAsia="Times New Roman" w:hAnsi="Courier New" w:cs="Courier New"/>
          <w:sz w:val="23"/>
          <w:szCs w:val="23"/>
          <w:lang w:eastAsia="es-CO"/>
        </w:rPr>
        <w:t>seaborn</w:t>
      </w:r>
      <w:proofErr w:type="spellEnd"/>
      <w:r w:rsidRPr="008F31C4">
        <w:rPr>
          <w:rFonts w:ascii="Arial" w:eastAsia="Times New Roman" w:hAnsi="Arial" w:cs="Arial"/>
          <w:sz w:val="27"/>
          <w:szCs w:val="27"/>
          <w:lang w:eastAsia="es-CO"/>
        </w:rPr>
        <w:t>, </w:t>
      </w:r>
      <w:proofErr w:type="spellStart"/>
      <w:r w:rsidRPr="008F31C4">
        <w:rPr>
          <w:rFonts w:ascii="Courier New" w:eastAsia="Times New Roman" w:hAnsi="Courier New" w:cs="Courier New"/>
          <w:sz w:val="23"/>
          <w:szCs w:val="23"/>
          <w:lang w:eastAsia="es-CO"/>
        </w:rPr>
        <w:t>matplotlib</w:t>
      </w:r>
      <w:proofErr w:type="spellEnd"/>
    </w:p>
    <w:p w14:paraId="5B13A1F5" w14:textId="77777777" w:rsidR="008F31C4" w:rsidRPr="008F31C4" w:rsidRDefault="008F31C4" w:rsidP="008F31C4">
      <w:pPr>
        <w:spacing w:before="480" w:after="48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pict w14:anchorId="4F21D6EA">
          <v:rect id="_x0000_i1027" style="width:0;height:1.5pt" o:hralign="center" o:hrstd="t" o:hr="t" fillcolor="#a0a0a0" stroked="f"/>
        </w:pict>
      </w:r>
    </w:p>
    <w:p w14:paraId="1B391E8E" w14:textId="77777777" w:rsidR="008F31C4" w:rsidRPr="008F31C4" w:rsidRDefault="008F31C4" w:rsidP="008F31C4">
      <w:pPr>
        <w:spacing w:before="600" w:after="360" w:line="420" w:lineRule="atLeast"/>
        <w:outlineLvl w:val="1"/>
        <w:rPr>
          <w:rFonts w:ascii="Arial" w:eastAsia="Times New Roman" w:hAnsi="Arial" w:cs="Arial"/>
          <w:sz w:val="36"/>
          <w:szCs w:val="36"/>
          <w:lang w:eastAsia="es-CO"/>
        </w:rPr>
      </w:pPr>
      <w:proofErr w:type="spellStart"/>
      <w:r w:rsidRPr="008F31C4">
        <w:rPr>
          <w:rFonts w:ascii="Arial" w:eastAsia="Times New Roman" w:hAnsi="Arial" w:cs="Arial"/>
          <w:sz w:val="36"/>
          <w:szCs w:val="36"/>
          <w:lang w:eastAsia="es-CO"/>
        </w:rPr>
        <w:t>Dataset</w:t>
      </w:r>
      <w:proofErr w:type="spellEnd"/>
      <w:r w:rsidRPr="008F31C4">
        <w:rPr>
          <w:rFonts w:ascii="Arial" w:eastAsia="Times New Roman" w:hAnsi="Arial" w:cs="Arial"/>
          <w:sz w:val="36"/>
          <w:szCs w:val="36"/>
          <w:lang w:eastAsia="es-CO"/>
        </w:rPr>
        <w:t xml:space="preserve"> del proyecto</w:t>
      </w:r>
    </w:p>
    <w:p w14:paraId="7955EC4C"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En este proyecto trabajarás con dos fuentes principales de información:</w:t>
      </w:r>
    </w:p>
    <w:p w14:paraId="70572115" w14:textId="77777777" w:rsidR="008F31C4" w:rsidRPr="008F31C4" w:rsidRDefault="008F31C4" w:rsidP="008F31C4">
      <w:pPr>
        <w:numPr>
          <w:ilvl w:val="0"/>
          <w:numId w:val="10"/>
        </w:numPr>
        <w:spacing w:before="120" w:after="120" w:line="390" w:lineRule="atLeast"/>
        <w:rPr>
          <w:rFonts w:ascii="Arial" w:eastAsia="Times New Roman" w:hAnsi="Arial" w:cs="Arial"/>
          <w:sz w:val="27"/>
          <w:szCs w:val="27"/>
          <w:lang w:eastAsia="es-CO"/>
        </w:rPr>
      </w:pPr>
      <w:proofErr w:type="gramStart"/>
      <w:r w:rsidRPr="008F31C4">
        <w:rPr>
          <w:rFonts w:ascii="Courier New" w:eastAsia="Times New Roman" w:hAnsi="Courier New" w:cs="Courier New"/>
          <w:sz w:val="23"/>
          <w:szCs w:val="23"/>
          <w:lang w:eastAsia="es-CO"/>
        </w:rPr>
        <w:lastRenderedPageBreak/>
        <w:t>tomtom_traffic.csv</w:t>
      </w:r>
      <w:r w:rsidRPr="008F31C4">
        <w:rPr>
          <w:rFonts w:ascii="Arial" w:eastAsia="Times New Roman" w:hAnsi="Arial" w:cs="Arial"/>
          <w:sz w:val="27"/>
          <w:szCs w:val="27"/>
          <w:lang w:eastAsia="es-CO"/>
        </w:rPr>
        <w:t> :</w:t>
      </w:r>
      <w:proofErr w:type="gramEnd"/>
      <w:r w:rsidRPr="008F31C4">
        <w:rPr>
          <w:rFonts w:ascii="Arial" w:eastAsia="Times New Roman" w:hAnsi="Arial" w:cs="Arial"/>
          <w:sz w:val="27"/>
          <w:szCs w:val="27"/>
          <w:lang w:eastAsia="es-CO"/>
        </w:rPr>
        <w:t xml:space="preserve"> Datos sobre congestión vehicular y condiciones de tráfico en ciudades del mundo. Puedes descargarlo </w:t>
      </w:r>
      <w:hyperlink r:id="rId5" w:tgtFrame="_blank" w:history="1">
        <w:r w:rsidRPr="008F31C4">
          <w:rPr>
            <w:rFonts w:ascii="Arial" w:eastAsia="Times New Roman" w:hAnsi="Arial" w:cs="Arial"/>
            <w:color w:val="0000FF"/>
            <w:sz w:val="27"/>
            <w:szCs w:val="27"/>
            <w:u w:val="single"/>
            <w:lang w:eastAsia="es-CO"/>
          </w:rPr>
          <w:t>aquí</w:t>
        </w:r>
      </w:hyperlink>
      <w:r w:rsidRPr="008F31C4">
        <w:rPr>
          <w:rFonts w:ascii="Arial" w:eastAsia="Times New Roman" w:hAnsi="Arial" w:cs="Arial"/>
          <w:sz w:val="27"/>
          <w:szCs w:val="27"/>
          <w:lang w:eastAsia="es-CO"/>
        </w:rPr>
        <w:t>.</w:t>
      </w:r>
    </w:p>
    <w:p w14:paraId="599D1E09" w14:textId="77777777" w:rsidR="008F31C4" w:rsidRPr="008F31C4" w:rsidRDefault="008F31C4" w:rsidP="008F31C4">
      <w:pPr>
        <w:numPr>
          <w:ilvl w:val="0"/>
          <w:numId w:val="10"/>
        </w:numPr>
        <w:spacing w:before="120" w:after="120" w:line="390" w:lineRule="atLeast"/>
        <w:rPr>
          <w:rFonts w:ascii="Arial" w:eastAsia="Times New Roman" w:hAnsi="Arial" w:cs="Arial"/>
          <w:sz w:val="27"/>
          <w:szCs w:val="27"/>
          <w:lang w:eastAsia="es-CO"/>
        </w:rPr>
      </w:pPr>
      <w:proofErr w:type="gramStart"/>
      <w:r w:rsidRPr="008F31C4">
        <w:rPr>
          <w:rFonts w:ascii="Courier New" w:eastAsia="Times New Roman" w:hAnsi="Courier New" w:cs="Courier New"/>
          <w:sz w:val="23"/>
          <w:szCs w:val="23"/>
          <w:lang w:eastAsia="es-CO"/>
        </w:rPr>
        <w:t>oecd_city_economy.csv</w:t>
      </w:r>
      <w:r w:rsidRPr="008F31C4">
        <w:rPr>
          <w:rFonts w:ascii="Arial" w:eastAsia="Times New Roman" w:hAnsi="Arial" w:cs="Arial"/>
          <w:sz w:val="27"/>
          <w:szCs w:val="27"/>
          <w:lang w:eastAsia="es-CO"/>
        </w:rPr>
        <w:t> :</w:t>
      </w:r>
      <w:proofErr w:type="gramEnd"/>
      <w:r w:rsidRPr="008F31C4">
        <w:rPr>
          <w:rFonts w:ascii="Arial" w:eastAsia="Times New Roman" w:hAnsi="Arial" w:cs="Arial"/>
          <w:sz w:val="27"/>
          <w:szCs w:val="27"/>
          <w:lang w:eastAsia="es-CO"/>
        </w:rPr>
        <w:t xml:space="preserve"> Indicadores económicos y ambientales por ciudad, recopilados por la OECD (Organización para la Cooperación y el Desarrollo Económico). Puedes descargarlo </w:t>
      </w:r>
      <w:hyperlink r:id="rId6" w:tgtFrame="_blank" w:history="1">
        <w:r w:rsidRPr="008F31C4">
          <w:rPr>
            <w:rFonts w:ascii="Arial" w:eastAsia="Times New Roman" w:hAnsi="Arial" w:cs="Arial"/>
            <w:color w:val="0000FF"/>
            <w:sz w:val="27"/>
            <w:szCs w:val="27"/>
            <w:u w:val="single"/>
            <w:lang w:eastAsia="es-CO"/>
          </w:rPr>
          <w:t>aquí</w:t>
        </w:r>
      </w:hyperlink>
      <w:r w:rsidRPr="008F31C4">
        <w:rPr>
          <w:rFonts w:ascii="Arial" w:eastAsia="Times New Roman" w:hAnsi="Arial" w:cs="Arial"/>
          <w:sz w:val="27"/>
          <w:szCs w:val="27"/>
          <w:lang w:eastAsia="es-CO"/>
        </w:rPr>
        <w:t>.</w:t>
      </w:r>
    </w:p>
    <w:p w14:paraId="7B961F66" w14:textId="77777777" w:rsidR="008F31C4" w:rsidRPr="008F31C4" w:rsidRDefault="008F31C4" w:rsidP="008F31C4">
      <w:pPr>
        <w:spacing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Ambas tablas se complementan para entender cómo la eficiencia del tráfico urbano se relaciona con el desempeño económico.</w:t>
      </w:r>
    </w:p>
    <w:p w14:paraId="493F8DFB" w14:textId="77777777" w:rsidR="008F31C4" w:rsidRPr="008F31C4" w:rsidRDefault="008F31C4" w:rsidP="008F31C4">
      <w:pPr>
        <w:numPr>
          <w:ilvl w:val="0"/>
          <w:numId w:val="11"/>
        </w:numPr>
        <w:spacing w:before="120" w:after="120" w:line="390" w:lineRule="atLeast"/>
        <w:rPr>
          <w:rFonts w:ascii="Arial" w:eastAsia="Times New Roman" w:hAnsi="Arial" w:cs="Arial"/>
          <w:sz w:val="27"/>
          <w:szCs w:val="27"/>
          <w:lang w:eastAsia="es-CO"/>
        </w:rPr>
      </w:pPr>
      <w:proofErr w:type="spellStart"/>
      <w:r w:rsidRPr="008F31C4">
        <w:rPr>
          <w:rFonts w:ascii="Arial" w:eastAsia="Times New Roman" w:hAnsi="Arial" w:cs="Arial"/>
          <w:sz w:val="27"/>
          <w:szCs w:val="27"/>
          <w:lang w:eastAsia="es-CO"/>
        </w:rPr>
        <w:t>Dataset</w:t>
      </w:r>
      <w:proofErr w:type="spellEnd"/>
      <w:r w:rsidRPr="008F31C4">
        <w:rPr>
          <w:rFonts w:ascii="Arial" w:eastAsia="Times New Roman" w:hAnsi="Arial" w:cs="Arial"/>
          <w:sz w:val="27"/>
          <w:szCs w:val="27"/>
          <w:lang w:eastAsia="es-CO"/>
        </w:rPr>
        <w:t xml:space="preserve"> 1: </w:t>
      </w:r>
      <w:r w:rsidRPr="008F31C4">
        <w:rPr>
          <w:rFonts w:ascii="Courier New" w:eastAsia="Times New Roman" w:hAnsi="Courier New" w:cs="Courier New"/>
          <w:sz w:val="23"/>
          <w:szCs w:val="23"/>
          <w:lang w:eastAsia="es-CO"/>
        </w:rPr>
        <w:t>tomtom_traffic.csv</w:t>
      </w:r>
    </w:p>
    <w:p w14:paraId="2636AED3"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Registra información sobre niveles de tráfico y congestión en tiempo real en distintas ciudades monitoreadas por TomTom, una empresa global de geolocalización.</w:t>
      </w:r>
    </w:p>
    <w:p w14:paraId="1ADDA9EC"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Cada registro corresponde a una actualización puntual del estado del tráfico en una ciudad.</w:t>
      </w:r>
    </w:p>
    <w:tbl>
      <w:tblPr>
        <w:tblW w:w="949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72"/>
        <w:gridCol w:w="3468"/>
        <w:gridCol w:w="3053"/>
      </w:tblGrid>
      <w:tr w:rsidR="008F31C4" w:rsidRPr="008F31C4" w14:paraId="0AF12423" w14:textId="77777777" w:rsidTr="008F31C4">
        <w:trPr>
          <w:tblHeader/>
          <w:tblCellSpacing w:w="0" w:type="dxa"/>
        </w:trPr>
        <w:tc>
          <w:tcPr>
            <w:tcW w:w="2972" w:type="dxa"/>
            <w:tcMar>
              <w:top w:w="120" w:type="dxa"/>
              <w:left w:w="0" w:type="dxa"/>
              <w:bottom w:w="360" w:type="dxa"/>
              <w:right w:w="240" w:type="dxa"/>
            </w:tcMar>
            <w:hideMark/>
          </w:tcPr>
          <w:p w14:paraId="44CC9156"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Columna</w:t>
            </w:r>
          </w:p>
        </w:tc>
        <w:tc>
          <w:tcPr>
            <w:tcW w:w="3468" w:type="dxa"/>
            <w:tcMar>
              <w:top w:w="120" w:type="dxa"/>
              <w:left w:w="0" w:type="dxa"/>
              <w:bottom w:w="360" w:type="dxa"/>
              <w:right w:w="240" w:type="dxa"/>
            </w:tcMar>
            <w:hideMark/>
          </w:tcPr>
          <w:p w14:paraId="76F0587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Tipo de Dato (Ejemplo)</w:t>
            </w:r>
          </w:p>
        </w:tc>
        <w:tc>
          <w:tcPr>
            <w:tcW w:w="3053" w:type="dxa"/>
            <w:tcMar>
              <w:top w:w="120" w:type="dxa"/>
              <w:left w:w="0" w:type="dxa"/>
              <w:bottom w:w="360" w:type="dxa"/>
              <w:right w:w="0" w:type="dxa"/>
            </w:tcMar>
            <w:hideMark/>
          </w:tcPr>
          <w:p w14:paraId="7D7EF7B0"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Descripción</w:t>
            </w:r>
          </w:p>
        </w:tc>
      </w:tr>
      <w:tr w:rsidR="008F31C4" w:rsidRPr="008F31C4" w14:paraId="06483793" w14:textId="77777777" w:rsidTr="008F31C4">
        <w:trPr>
          <w:tblCellSpacing w:w="0" w:type="dxa"/>
        </w:trPr>
        <w:tc>
          <w:tcPr>
            <w:tcW w:w="2972" w:type="dxa"/>
            <w:tcMar>
              <w:top w:w="195" w:type="dxa"/>
              <w:left w:w="0" w:type="dxa"/>
              <w:bottom w:w="195" w:type="dxa"/>
              <w:right w:w="240" w:type="dxa"/>
            </w:tcMar>
            <w:hideMark/>
          </w:tcPr>
          <w:p w14:paraId="6003F64E"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Country</w:t>
            </w:r>
          </w:p>
        </w:tc>
        <w:tc>
          <w:tcPr>
            <w:tcW w:w="3468" w:type="dxa"/>
            <w:tcMar>
              <w:top w:w="195" w:type="dxa"/>
              <w:left w:w="0" w:type="dxa"/>
              <w:bottom w:w="195" w:type="dxa"/>
              <w:right w:w="240" w:type="dxa"/>
            </w:tcMar>
            <w:hideMark/>
          </w:tcPr>
          <w:p w14:paraId="130CF2E5"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STRING</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"ARE"</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72CEE586"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Código ISO-3 del país (</w:t>
            </w:r>
            <w:r w:rsidRPr="008F31C4">
              <w:rPr>
                <w:rFonts w:ascii="Courier New" w:eastAsia="Times New Roman" w:hAnsi="Courier New" w:cs="Courier New"/>
                <w:sz w:val="20"/>
                <w:szCs w:val="20"/>
                <w:lang w:eastAsia="es-CO"/>
              </w:rPr>
              <w:t>ARE</w:t>
            </w:r>
            <w:r w:rsidRPr="008F31C4">
              <w:rPr>
                <w:rFonts w:ascii="Arial" w:eastAsia="Times New Roman" w:hAnsi="Arial" w:cs="Arial"/>
                <w:sz w:val="24"/>
                <w:szCs w:val="24"/>
                <w:lang w:eastAsia="es-CO"/>
              </w:rPr>
              <w:t> = Emiratos Árabes Unidos).</w:t>
            </w:r>
          </w:p>
        </w:tc>
      </w:tr>
      <w:tr w:rsidR="008F31C4" w:rsidRPr="008F31C4" w14:paraId="40B29ABA" w14:textId="77777777" w:rsidTr="008F31C4">
        <w:trPr>
          <w:tblCellSpacing w:w="0" w:type="dxa"/>
        </w:trPr>
        <w:tc>
          <w:tcPr>
            <w:tcW w:w="2972" w:type="dxa"/>
            <w:tcMar>
              <w:top w:w="195" w:type="dxa"/>
              <w:left w:w="0" w:type="dxa"/>
              <w:bottom w:w="195" w:type="dxa"/>
              <w:right w:w="240" w:type="dxa"/>
            </w:tcMar>
            <w:hideMark/>
          </w:tcPr>
          <w:p w14:paraId="1B88B97A"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City</w:t>
            </w:r>
          </w:p>
        </w:tc>
        <w:tc>
          <w:tcPr>
            <w:tcW w:w="3468" w:type="dxa"/>
            <w:tcMar>
              <w:top w:w="195" w:type="dxa"/>
              <w:left w:w="0" w:type="dxa"/>
              <w:bottom w:w="195" w:type="dxa"/>
              <w:right w:w="240" w:type="dxa"/>
            </w:tcMar>
            <w:hideMark/>
          </w:tcPr>
          <w:p w14:paraId="6740443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STRING</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w:t>
            </w:r>
            <w:proofErr w:type="spellStart"/>
            <w:r w:rsidRPr="008F31C4">
              <w:rPr>
                <w:rFonts w:ascii="Courier New" w:eastAsia="Times New Roman" w:hAnsi="Courier New" w:cs="Courier New"/>
                <w:sz w:val="20"/>
                <w:szCs w:val="20"/>
                <w:lang w:eastAsia="es-CO"/>
              </w:rPr>
              <w:t>abu-dhabi</w:t>
            </w:r>
            <w:proofErr w:type="spellEnd"/>
            <w:r w:rsidRPr="008F31C4">
              <w:rPr>
                <w:rFonts w:ascii="Courier New" w:eastAsia="Times New Roman" w:hAnsi="Courier New" w:cs="Courier New"/>
                <w:sz w:val="20"/>
                <w:szCs w:val="20"/>
                <w:lang w:eastAsia="es-CO"/>
              </w:rPr>
              <w:t>"</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2785524A"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Nombre estandarizado de la ciudad o área metropolitana monitoreada.</w:t>
            </w:r>
          </w:p>
        </w:tc>
      </w:tr>
      <w:tr w:rsidR="008F31C4" w:rsidRPr="008F31C4" w14:paraId="58B7F42C" w14:textId="77777777" w:rsidTr="008F31C4">
        <w:trPr>
          <w:tblCellSpacing w:w="0" w:type="dxa"/>
        </w:trPr>
        <w:tc>
          <w:tcPr>
            <w:tcW w:w="2972" w:type="dxa"/>
            <w:tcMar>
              <w:top w:w="195" w:type="dxa"/>
              <w:left w:w="0" w:type="dxa"/>
              <w:bottom w:w="195" w:type="dxa"/>
              <w:right w:w="240" w:type="dxa"/>
            </w:tcMar>
            <w:hideMark/>
          </w:tcPr>
          <w:p w14:paraId="1EE6B41A"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UpdateTimeUTC</w:t>
            </w:r>
            <w:proofErr w:type="spellEnd"/>
          </w:p>
        </w:tc>
        <w:tc>
          <w:tcPr>
            <w:tcW w:w="3468" w:type="dxa"/>
            <w:tcMar>
              <w:top w:w="195" w:type="dxa"/>
              <w:left w:w="0" w:type="dxa"/>
              <w:bottom w:w="195" w:type="dxa"/>
              <w:right w:w="240" w:type="dxa"/>
            </w:tcMar>
            <w:hideMark/>
          </w:tcPr>
          <w:p w14:paraId="13981DD1"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DATETIME</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"2025-01-13 04:01:30.001"</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4DBCA2A2"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Fecha y hora (UTC) de la actualización de tráfico.</w:t>
            </w:r>
          </w:p>
        </w:tc>
      </w:tr>
      <w:tr w:rsidR="008F31C4" w:rsidRPr="008F31C4" w14:paraId="1A5BFF1A" w14:textId="77777777" w:rsidTr="008F31C4">
        <w:trPr>
          <w:tblCellSpacing w:w="0" w:type="dxa"/>
        </w:trPr>
        <w:tc>
          <w:tcPr>
            <w:tcW w:w="2972" w:type="dxa"/>
            <w:tcMar>
              <w:top w:w="195" w:type="dxa"/>
              <w:left w:w="0" w:type="dxa"/>
              <w:bottom w:w="195" w:type="dxa"/>
              <w:right w:w="240" w:type="dxa"/>
            </w:tcMar>
            <w:hideMark/>
          </w:tcPr>
          <w:p w14:paraId="241F153A"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JamsDelay</w:t>
            </w:r>
            <w:proofErr w:type="spellEnd"/>
          </w:p>
        </w:tc>
        <w:tc>
          <w:tcPr>
            <w:tcW w:w="3468" w:type="dxa"/>
            <w:tcMar>
              <w:top w:w="195" w:type="dxa"/>
              <w:left w:w="0" w:type="dxa"/>
              <w:bottom w:w="195" w:type="dxa"/>
              <w:right w:w="240" w:type="dxa"/>
            </w:tcMar>
            <w:hideMark/>
          </w:tcPr>
          <w:p w14:paraId="577E125C"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650.7</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1A93276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 xml:space="preserve">Retraso total (en minutos) provocado por la congestión </w:t>
            </w:r>
            <w:r w:rsidRPr="008F31C4">
              <w:rPr>
                <w:rFonts w:ascii="Arial" w:eastAsia="Times New Roman" w:hAnsi="Arial" w:cs="Arial"/>
                <w:sz w:val="24"/>
                <w:szCs w:val="24"/>
                <w:lang w:eastAsia="es-CO"/>
              </w:rPr>
              <w:lastRenderedPageBreak/>
              <w:t>en todas las vías monitoreadas.</w:t>
            </w:r>
          </w:p>
        </w:tc>
      </w:tr>
      <w:tr w:rsidR="008F31C4" w:rsidRPr="008F31C4" w14:paraId="443BAD54" w14:textId="77777777" w:rsidTr="008F31C4">
        <w:trPr>
          <w:tblCellSpacing w:w="0" w:type="dxa"/>
        </w:trPr>
        <w:tc>
          <w:tcPr>
            <w:tcW w:w="2972" w:type="dxa"/>
            <w:tcMar>
              <w:top w:w="195" w:type="dxa"/>
              <w:left w:w="0" w:type="dxa"/>
              <w:bottom w:w="195" w:type="dxa"/>
              <w:right w:w="240" w:type="dxa"/>
            </w:tcMar>
            <w:hideMark/>
          </w:tcPr>
          <w:p w14:paraId="56564A02"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lastRenderedPageBreak/>
              <w:t>TrafficIndexLive</w:t>
            </w:r>
            <w:proofErr w:type="spellEnd"/>
          </w:p>
        </w:tc>
        <w:tc>
          <w:tcPr>
            <w:tcW w:w="3468" w:type="dxa"/>
            <w:tcMar>
              <w:top w:w="195" w:type="dxa"/>
              <w:left w:w="0" w:type="dxa"/>
              <w:bottom w:w="195" w:type="dxa"/>
              <w:right w:w="240" w:type="dxa"/>
            </w:tcMar>
            <w:hideMark/>
          </w:tcPr>
          <w:p w14:paraId="4762061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36.0</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1690989E"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Índice de tráfico actual (0–100). Valores mayores indican mayor congestión.</w:t>
            </w:r>
          </w:p>
        </w:tc>
      </w:tr>
      <w:tr w:rsidR="008F31C4" w:rsidRPr="008F31C4" w14:paraId="6D03E962" w14:textId="77777777" w:rsidTr="008F31C4">
        <w:trPr>
          <w:tblCellSpacing w:w="0" w:type="dxa"/>
        </w:trPr>
        <w:tc>
          <w:tcPr>
            <w:tcW w:w="2972" w:type="dxa"/>
            <w:tcMar>
              <w:top w:w="195" w:type="dxa"/>
              <w:left w:w="0" w:type="dxa"/>
              <w:bottom w:w="195" w:type="dxa"/>
              <w:right w:w="240" w:type="dxa"/>
            </w:tcMar>
            <w:hideMark/>
          </w:tcPr>
          <w:p w14:paraId="407557BE"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JamsLengthInKms</w:t>
            </w:r>
            <w:proofErr w:type="spellEnd"/>
          </w:p>
        </w:tc>
        <w:tc>
          <w:tcPr>
            <w:tcW w:w="3468" w:type="dxa"/>
            <w:tcMar>
              <w:top w:w="195" w:type="dxa"/>
              <w:left w:w="0" w:type="dxa"/>
              <w:bottom w:w="195" w:type="dxa"/>
              <w:right w:w="240" w:type="dxa"/>
            </w:tcMar>
            <w:hideMark/>
          </w:tcPr>
          <w:p w14:paraId="70B3E0E6"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109.1</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3FC7BF55"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Longitud total (en km) de los embotellamientos activos.</w:t>
            </w:r>
          </w:p>
        </w:tc>
      </w:tr>
      <w:tr w:rsidR="008F31C4" w:rsidRPr="008F31C4" w14:paraId="6814CF79" w14:textId="77777777" w:rsidTr="008F31C4">
        <w:trPr>
          <w:tblCellSpacing w:w="0" w:type="dxa"/>
        </w:trPr>
        <w:tc>
          <w:tcPr>
            <w:tcW w:w="2972" w:type="dxa"/>
            <w:tcMar>
              <w:top w:w="195" w:type="dxa"/>
              <w:left w:w="0" w:type="dxa"/>
              <w:bottom w:w="195" w:type="dxa"/>
              <w:right w:w="240" w:type="dxa"/>
            </w:tcMar>
            <w:hideMark/>
          </w:tcPr>
          <w:p w14:paraId="4A1D35B5"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JamsCount</w:t>
            </w:r>
            <w:proofErr w:type="spellEnd"/>
          </w:p>
        </w:tc>
        <w:tc>
          <w:tcPr>
            <w:tcW w:w="3468" w:type="dxa"/>
            <w:tcMar>
              <w:top w:w="195" w:type="dxa"/>
              <w:left w:w="0" w:type="dxa"/>
              <w:bottom w:w="195" w:type="dxa"/>
              <w:right w:w="240" w:type="dxa"/>
            </w:tcMar>
            <w:hideMark/>
          </w:tcPr>
          <w:p w14:paraId="5DA24A2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INTEGER</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162</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36048FFE"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Número total de embotellamientos activos en el momento del registro.</w:t>
            </w:r>
          </w:p>
        </w:tc>
      </w:tr>
      <w:tr w:rsidR="008F31C4" w:rsidRPr="008F31C4" w14:paraId="321A6CB8" w14:textId="77777777" w:rsidTr="008F31C4">
        <w:trPr>
          <w:tblCellSpacing w:w="0" w:type="dxa"/>
        </w:trPr>
        <w:tc>
          <w:tcPr>
            <w:tcW w:w="2972" w:type="dxa"/>
            <w:tcMar>
              <w:top w:w="195" w:type="dxa"/>
              <w:left w:w="0" w:type="dxa"/>
              <w:bottom w:w="195" w:type="dxa"/>
              <w:right w:w="240" w:type="dxa"/>
            </w:tcMar>
            <w:hideMark/>
          </w:tcPr>
          <w:p w14:paraId="01684AC0"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TrafficIndexWeekAgo</w:t>
            </w:r>
            <w:proofErr w:type="spellEnd"/>
          </w:p>
        </w:tc>
        <w:tc>
          <w:tcPr>
            <w:tcW w:w="3468" w:type="dxa"/>
            <w:tcMar>
              <w:top w:w="195" w:type="dxa"/>
              <w:left w:w="0" w:type="dxa"/>
              <w:bottom w:w="195" w:type="dxa"/>
              <w:right w:w="240" w:type="dxa"/>
            </w:tcMar>
            <w:hideMark/>
          </w:tcPr>
          <w:p w14:paraId="1908498C"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30.0</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6DFA304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Índice de tráfico registrado exactamente una semana antes.</w:t>
            </w:r>
          </w:p>
        </w:tc>
      </w:tr>
      <w:tr w:rsidR="008F31C4" w:rsidRPr="008F31C4" w14:paraId="4C2787E7" w14:textId="77777777" w:rsidTr="008F31C4">
        <w:trPr>
          <w:tblCellSpacing w:w="0" w:type="dxa"/>
        </w:trPr>
        <w:tc>
          <w:tcPr>
            <w:tcW w:w="2972" w:type="dxa"/>
            <w:tcMar>
              <w:top w:w="195" w:type="dxa"/>
              <w:left w:w="0" w:type="dxa"/>
              <w:bottom w:w="195" w:type="dxa"/>
              <w:right w:w="240" w:type="dxa"/>
            </w:tcMar>
            <w:hideMark/>
          </w:tcPr>
          <w:p w14:paraId="3AC9A024"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UpdateTimeUTCWeekAgo</w:t>
            </w:r>
            <w:proofErr w:type="spellEnd"/>
          </w:p>
        </w:tc>
        <w:tc>
          <w:tcPr>
            <w:tcW w:w="3468" w:type="dxa"/>
            <w:tcMar>
              <w:top w:w="195" w:type="dxa"/>
              <w:left w:w="0" w:type="dxa"/>
              <w:bottom w:w="195" w:type="dxa"/>
              <w:right w:w="240" w:type="dxa"/>
            </w:tcMar>
            <w:hideMark/>
          </w:tcPr>
          <w:p w14:paraId="641161F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DATETIME</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"2025-01-06 04:01:30.000"</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09E909B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Fecha de referencia de la medición anterior (una semana antes).</w:t>
            </w:r>
          </w:p>
        </w:tc>
      </w:tr>
      <w:tr w:rsidR="008F31C4" w:rsidRPr="008F31C4" w14:paraId="590E0387" w14:textId="77777777" w:rsidTr="008F31C4">
        <w:trPr>
          <w:tblCellSpacing w:w="0" w:type="dxa"/>
        </w:trPr>
        <w:tc>
          <w:tcPr>
            <w:tcW w:w="2972" w:type="dxa"/>
            <w:tcMar>
              <w:top w:w="195" w:type="dxa"/>
              <w:left w:w="0" w:type="dxa"/>
              <w:bottom w:w="195" w:type="dxa"/>
              <w:right w:w="240" w:type="dxa"/>
            </w:tcMar>
            <w:hideMark/>
          </w:tcPr>
          <w:p w14:paraId="23958681"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TravelTimeLivePer10KmsMins</w:t>
            </w:r>
          </w:p>
        </w:tc>
        <w:tc>
          <w:tcPr>
            <w:tcW w:w="3468" w:type="dxa"/>
            <w:tcMar>
              <w:top w:w="195" w:type="dxa"/>
              <w:left w:w="0" w:type="dxa"/>
              <w:bottom w:w="195" w:type="dxa"/>
              <w:right w:w="240" w:type="dxa"/>
            </w:tcMar>
            <w:hideMark/>
          </w:tcPr>
          <w:p w14:paraId="3A55D7A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11.614767</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0A401FB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Tiempo medio actual (en minutos) necesario para recorrer 10 km bajo condiciones reales de tráfico.</w:t>
            </w:r>
          </w:p>
        </w:tc>
      </w:tr>
      <w:tr w:rsidR="008F31C4" w:rsidRPr="008F31C4" w14:paraId="049D8B7B" w14:textId="77777777" w:rsidTr="008F31C4">
        <w:trPr>
          <w:tblCellSpacing w:w="0" w:type="dxa"/>
        </w:trPr>
        <w:tc>
          <w:tcPr>
            <w:tcW w:w="2972" w:type="dxa"/>
            <w:tcMar>
              <w:top w:w="195" w:type="dxa"/>
              <w:left w:w="0" w:type="dxa"/>
              <w:bottom w:w="195" w:type="dxa"/>
              <w:right w:w="240" w:type="dxa"/>
            </w:tcMar>
            <w:hideMark/>
          </w:tcPr>
          <w:p w14:paraId="09AA2D89"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TravelTimeHistoricPer10KmsMins</w:t>
            </w:r>
          </w:p>
        </w:tc>
        <w:tc>
          <w:tcPr>
            <w:tcW w:w="3468" w:type="dxa"/>
            <w:tcMar>
              <w:top w:w="195" w:type="dxa"/>
              <w:left w:w="0" w:type="dxa"/>
              <w:bottom w:w="195" w:type="dxa"/>
              <w:right w:w="240" w:type="dxa"/>
            </w:tcMar>
            <w:hideMark/>
          </w:tcPr>
          <w:p w14:paraId="60A18BE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10.26533</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3081F4EA"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Tiempo medio histórico (en minutos) para recorrer 10 km en condiciones normales (sin congestión).</w:t>
            </w:r>
          </w:p>
        </w:tc>
      </w:tr>
      <w:tr w:rsidR="008F31C4" w:rsidRPr="008F31C4" w14:paraId="3EC96141" w14:textId="77777777" w:rsidTr="008F31C4">
        <w:trPr>
          <w:tblCellSpacing w:w="0" w:type="dxa"/>
        </w:trPr>
        <w:tc>
          <w:tcPr>
            <w:tcW w:w="2972" w:type="dxa"/>
            <w:tcMar>
              <w:top w:w="195" w:type="dxa"/>
              <w:left w:w="0" w:type="dxa"/>
              <w:bottom w:w="195" w:type="dxa"/>
              <w:right w:w="240" w:type="dxa"/>
            </w:tcMar>
            <w:hideMark/>
          </w:tcPr>
          <w:p w14:paraId="2AFC9253"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lastRenderedPageBreak/>
              <w:t>MinsDelay</w:t>
            </w:r>
            <w:proofErr w:type="spellEnd"/>
          </w:p>
        </w:tc>
        <w:tc>
          <w:tcPr>
            <w:tcW w:w="3468" w:type="dxa"/>
            <w:tcMar>
              <w:top w:w="195" w:type="dxa"/>
              <w:left w:w="0" w:type="dxa"/>
              <w:bottom w:w="195" w:type="dxa"/>
              <w:right w:w="240" w:type="dxa"/>
            </w:tcMar>
            <w:hideMark/>
          </w:tcPr>
          <w:p w14:paraId="36864D2C"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1.349437</w:t>
            </w:r>
            <w:r w:rsidRPr="008F31C4">
              <w:rPr>
                <w:rFonts w:ascii="Arial" w:eastAsia="Times New Roman" w:hAnsi="Arial" w:cs="Arial"/>
                <w:sz w:val="24"/>
                <w:szCs w:val="24"/>
                <w:lang w:eastAsia="es-CO"/>
              </w:rPr>
              <w:t>)</w:t>
            </w:r>
          </w:p>
        </w:tc>
        <w:tc>
          <w:tcPr>
            <w:tcW w:w="3053" w:type="dxa"/>
            <w:tcMar>
              <w:top w:w="195" w:type="dxa"/>
              <w:left w:w="0" w:type="dxa"/>
              <w:bottom w:w="195" w:type="dxa"/>
              <w:right w:w="0" w:type="dxa"/>
            </w:tcMar>
            <w:hideMark/>
          </w:tcPr>
          <w:p w14:paraId="594B74B6"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Diferencia entre el tiempo actual y el histórico. Representa los minutos de retraso promedio por cada 10 km debido a la congestión.</w:t>
            </w:r>
          </w:p>
        </w:tc>
      </w:tr>
    </w:tbl>
    <w:p w14:paraId="4EA4CD1C" w14:textId="77777777" w:rsidR="008F31C4" w:rsidRPr="008F31C4" w:rsidRDefault="008F31C4" w:rsidP="008F31C4">
      <w:pPr>
        <w:numPr>
          <w:ilvl w:val="0"/>
          <w:numId w:val="12"/>
        </w:numPr>
        <w:spacing w:before="120" w:after="120" w:line="390" w:lineRule="atLeast"/>
        <w:rPr>
          <w:rFonts w:ascii="Arial" w:eastAsia="Times New Roman" w:hAnsi="Arial" w:cs="Arial"/>
          <w:sz w:val="27"/>
          <w:szCs w:val="27"/>
          <w:lang w:eastAsia="es-CO"/>
        </w:rPr>
      </w:pPr>
      <w:proofErr w:type="spellStart"/>
      <w:r w:rsidRPr="008F31C4">
        <w:rPr>
          <w:rFonts w:ascii="Arial" w:eastAsia="Times New Roman" w:hAnsi="Arial" w:cs="Arial"/>
          <w:sz w:val="27"/>
          <w:szCs w:val="27"/>
          <w:lang w:eastAsia="es-CO"/>
        </w:rPr>
        <w:t>Dataset</w:t>
      </w:r>
      <w:proofErr w:type="spellEnd"/>
      <w:r w:rsidRPr="008F31C4">
        <w:rPr>
          <w:rFonts w:ascii="Arial" w:eastAsia="Times New Roman" w:hAnsi="Arial" w:cs="Arial"/>
          <w:sz w:val="27"/>
          <w:szCs w:val="27"/>
          <w:lang w:eastAsia="es-CO"/>
        </w:rPr>
        <w:t xml:space="preserve"> 2: </w:t>
      </w:r>
      <w:r w:rsidRPr="008F31C4">
        <w:rPr>
          <w:rFonts w:ascii="Courier New" w:eastAsia="Times New Roman" w:hAnsi="Courier New" w:cs="Courier New"/>
          <w:sz w:val="23"/>
          <w:szCs w:val="23"/>
          <w:lang w:eastAsia="es-CO"/>
        </w:rPr>
        <w:t>oecd_city_economy.csv</w:t>
      </w:r>
    </w:p>
    <w:p w14:paraId="235D847D"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Contiene indicadores anuales sobre economía urbana, empleo, contaminación y población recopilados por la OECD (Organización para la Cooperación y el Desarrollo Económicos).</w:t>
      </w:r>
    </w:p>
    <w:p w14:paraId="55B076AA"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Cada registro representa una ciudad en un año específico, lo que permite comparar niveles de productividad y desarrollo urbano entre países.</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4"/>
        <w:gridCol w:w="2930"/>
        <w:gridCol w:w="4114"/>
      </w:tblGrid>
      <w:tr w:rsidR="008F31C4" w:rsidRPr="008F31C4" w14:paraId="78DF584E" w14:textId="77777777" w:rsidTr="008F31C4">
        <w:trPr>
          <w:tblHeader/>
          <w:tblCellSpacing w:w="0" w:type="dxa"/>
        </w:trPr>
        <w:tc>
          <w:tcPr>
            <w:tcW w:w="0" w:type="auto"/>
            <w:tcMar>
              <w:top w:w="120" w:type="dxa"/>
              <w:left w:w="0" w:type="dxa"/>
              <w:bottom w:w="360" w:type="dxa"/>
              <w:right w:w="240" w:type="dxa"/>
            </w:tcMar>
            <w:hideMark/>
          </w:tcPr>
          <w:p w14:paraId="6DC54DFE"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Columna</w:t>
            </w:r>
          </w:p>
        </w:tc>
        <w:tc>
          <w:tcPr>
            <w:tcW w:w="0" w:type="auto"/>
            <w:tcMar>
              <w:top w:w="120" w:type="dxa"/>
              <w:left w:w="0" w:type="dxa"/>
              <w:bottom w:w="360" w:type="dxa"/>
              <w:right w:w="240" w:type="dxa"/>
            </w:tcMar>
            <w:hideMark/>
          </w:tcPr>
          <w:p w14:paraId="454DFB3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Tipo de Dato (Ejemplo)</w:t>
            </w:r>
          </w:p>
        </w:tc>
        <w:tc>
          <w:tcPr>
            <w:tcW w:w="0" w:type="auto"/>
            <w:tcMar>
              <w:top w:w="120" w:type="dxa"/>
              <w:left w:w="0" w:type="dxa"/>
              <w:bottom w:w="360" w:type="dxa"/>
              <w:right w:w="0" w:type="dxa"/>
            </w:tcMar>
            <w:hideMark/>
          </w:tcPr>
          <w:p w14:paraId="5BAC37A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Descripción</w:t>
            </w:r>
          </w:p>
        </w:tc>
      </w:tr>
      <w:tr w:rsidR="008F31C4" w:rsidRPr="008F31C4" w14:paraId="59CD249C" w14:textId="77777777" w:rsidTr="008F31C4">
        <w:trPr>
          <w:tblCellSpacing w:w="0" w:type="dxa"/>
        </w:trPr>
        <w:tc>
          <w:tcPr>
            <w:tcW w:w="0" w:type="auto"/>
            <w:tcMar>
              <w:top w:w="195" w:type="dxa"/>
              <w:left w:w="0" w:type="dxa"/>
              <w:bottom w:w="195" w:type="dxa"/>
              <w:right w:w="240" w:type="dxa"/>
            </w:tcMar>
            <w:hideMark/>
          </w:tcPr>
          <w:p w14:paraId="2B4B9E59"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Year</w:t>
            </w:r>
            <w:proofErr w:type="spellEnd"/>
          </w:p>
        </w:tc>
        <w:tc>
          <w:tcPr>
            <w:tcW w:w="0" w:type="auto"/>
            <w:tcMar>
              <w:top w:w="195" w:type="dxa"/>
              <w:left w:w="0" w:type="dxa"/>
              <w:bottom w:w="195" w:type="dxa"/>
              <w:right w:w="240" w:type="dxa"/>
            </w:tcMar>
            <w:hideMark/>
          </w:tcPr>
          <w:p w14:paraId="0F069979"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INTEGER</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2023</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0B3A61F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Año del registro del indicador económico.</w:t>
            </w:r>
          </w:p>
        </w:tc>
      </w:tr>
      <w:tr w:rsidR="008F31C4" w:rsidRPr="008F31C4" w14:paraId="39E87957" w14:textId="77777777" w:rsidTr="008F31C4">
        <w:trPr>
          <w:tblCellSpacing w:w="0" w:type="dxa"/>
        </w:trPr>
        <w:tc>
          <w:tcPr>
            <w:tcW w:w="0" w:type="auto"/>
            <w:tcMar>
              <w:top w:w="195" w:type="dxa"/>
              <w:left w:w="0" w:type="dxa"/>
              <w:bottom w:w="195" w:type="dxa"/>
              <w:right w:w="240" w:type="dxa"/>
            </w:tcMar>
            <w:hideMark/>
          </w:tcPr>
          <w:p w14:paraId="2E025362"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City</w:t>
            </w:r>
          </w:p>
        </w:tc>
        <w:tc>
          <w:tcPr>
            <w:tcW w:w="0" w:type="auto"/>
            <w:tcMar>
              <w:top w:w="195" w:type="dxa"/>
              <w:left w:w="0" w:type="dxa"/>
              <w:bottom w:w="195" w:type="dxa"/>
              <w:right w:w="240" w:type="dxa"/>
            </w:tcMar>
            <w:hideMark/>
          </w:tcPr>
          <w:p w14:paraId="2A45A0D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STRING</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"buenos-aires"</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4C38CB9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Nombre de la ciudad o área metropolitana.</w:t>
            </w:r>
          </w:p>
        </w:tc>
      </w:tr>
      <w:tr w:rsidR="008F31C4" w:rsidRPr="008F31C4" w14:paraId="21D5F328" w14:textId="77777777" w:rsidTr="008F31C4">
        <w:trPr>
          <w:tblCellSpacing w:w="0" w:type="dxa"/>
        </w:trPr>
        <w:tc>
          <w:tcPr>
            <w:tcW w:w="0" w:type="auto"/>
            <w:tcMar>
              <w:top w:w="195" w:type="dxa"/>
              <w:left w:w="0" w:type="dxa"/>
              <w:bottom w:w="195" w:type="dxa"/>
              <w:right w:w="240" w:type="dxa"/>
            </w:tcMar>
            <w:hideMark/>
          </w:tcPr>
          <w:p w14:paraId="2683CBA2"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Country</w:t>
            </w:r>
          </w:p>
        </w:tc>
        <w:tc>
          <w:tcPr>
            <w:tcW w:w="0" w:type="auto"/>
            <w:tcMar>
              <w:top w:w="195" w:type="dxa"/>
              <w:left w:w="0" w:type="dxa"/>
              <w:bottom w:w="195" w:type="dxa"/>
              <w:right w:w="240" w:type="dxa"/>
            </w:tcMar>
            <w:hideMark/>
          </w:tcPr>
          <w:p w14:paraId="2927D534"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STRING</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"Argentina"</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782AED1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País al que pertenece la ciudad.</w:t>
            </w:r>
          </w:p>
        </w:tc>
      </w:tr>
      <w:tr w:rsidR="008F31C4" w:rsidRPr="008F31C4" w14:paraId="0D5FEB1D" w14:textId="77777777" w:rsidTr="008F31C4">
        <w:trPr>
          <w:tblCellSpacing w:w="0" w:type="dxa"/>
        </w:trPr>
        <w:tc>
          <w:tcPr>
            <w:tcW w:w="0" w:type="auto"/>
            <w:tcMar>
              <w:top w:w="195" w:type="dxa"/>
              <w:left w:w="0" w:type="dxa"/>
              <w:bottom w:w="195" w:type="dxa"/>
              <w:right w:w="240" w:type="dxa"/>
            </w:tcMar>
            <w:hideMark/>
          </w:tcPr>
          <w:p w14:paraId="27DE05B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City GDP/</w:t>
            </w:r>
            <w:proofErr w:type="spellStart"/>
            <w:r w:rsidRPr="008F31C4">
              <w:rPr>
                <w:rFonts w:ascii="Courier New" w:eastAsia="Times New Roman" w:hAnsi="Courier New" w:cs="Courier New"/>
                <w:sz w:val="20"/>
                <w:szCs w:val="20"/>
                <w:lang w:eastAsia="es-CO"/>
              </w:rPr>
              <w:t>capita</w:t>
            </w:r>
            <w:proofErr w:type="spellEnd"/>
          </w:p>
        </w:tc>
        <w:tc>
          <w:tcPr>
            <w:tcW w:w="0" w:type="auto"/>
            <w:tcMar>
              <w:top w:w="195" w:type="dxa"/>
              <w:left w:w="0" w:type="dxa"/>
              <w:bottom w:w="195" w:type="dxa"/>
              <w:right w:w="240" w:type="dxa"/>
            </w:tcMar>
            <w:hideMark/>
          </w:tcPr>
          <w:p w14:paraId="0B8F3D6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15782.00</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1133DADC"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Producto Interno Bruto per cápita en dólares (USD). Refleja el nivel de productividad económica por habitante.</w:t>
            </w:r>
          </w:p>
        </w:tc>
      </w:tr>
      <w:tr w:rsidR="008F31C4" w:rsidRPr="008F31C4" w14:paraId="4A660D7F" w14:textId="77777777" w:rsidTr="008F31C4">
        <w:trPr>
          <w:tblCellSpacing w:w="0" w:type="dxa"/>
        </w:trPr>
        <w:tc>
          <w:tcPr>
            <w:tcW w:w="0" w:type="auto"/>
            <w:tcMar>
              <w:top w:w="195" w:type="dxa"/>
              <w:left w:w="0" w:type="dxa"/>
              <w:bottom w:w="195" w:type="dxa"/>
              <w:right w:w="240" w:type="dxa"/>
            </w:tcMar>
            <w:hideMark/>
          </w:tcPr>
          <w:p w14:paraId="33CB6C10"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Unemployment</w:t>
            </w:r>
            <w:proofErr w:type="spellEnd"/>
            <w:r w:rsidRPr="008F31C4">
              <w:rPr>
                <w:rFonts w:ascii="Courier New" w:eastAsia="Times New Roman" w:hAnsi="Courier New" w:cs="Courier New"/>
                <w:sz w:val="20"/>
                <w:szCs w:val="20"/>
                <w:lang w:eastAsia="es-CO"/>
              </w:rPr>
              <w:t xml:space="preserve"> %</w:t>
            </w:r>
          </w:p>
        </w:tc>
        <w:tc>
          <w:tcPr>
            <w:tcW w:w="0" w:type="auto"/>
            <w:tcMar>
              <w:top w:w="195" w:type="dxa"/>
              <w:left w:w="0" w:type="dxa"/>
              <w:bottom w:w="195" w:type="dxa"/>
              <w:right w:w="240" w:type="dxa"/>
            </w:tcMar>
            <w:hideMark/>
          </w:tcPr>
          <w:p w14:paraId="1DFD61F4"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6.2</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1CA393B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Porcentaje de desempleo de la población económicamente activa.</w:t>
            </w:r>
          </w:p>
        </w:tc>
      </w:tr>
      <w:tr w:rsidR="008F31C4" w:rsidRPr="008F31C4" w14:paraId="77015693" w14:textId="77777777" w:rsidTr="008F31C4">
        <w:trPr>
          <w:tblCellSpacing w:w="0" w:type="dxa"/>
        </w:trPr>
        <w:tc>
          <w:tcPr>
            <w:tcW w:w="0" w:type="auto"/>
            <w:tcMar>
              <w:top w:w="195" w:type="dxa"/>
              <w:left w:w="0" w:type="dxa"/>
              <w:bottom w:w="195" w:type="dxa"/>
              <w:right w:w="240" w:type="dxa"/>
            </w:tcMar>
            <w:hideMark/>
          </w:tcPr>
          <w:p w14:paraId="4820A850"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lastRenderedPageBreak/>
              <w:t>PM2.5 (μg/m³)</w:t>
            </w:r>
          </w:p>
        </w:tc>
        <w:tc>
          <w:tcPr>
            <w:tcW w:w="0" w:type="auto"/>
            <w:tcMar>
              <w:top w:w="195" w:type="dxa"/>
              <w:left w:w="0" w:type="dxa"/>
              <w:bottom w:w="195" w:type="dxa"/>
              <w:right w:w="240" w:type="dxa"/>
            </w:tcMar>
            <w:hideMark/>
          </w:tcPr>
          <w:p w14:paraId="27E5E379"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15.2</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39546DB4"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Concentración promedio anual de partículas finas PM2.5, indicador de contaminación del aire.</w:t>
            </w:r>
          </w:p>
        </w:tc>
      </w:tr>
      <w:tr w:rsidR="008F31C4" w:rsidRPr="008F31C4" w14:paraId="7A9CB01D" w14:textId="77777777" w:rsidTr="008F31C4">
        <w:trPr>
          <w:tblCellSpacing w:w="0" w:type="dxa"/>
        </w:trPr>
        <w:tc>
          <w:tcPr>
            <w:tcW w:w="0" w:type="auto"/>
            <w:tcMar>
              <w:top w:w="195" w:type="dxa"/>
              <w:left w:w="0" w:type="dxa"/>
              <w:bottom w:w="195" w:type="dxa"/>
              <w:right w:w="240" w:type="dxa"/>
            </w:tcMar>
            <w:hideMark/>
          </w:tcPr>
          <w:p w14:paraId="09632A7C" w14:textId="77777777" w:rsidR="008F31C4" w:rsidRPr="008F31C4" w:rsidRDefault="008F31C4" w:rsidP="008F31C4">
            <w:pPr>
              <w:spacing w:after="0" w:line="330" w:lineRule="atLeast"/>
              <w:rPr>
                <w:rFonts w:ascii="Arial" w:eastAsia="Times New Roman" w:hAnsi="Arial" w:cs="Arial"/>
                <w:sz w:val="24"/>
                <w:szCs w:val="24"/>
                <w:lang w:eastAsia="es-CO"/>
              </w:rPr>
            </w:pPr>
            <w:proofErr w:type="spellStart"/>
            <w:r w:rsidRPr="008F31C4">
              <w:rPr>
                <w:rFonts w:ascii="Courier New" w:eastAsia="Times New Roman" w:hAnsi="Courier New" w:cs="Courier New"/>
                <w:sz w:val="20"/>
                <w:szCs w:val="20"/>
                <w:lang w:eastAsia="es-CO"/>
              </w:rPr>
              <w:t>Population</w:t>
            </w:r>
            <w:proofErr w:type="spellEnd"/>
            <w:r w:rsidRPr="008F31C4">
              <w:rPr>
                <w:rFonts w:ascii="Courier New" w:eastAsia="Times New Roman" w:hAnsi="Courier New" w:cs="Courier New"/>
                <w:sz w:val="20"/>
                <w:szCs w:val="20"/>
                <w:lang w:eastAsia="es-CO"/>
              </w:rPr>
              <w:t xml:space="preserve"> (M)</w:t>
            </w:r>
          </w:p>
        </w:tc>
        <w:tc>
          <w:tcPr>
            <w:tcW w:w="0" w:type="auto"/>
            <w:tcMar>
              <w:top w:w="195" w:type="dxa"/>
              <w:left w:w="0" w:type="dxa"/>
              <w:bottom w:w="195" w:type="dxa"/>
              <w:right w:w="240" w:type="dxa"/>
            </w:tcMar>
            <w:hideMark/>
          </w:tcPr>
          <w:p w14:paraId="3C618BD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Courier New" w:eastAsia="Times New Roman" w:hAnsi="Courier New" w:cs="Courier New"/>
                <w:sz w:val="20"/>
                <w:szCs w:val="20"/>
                <w:lang w:eastAsia="es-CO"/>
              </w:rPr>
              <w:t>FLOAT</w:t>
            </w:r>
            <w:r w:rsidRPr="008F31C4">
              <w:rPr>
                <w:rFonts w:ascii="Arial" w:eastAsia="Times New Roman" w:hAnsi="Arial" w:cs="Arial"/>
                <w:sz w:val="24"/>
                <w:szCs w:val="24"/>
                <w:lang w:eastAsia="es-CO"/>
              </w:rPr>
              <w:t> (ej. </w:t>
            </w:r>
            <w:r w:rsidRPr="008F31C4">
              <w:rPr>
                <w:rFonts w:ascii="Courier New" w:eastAsia="Times New Roman" w:hAnsi="Courier New" w:cs="Courier New"/>
                <w:sz w:val="20"/>
                <w:szCs w:val="20"/>
                <w:lang w:eastAsia="es-CO"/>
              </w:rPr>
              <w:t>15.30</w:t>
            </w:r>
            <w:r w:rsidRPr="008F31C4">
              <w:rPr>
                <w:rFonts w:ascii="Arial" w:eastAsia="Times New Roman" w:hAnsi="Arial" w:cs="Arial"/>
                <w:sz w:val="24"/>
                <w:szCs w:val="24"/>
                <w:lang w:eastAsia="es-CO"/>
              </w:rPr>
              <w:t>)</w:t>
            </w:r>
          </w:p>
        </w:tc>
        <w:tc>
          <w:tcPr>
            <w:tcW w:w="0" w:type="auto"/>
            <w:tcMar>
              <w:top w:w="195" w:type="dxa"/>
              <w:left w:w="0" w:type="dxa"/>
              <w:bottom w:w="195" w:type="dxa"/>
              <w:right w:w="0" w:type="dxa"/>
            </w:tcMar>
            <w:hideMark/>
          </w:tcPr>
          <w:p w14:paraId="053FC607"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Población total de la ciudad, expresada en millones de habitantes.</w:t>
            </w:r>
          </w:p>
        </w:tc>
      </w:tr>
    </w:tbl>
    <w:p w14:paraId="681D43DD" w14:textId="77777777" w:rsidR="008F31C4" w:rsidRPr="008F31C4" w:rsidRDefault="008F31C4" w:rsidP="008F31C4">
      <w:pPr>
        <w:spacing w:before="480" w:after="48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pict w14:anchorId="603EAF70">
          <v:rect id="_x0000_i1028" style="width:0;height:1.5pt" o:hralign="center" o:hrstd="t" o:hr="t" fillcolor="#a0a0a0" stroked="f"/>
        </w:pict>
      </w:r>
    </w:p>
    <w:p w14:paraId="45C174E3" w14:textId="77777777" w:rsidR="008F31C4" w:rsidRPr="008F31C4" w:rsidRDefault="008F31C4" w:rsidP="008F31C4">
      <w:pPr>
        <w:spacing w:before="600" w:after="360" w:line="420" w:lineRule="atLeast"/>
        <w:outlineLvl w:val="1"/>
        <w:rPr>
          <w:rFonts w:ascii="Arial" w:eastAsia="Times New Roman" w:hAnsi="Arial" w:cs="Arial"/>
          <w:sz w:val="36"/>
          <w:szCs w:val="36"/>
          <w:lang w:eastAsia="es-CO"/>
        </w:rPr>
      </w:pPr>
      <w:r w:rsidRPr="008F31C4">
        <w:rPr>
          <w:rFonts w:ascii="Segoe UI Emoji" w:eastAsia="Times New Roman" w:hAnsi="Segoe UI Emoji" w:cs="Segoe UI Emoji"/>
          <w:sz w:val="36"/>
          <w:szCs w:val="36"/>
          <w:lang w:eastAsia="es-CO"/>
        </w:rPr>
        <w:t>📝</w:t>
      </w:r>
      <w:r w:rsidRPr="008F31C4">
        <w:rPr>
          <w:rFonts w:ascii="Arial" w:eastAsia="Times New Roman" w:hAnsi="Arial" w:cs="Arial"/>
          <w:sz w:val="36"/>
          <w:szCs w:val="36"/>
          <w:lang w:eastAsia="es-CO"/>
        </w:rPr>
        <w:t xml:space="preserve"> Plan de acción (pensamiento </w:t>
      </w:r>
      <w:proofErr w:type="spellStart"/>
      <w:r w:rsidRPr="008F31C4">
        <w:rPr>
          <w:rFonts w:ascii="Arial" w:eastAsia="Times New Roman" w:hAnsi="Arial" w:cs="Arial"/>
          <w:sz w:val="36"/>
          <w:szCs w:val="36"/>
          <w:lang w:eastAsia="es-CO"/>
        </w:rPr>
        <w:t>programatico</w:t>
      </w:r>
      <w:proofErr w:type="spellEnd"/>
      <w:r w:rsidRPr="008F31C4">
        <w:rPr>
          <w:rFonts w:ascii="Arial" w:eastAsia="Times New Roman" w:hAnsi="Arial" w:cs="Arial"/>
          <w:sz w:val="36"/>
          <w:szCs w:val="36"/>
          <w:lang w:eastAsia="es-CO"/>
        </w:rPr>
        <w:t>)</w:t>
      </w:r>
    </w:p>
    <w:p w14:paraId="29AE0F1E" w14:textId="77777777" w:rsidR="008F31C4" w:rsidRPr="008F31C4" w:rsidRDefault="008F31C4" w:rsidP="008F31C4">
      <w:pPr>
        <w:spacing w:before="480" w:after="240" w:line="360" w:lineRule="atLeast"/>
        <w:outlineLvl w:val="2"/>
        <w:rPr>
          <w:rFonts w:ascii="Arial" w:eastAsia="Times New Roman" w:hAnsi="Arial" w:cs="Arial"/>
          <w:sz w:val="30"/>
          <w:szCs w:val="30"/>
          <w:lang w:eastAsia="es-CO"/>
        </w:rPr>
      </w:pPr>
      <w:r w:rsidRPr="008F31C4">
        <w:rPr>
          <w:rFonts w:ascii="Arial" w:eastAsia="Times New Roman" w:hAnsi="Arial" w:cs="Arial"/>
          <w:sz w:val="30"/>
          <w:szCs w:val="30"/>
          <w:lang w:eastAsia="es-CO"/>
        </w:rPr>
        <w:t>Contexto del negocio</w:t>
      </w:r>
    </w:p>
    <w:p w14:paraId="1586C5E5"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Tu misión será construir una tabla unificada que combine variables de movilidad urbana (TomTom) con variables económicas (OECD) para ciudades del año 2024.</w:t>
      </w:r>
    </w:p>
    <w:p w14:paraId="6E62AD6B"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El objetivo es generar una base limpia, estandarizada y lista para futuros análisis sobre cómo la movilidad urbana puede influir en la productividad económica.</w:t>
      </w:r>
    </w:p>
    <w:p w14:paraId="5AA3C9CC" w14:textId="77777777" w:rsidR="008F31C4" w:rsidRPr="008F31C4" w:rsidRDefault="008F31C4" w:rsidP="008F31C4">
      <w:pPr>
        <w:spacing w:before="240" w:after="24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 xml:space="preserve">Tu trabajo culminará con la exportación del </w:t>
      </w:r>
      <w:proofErr w:type="spellStart"/>
      <w:r w:rsidRPr="008F31C4">
        <w:rPr>
          <w:rFonts w:ascii="Arial" w:eastAsia="Times New Roman" w:hAnsi="Arial" w:cs="Arial"/>
          <w:sz w:val="27"/>
          <w:szCs w:val="27"/>
          <w:lang w:eastAsia="es-CO"/>
        </w:rPr>
        <w:t>dataset</w:t>
      </w:r>
      <w:proofErr w:type="spellEnd"/>
      <w:r w:rsidRPr="008F31C4">
        <w:rPr>
          <w:rFonts w:ascii="Arial" w:eastAsia="Times New Roman" w:hAnsi="Arial" w:cs="Arial"/>
          <w:sz w:val="27"/>
          <w:szCs w:val="27"/>
          <w:lang w:eastAsia="es-CO"/>
        </w:rPr>
        <w:t xml:space="preserve"> final completamente depurado y el notebook de </w:t>
      </w:r>
      <w:proofErr w:type="spellStart"/>
      <w:r w:rsidRPr="008F31C4">
        <w:rPr>
          <w:rFonts w:ascii="Arial" w:eastAsia="Times New Roman" w:hAnsi="Arial" w:cs="Arial"/>
          <w:sz w:val="27"/>
          <w:szCs w:val="27"/>
          <w:lang w:eastAsia="es-CO"/>
        </w:rPr>
        <w:t>Jupyter</w:t>
      </w:r>
      <w:proofErr w:type="spellEnd"/>
      <w:r w:rsidRPr="008F31C4">
        <w:rPr>
          <w:rFonts w:ascii="Arial" w:eastAsia="Times New Roman" w:hAnsi="Arial" w:cs="Arial"/>
          <w:sz w:val="27"/>
          <w:szCs w:val="27"/>
          <w:lang w:eastAsia="es-CO"/>
        </w:rPr>
        <w:t xml:space="preserve"> con todo el proceso documentado.</w:t>
      </w:r>
    </w:p>
    <w:p w14:paraId="58816E8D" w14:textId="77777777" w:rsidR="008F31C4" w:rsidRPr="008F31C4" w:rsidRDefault="008F31C4" w:rsidP="008F31C4">
      <w:pPr>
        <w:spacing w:before="480" w:after="240" w:line="360" w:lineRule="atLeast"/>
        <w:outlineLvl w:val="2"/>
        <w:rPr>
          <w:rFonts w:ascii="Arial" w:eastAsia="Times New Roman" w:hAnsi="Arial" w:cs="Arial"/>
          <w:sz w:val="30"/>
          <w:szCs w:val="30"/>
          <w:lang w:eastAsia="es-CO"/>
        </w:rPr>
      </w:pPr>
      <w:r w:rsidRPr="008F31C4">
        <w:rPr>
          <w:rFonts w:ascii="Segoe UI Emoji" w:eastAsia="Times New Roman" w:hAnsi="Segoe UI Emoji" w:cs="Segoe UI Emoji"/>
          <w:sz w:val="30"/>
          <w:szCs w:val="30"/>
          <w:lang w:eastAsia="es-CO"/>
        </w:rPr>
        <w:t>🔄</w:t>
      </w:r>
      <w:r w:rsidRPr="008F31C4">
        <w:rPr>
          <w:rFonts w:ascii="Arial" w:eastAsia="Times New Roman" w:hAnsi="Arial" w:cs="Arial"/>
          <w:sz w:val="30"/>
          <w:szCs w:val="30"/>
          <w:lang w:eastAsia="es-CO"/>
        </w:rPr>
        <w:t> Flujo general del proyecto</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8"/>
        <w:gridCol w:w="2457"/>
        <w:gridCol w:w="5563"/>
      </w:tblGrid>
      <w:tr w:rsidR="008F31C4" w:rsidRPr="008F31C4" w14:paraId="023B3E27" w14:textId="77777777" w:rsidTr="008F31C4">
        <w:trPr>
          <w:tblHeader/>
          <w:tblCellSpacing w:w="0" w:type="dxa"/>
        </w:trPr>
        <w:tc>
          <w:tcPr>
            <w:tcW w:w="0" w:type="auto"/>
            <w:tcMar>
              <w:top w:w="120" w:type="dxa"/>
              <w:left w:w="0" w:type="dxa"/>
              <w:bottom w:w="360" w:type="dxa"/>
              <w:right w:w="240" w:type="dxa"/>
            </w:tcMar>
            <w:hideMark/>
          </w:tcPr>
          <w:p w14:paraId="787AF016"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Paso</w:t>
            </w:r>
          </w:p>
        </w:tc>
        <w:tc>
          <w:tcPr>
            <w:tcW w:w="0" w:type="auto"/>
            <w:tcMar>
              <w:top w:w="120" w:type="dxa"/>
              <w:left w:w="0" w:type="dxa"/>
              <w:bottom w:w="360" w:type="dxa"/>
              <w:right w:w="240" w:type="dxa"/>
            </w:tcMar>
            <w:hideMark/>
          </w:tcPr>
          <w:p w14:paraId="1F59662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Acción</w:t>
            </w:r>
          </w:p>
        </w:tc>
        <w:tc>
          <w:tcPr>
            <w:tcW w:w="0" w:type="auto"/>
            <w:tcMar>
              <w:top w:w="120" w:type="dxa"/>
              <w:left w:w="0" w:type="dxa"/>
              <w:bottom w:w="360" w:type="dxa"/>
              <w:right w:w="0" w:type="dxa"/>
            </w:tcMar>
            <w:hideMark/>
          </w:tcPr>
          <w:p w14:paraId="43B141E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Resultado esperado</w:t>
            </w:r>
          </w:p>
        </w:tc>
      </w:tr>
      <w:tr w:rsidR="008F31C4" w:rsidRPr="008F31C4" w14:paraId="4076D6EC" w14:textId="77777777" w:rsidTr="008F31C4">
        <w:trPr>
          <w:tblCellSpacing w:w="0" w:type="dxa"/>
        </w:trPr>
        <w:tc>
          <w:tcPr>
            <w:tcW w:w="0" w:type="auto"/>
            <w:tcMar>
              <w:top w:w="195" w:type="dxa"/>
              <w:left w:w="0" w:type="dxa"/>
              <w:bottom w:w="195" w:type="dxa"/>
              <w:right w:w="240" w:type="dxa"/>
            </w:tcMar>
            <w:hideMark/>
          </w:tcPr>
          <w:p w14:paraId="35CC06D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1</w:t>
            </w:r>
          </w:p>
        </w:tc>
        <w:tc>
          <w:tcPr>
            <w:tcW w:w="0" w:type="auto"/>
            <w:tcMar>
              <w:top w:w="195" w:type="dxa"/>
              <w:left w:w="0" w:type="dxa"/>
              <w:bottom w:w="195" w:type="dxa"/>
              <w:right w:w="240" w:type="dxa"/>
            </w:tcMar>
            <w:hideMark/>
          </w:tcPr>
          <w:p w14:paraId="6F2FCB3C"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 xml:space="preserve">Cargar y explorar los </w:t>
            </w:r>
            <w:proofErr w:type="spellStart"/>
            <w:r w:rsidRPr="008F31C4">
              <w:rPr>
                <w:rFonts w:ascii="Arial" w:eastAsia="Times New Roman" w:hAnsi="Arial" w:cs="Arial"/>
                <w:sz w:val="24"/>
                <w:szCs w:val="24"/>
                <w:lang w:eastAsia="es-CO"/>
              </w:rPr>
              <w:t>datasets</w:t>
            </w:r>
            <w:proofErr w:type="spellEnd"/>
          </w:p>
        </w:tc>
        <w:tc>
          <w:tcPr>
            <w:tcW w:w="0" w:type="auto"/>
            <w:tcMar>
              <w:top w:w="195" w:type="dxa"/>
              <w:left w:w="0" w:type="dxa"/>
              <w:bottom w:w="195" w:type="dxa"/>
              <w:right w:w="0" w:type="dxa"/>
            </w:tcMar>
            <w:hideMark/>
          </w:tcPr>
          <w:p w14:paraId="1794BF2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Identificar las columnas, tipos de datos, y comprender la estructura general de los archivos.</w:t>
            </w:r>
          </w:p>
        </w:tc>
      </w:tr>
      <w:tr w:rsidR="008F31C4" w:rsidRPr="008F31C4" w14:paraId="1670824B" w14:textId="77777777" w:rsidTr="008F31C4">
        <w:trPr>
          <w:tblCellSpacing w:w="0" w:type="dxa"/>
        </w:trPr>
        <w:tc>
          <w:tcPr>
            <w:tcW w:w="0" w:type="auto"/>
            <w:tcMar>
              <w:top w:w="195" w:type="dxa"/>
              <w:left w:w="0" w:type="dxa"/>
              <w:bottom w:w="195" w:type="dxa"/>
              <w:right w:w="240" w:type="dxa"/>
            </w:tcMar>
            <w:hideMark/>
          </w:tcPr>
          <w:p w14:paraId="2A1FF0B4"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lastRenderedPageBreak/>
              <w:t>2</w:t>
            </w:r>
          </w:p>
        </w:tc>
        <w:tc>
          <w:tcPr>
            <w:tcW w:w="0" w:type="auto"/>
            <w:tcMar>
              <w:top w:w="195" w:type="dxa"/>
              <w:left w:w="0" w:type="dxa"/>
              <w:bottom w:w="195" w:type="dxa"/>
              <w:right w:w="240" w:type="dxa"/>
            </w:tcMar>
            <w:hideMark/>
          </w:tcPr>
          <w:p w14:paraId="2662027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Limpiar y corregir formatos</w:t>
            </w:r>
          </w:p>
        </w:tc>
        <w:tc>
          <w:tcPr>
            <w:tcW w:w="0" w:type="auto"/>
            <w:tcMar>
              <w:top w:w="195" w:type="dxa"/>
              <w:left w:w="0" w:type="dxa"/>
              <w:bottom w:w="195" w:type="dxa"/>
              <w:right w:w="0" w:type="dxa"/>
            </w:tcMar>
            <w:hideMark/>
          </w:tcPr>
          <w:p w14:paraId="19060167"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Estandarizar nombres de columnas, y corregir tipos de datos</w:t>
            </w:r>
          </w:p>
        </w:tc>
      </w:tr>
      <w:tr w:rsidR="008F31C4" w:rsidRPr="008F31C4" w14:paraId="70DFA755" w14:textId="77777777" w:rsidTr="008F31C4">
        <w:trPr>
          <w:tblCellSpacing w:w="0" w:type="dxa"/>
        </w:trPr>
        <w:tc>
          <w:tcPr>
            <w:tcW w:w="0" w:type="auto"/>
            <w:tcMar>
              <w:top w:w="195" w:type="dxa"/>
              <w:left w:w="0" w:type="dxa"/>
              <w:bottom w:w="195" w:type="dxa"/>
              <w:right w:w="240" w:type="dxa"/>
            </w:tcMar>
            <w:hideMark/>
          </w:tcPr>
          <w:p w14:paraId="754341B9"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3</w:t>
            </w:r>
          </w:p>
        </w:tc>
        <w:tc>
          <w:tcPr>
            <w:tcW w:w="0" w:type="auto"/>
            <w:tcMar>
              <w:top w:w="195" w:type="dxa"/>
              <w:left w:w="0" w:type="dxa"/>
              <w:bottom w:w="195" w:type="dxa"/>
              <w:right w:w="240" w:type="dxa"/>
            </w:tcMar>
            <w:hideMark/>
          </w:tcPr>
          <w:p w14:paraId="303D452D"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Extraer el año y filtrar año 2024</w:t>
            </w:r>
          </w:p>
        </w:tc>
        <w:tc>
          <w:tcPr>
            <w:tcW w:w="0" w:type="auto"/>
            <w:tcMar>
              <w:top w:w="195" w:type="dxa"/>
              <w:left w:w="0" w:type="dxa"/>
              <w:bottom w:w="195" w:type="dxa"/>
              <w:right w:w="0" w:type="dxa"/>
            </w:tcMar>
            <w:hideMark/>
          </w:tcPr>
          <w:p w14:paraId="3993A9A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Trabajar solo con el período más reciente y relevante, el año 2024.</w:t>
            </w:r>
          </w:p>
        </w:tc>
      </w:tr>
      <w:tr w:rsidR="008F31C4" w:rsidRPr="008F31C4" w14:paraId="6A9AD1C5" w14:textId="77777777" w:rsidTr="008F31C4">
        <w:trPr>
          <w:tblCellSpacing w:w="0" w:type="dxa"/>
        </w:trPr>
        <w:tc>
          <w:tcPr>
            <w:tcW w:w="0" w:type="auto"/>
            <w:tcMar>
              <w:top w:w="195" w:type="dxa"/>
              <w:left w:w="0" w:type="dxa"/>
              <w:bottom w:w="195" w:type="dxa"/>
              <w:right w:w="240" w:type="dxa"/>
            </w:tcMar>
            <w:hideMark/>
          </w:tcPr>
          <w:p w14:paraId="4F234EE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4</w:t>
            </w:r>
          </w:p>
        </w:tc>
        <w:tc>
          <w:tcPr>
            <w:tcW w:w="0" w:type="auto"/>
            <w:tcMar>
              <w:top w:w="195" w:type="dxa"/>
              <w:left w:w="0" w:type="dxa"/>
              <w:bottom w:w="195" w:type="dxa"/>
              <w:right w:w="240" w:type="dxa"/>
            </w:tcMar>
            <w:hideMark/>
          </w:tcPr>
          <w:p w14:paraId="1896EAD5"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Calcular promedios de tráfico por ciudad</w:t>
            </w:r>
          </w:p>
        </w:tc>
        <w:tc>
          <w:tcPr>
            <w:tcW w:w="0" w:type="auto"/>
            <w:tcMar>
              <w:top w:w="195" w:type="dxa"/>
              <w:left w:w="0" w:type="dxa"/>
              <w:bottom w:w="195" w:type="dxa"/>
              <w:right w:w="0" w:type="dxa"/>
            </w:tcMar>
            <w:hideMark/>
          </w:tcPr>
          <w:p w14:paraId="70BBAAF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Obtener una vista consolidada de la movilidad urbana.</w:t>
            </w:r>
          </w:p>
        </w:tc>
      </w:tr>
      <w:tr w:rsidR="008F31C4" w:rsidRPr="008F31C4" w14:paraId="26444C53" w14:textId="77777777" w:rsidTr="008F31C4">
        <w:trPr>
          <w:tblCellSpacing w:w="0" w:type="dxa"/>
        </w:trPr>
        <w:tc>
          <w:tcPr>
            <w:tcW w:w="0" w:type="auto"/>
            <w:tcMar>
              <w:top w:w="195" w:type="dxa"/>
              <w:left w:w="0" w:type="dxa"/>
              <w:bottom w:w="195" w:type="dxa"/>
              <w:right w:w="240" w:type="dxa"/>
            </w:tcMar>
            <w:hideMark/>
          </w:tcPr>
          <w:p w14:paraId="506E5F2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5</w:t>
            </w:r>
          </w:p>
        </w:tc>
        <w:tc>
          <w:tcPr>
            <w:tcW w:w="0" w:type="auto"/>
            <w:tcMar>
              <w:top w:w="195" w:type="dxa"/>
              <w:left w:w="0" w:type="dxa"/>
              <w:bottom w:w="195" w:type="dxa"/>
              <w:right w:w="240" w:type="dxa"/>
            </w:tcMar>
            <w:hideMark/>
          </w:tcPr>
          <w:p w14:paraId="3544A31F"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 xml:space="preserve">Combinar </w:t>
            </w:r>
            <w:proofErr w:type="spellStart"/>
            <w:r w:rsidRPr="008F31C4">
              <w:rPr>
                <w:rFonts w:ascii="Arial" w:eastAsia="Times New Roman" w:hAnsi="Arial" w:cs="Arial"/>
                <w:sz w:val="24"/>
                <w:szCs w:val="24"/>
                <w:lang w:eastAsia="es-CO"/>
              </w:rPr>
              <w:t>datasets</w:t>
            </w:r>
            <w:proofErr w:type="spellEnd"/>
            <w:r w:rsidRPr="008F31C4">
              <w:rPr>
                <w:rFonts w:ascii="Arial" w:eastAsia="Times New Roman" w:hAnsi="Arial" w:cs="Arial"/>
                <w:sz w:val="24"/>
                <w:szCs w:val="24"/>
                <w:lang w:eastAsia="es-CO"/>
              </w:rPr>
              <w:t xml:space="preserve"> de tráfico y economía</w:t>
            </w:r>
          </w:p>
        </w:tc>
        <w:tc>
          <w:tcPr>
            <w:tcW w:w="0" w:type="auto"/>
            <w:tcMar>
              <w:top w:w="195" w:type="dxa"/>
              <w:left w:w="0" w:type="dxa"/>
              <w:bottom w:w="195" w:type="dxa"/>
              <w:right w:w="0" w:type="dxa"/>
            </w:tcMar>
            <w:hideMark/>
          </w:tcPr>
          <w:p w14:paraId="2532BB33"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 xml:space="preserve">Unir los dos </w:t>
            </w:r>
            <w:proofErr w:type="spellStart"/>
            <w:r w:rsidRPr="008F31C4">
              <w:rPr>
                <w:rFonts w:ascii="Arial" w:eastAsia="Times New Roman" w:hAnsi="Arial" w:cs="Arial"/>
                <w:sz w:val="24"/>
                <w:szCs w:val="24"/>
                <w:lang w:eastAsia="es-CO"/>
              </w:rPr>
              <w:t>DataFrames</w:t>
            </w:r>
            <w:proofErr w:type="spellEnd"/>
            <w:r w:rsidRPr="008F31C4">
              <w:rPr>
                <w:rFonts w:ascii="Arial" w:eastAsia="Times New Roman" w:hAnsi="Arial" w:cs="Arial"/>
                <w:sz w:val="24"/>
                <w:szCs w:val="24"/>
                <w:lang w:eastAsia="es-CO"/>
              </w:rPr>
              <w:t xml:space="preserve"> en un solo </w:t>
            </w:r>
            <w:proofErr w:type="spellStart"/>
            <w:r w:rsidRPr="008F31C4">
              <w:rPr>
                <w:rFonts w:ascii="Arial" w:eastAsia="Times New Roman" w:hAnsi="Arial" w:cs="Arial"/>
                <w:sz w:val="24"/>
                <w:szCs w:val="24"/>
                <w:lang w:eastAsia="es-CO"/>
              </w:rPr>
              <w:t>dataset</w:t>
            </w:r>
            <w:proofErr w:type="spellEnd"/>
            <w:r w:rsidRPr="008F31C4">
              <w:rPr>
                <w:rFonts w:ascii="Arial" w:eastAsia="Times New Roman" w:hAnsi="Arial" w:cs="Arial"/>
                <w:sz w:val="24"/>
                <w:szCs w:val="24"/>
                <w:lang w:eastAsia="es-CO"/>
              </w:rPr>
              <w:t xml:space="preserve"> con información unificada por ciudad.</w:t>
            </w:r>
          </w:p>
        </w:tc>
      </w:tr>
      <w:tr w:rsidR="008F31C4" w:rsidRPr="008F31C4" w14:paraId="25DF68B7" w14:textId="77777777" w:rsidTr="008F31C4">
        <w:trPr>
          <w:tblCellSpacing w:w="0" w:type="dxa"/>
        </w:trPr>
        <w:tc>
          <w:tcPr>
            <w:tcW w:w="0" w:type="auto"/>
            <w:tcMar>
              <w:top w:w="195" w:type="dxa"/>
              <w:left w:w="0" w:type="dxa"/>
              <w:bottom w:w="195" w:type="dxa"/>
              <w:right w:w="240" w:type="dxa"/>
            </w:tcMar>
            <w:hideMark/>
          </w:tcPr>
          <w:p w14:paraId="2530D9D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6</w:t>
            </w:r>
          </w:p>
        </w:tc>
        <w:tc>
          <w:tcPr>
            <w:tcW w:w="0" w:type="auto"/>
            <w:tcMar>
              <w:top w:w="195" w:type="dxa"/>
              <w:left w:w="0" w:type="dxa"/>
              <w:bottom w:w="195" w:type="dxa"/>
              <w:right w:w="240" w:type="dxa"/>
            </w:tcMar>
            <w:hideMark/>
          </w:tcPr>
          <w:p w14:paraId="5E2267E5"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Visualizar relaciones entre variables</w:t>
            </w:r>
          </w:p>
        </w:tc>
        <w:tc>
          <w:tcPr>
            <w:tcW w:w="0" w:type="auto"/>
            <w:tcMar>
              <w:top w:w="195" w:type="dxa"/>
              <w:left w:w="0" w:type="dxa"/>
              <w:bottom w:w="195" w:type="dxa"/>
              <w:right w:w="0" w:type="dxa"/>
            </w:tcMar>
            <w:hideMark/>
          </w:tcPr>
          <w:p w14:paraId="68F8A504"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Generar gráficos para explorar patrones entre tráfico y economía.</w:t>
            </w:r>
          </w:p>
        </w:tc>
      </w:tr>
      <w:tr w:rsidR="008F31C4" w:rsidRPr="008F31C4" w14:paraId="2B00FFB3" w14:textId="77777777" w:rsidTr="008F31C4">
        <w:trPr>
          <w:tblCellSpacing w:w="0" w:type="dxa"/>
        </w:trPr>
        <w:tc>
          <w:tcPr>
            <w:tcW w:w="0" w:type="auto"/>
            <w:tcMar>
              <w:top w:w="195" w:type="dxa"/>
              <w:left w:w="0" w:type="dxa"/>
              <w:bottom w:w="195" w:type="dxa"/>
              <w:right w:w="240" w:type="dxa"/>
            </w:tcMar>
            <w:hideMark/>
          </w:tcPr>
          <w:p w14:paraId="06C0FB4B"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7</w:t>
            </w:r>
          </w:p>
        </w:tc>
        <w:tc>
          <w:tcPr>
            <w:tcW w:w="0" w:type="auto"/>
            <w:tcMar>
              <w:top w:w="195" w:type="dxa"/>
              <w:left w:w="0" w:type="dxa"/>
              <w:bottom w:w="195" w:type="dxa"/>
              <w:right w:w="240" w:type="dxa"/>
            </w:tcMar>
            <w:hideMark/>
          </w:tcPr>
          <w:p w14:paraId="34751250"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Elaborar informe e incluir reflexión final</w:t>
            </w:r>
          </w:p>
        </w:tc>
        <w:tc>
          <w:tcPr>
            <w:tcW w:w="0" w:type="auto"/>
            <w:tcMar>
              <w:top w:w="195" w:type="dxa"/>
              <w:left w:w="0" w:type="dxa"/>
              <w:bottom w:w="195" w:type="dxa"/>
              <w:right w:w="0" w:type="dxa"/>
            </w:tcMar>
            <w:hideMark/>
          </w:tcPr>
          <w:p w14:paraId="0A4C4508" w14:textId="77777777" w:rsidR="008F31C4" w:rsidRPr="008F31C4" w:rsidRDefault="008F31C4" w:rsidP="008F31C4">
            <w:pPr>
              <w:spacing w:after="0" w:line="330" w:lineRule="atLeast"/>
              <w:rPr>
                <w:rFonts w:ascii="Arial" w:eastAsia="Times New Roman" w:hAnsi="Arial" w:cs="Arial"/>
                <w:sz w:val="24"/>
                <w:szCs w:val="24"/>
                <w:lang w:eastAsia="es-CO"/>
              </w:rPr>
            </w:pPr>
            <w:r w:rsidRPr="008F31C4">
              <w:rPr>
                <w:rFonts w:ascii="Arial" w:eastAsia="Times New Roman" w:hAnsi="Arial" w:cs="Arial"/>
                <w:sz w:val="24"/>
                <w:szCs w:val="24"/>
                <w:lang w:eastAsia="es-CO"/>
              </w:rPr>
              <w:t>Redactar un informe ejecutivo con hallazgos, implicaciones y reflexiones personales sobre la relación entre economía y movilidad.</w:t>
            </w:r>
          </w:p>
        </w:tc>
      </w:tr>
    </w:tbl>
    <w:p w14:paraId="605E4DEB" w14:textId="77777777" w:rsidR="008F31C4" w:rsidRPr="008F31C4" w:rsidRDefault="008F31C4" w:rsidP="008F31C4">
      <w:pPr>
        <w:spacing w:before="480" w:after="240" w:line="360" w:lineRule="atLeast"/>
        <w:outlineLvl w:val="2"/>
        <w:rPr>
          <w:rFonts w:ascii="Arial" w:eastAsia="Times New Roman" w:hAnsi="Arial" w:cs="Arial"/>
          <w:sz w:val="30"/>
          <w:szCs w:val="30"/>
          <w:lang w:eastAsia="es-CO"/>
        </w:rPr>
      </w:pPr>
      <w:r w:rsidRPr="008F31C4">
        <w:rPr>
          <w:rFonts w:ascii="Segoe UI Emoji" w:eastAsia="Times New Roman" w:hAnsi="Segoe UI Emoji" w:cs="Segoe UI Emoji"/>
          <w:sz w:val="30"/>
          <w:szCs w:val="30"/>
          <w:lang w:eastAsia="es-CO"/>
        </w:rPr>
        <w:t>⚙️</w:t>
      </w:r>
      <w:r w:rsidRPr="008F31C4">
        <w:rPr>
          <w:rFonts w:ascii="Arial" w:eastAsia="Times New Roman" w:hAnsi="Arial" w:cs="Arial"/>
          <w:sz w:val="30"/>
          <w:szCs w:val="30"/>
          <w:lang w:eastAsia="es-CO"/>
        </w:rPr>
        <w:t> Detalles clave</w:t>
      </w:r>
    </w:p>
    <w:p w14:paraId="1CE00CAF" w14:textId="77777777" w:rsidR="008F31C4" w:rsidRPr="008F31C4" w:rsidRDefault="008F31C4" w:rsidP="008F31C4">
      <w:pPr>
        <w:numPr>
          <w:ilvl w:val="0"/>
          <w:numId w:val="13"/>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Tabla principal: la de tráfico (</w:t>
      </w:r>
      <w:r w:rsidRPr="008F31C4">
        <w:rPr>
          <w:rFonts w:ascii="Courier New" w:eastAsia="Times New Roman" w:hAnsi="Courier New" w:cs="Courier New"/>
          <w:sz w:val="23"/>
          <w:szCs w:val="23"/>
          <w:lang w:eastAsia="es-CO"/>
        </w:rPr>
        <w:t>tomtom_traffic.csv</w:t>
      </w:r>
      <w:r w:rsidRPr="008F31C4">
        <w:rPr>
          <w:rFonts w:ascii="Arial" w:eastAsia="Times New Roman" w:hAnsi="Arial" w:cs="Arial"/>
          <w:sz w:val="27"/>
          <w:szCs w:val="27"/>
          <w:lang w:eastAsia="es-CO"/>
        </w:rPr>
        <w:t>), que será agregada por ciudad y año.</w:t>
      </w:r>
    </w:p>
    <w:p w14:paraId="5A536705" w14:textId="77777777" w:rsidR="008F31C4" w:rsidRPr="008F31C4" w:rsidRDefault="008F31C4" w:rsidP="008F31C4">
      <w:pPr>
        <w:numPr>
          <w:ilvl w:val="0"/>
          <w:numId w:val="13"/>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Cardinalidad: muchos registros de tráfico por ciudad, se resumen antes de unir.</w:t>
      </w:r>
    </w:p>
    <w:p w14:paraId="4CA415AA" w14:textId="77777777" w:rsidR="008F31C4" w:rsidRPr="008F31C4" w:rsidRDefault="008F31C4" w:rsidP="008F31C4">
      <w:pPr>
        <w:numPr>
          <w:ilvl w:val="0"/>
          <w:numId w:val="13"/>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Estandarización: los nombres de ciudades y países deben coincidir entre fuentes.</w:t>
      </w:r>
    </w:p>
    <w:p w14:paraId="4DDFF558" w14:textId="77777777" w:rsidR="008F31C4" w:rsidRPr="008F31C4" w:rsidRDefault="008F31C4" w:rsidP="008F31C4">
      <w:pPr>
        <w:numPr>
          <w:ilvl w:val="0"/>
          <w:numId w:val="13"/>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Resultado final: una tabla con una fila por ciudad y año (2024), lista para análisis o visualización posterior.</w:t>
      </w:r>
    </w:p>
    <w:p w14:paraId="23D421F6" w14:textId="77777777" w:rsidR="008F31C4" w:rsidRPr="008F31C4" w:rsidRDefault="008F31C4" w:rsidP="008F31C4">
      <w:pPr>
        <w:spacing w:line="390" w:lineRule="atLeast"/>
        <w:rPr>
          <w:rFonts w:ascii="Arial" w:eastAsia="Times New Roman" w:hAnsi="Arial" w:cs="Arial"/>
          <w:sz w:val="27"/>
          <w:szCs w:val="27"/>
          <w:lang w:eastAsia="es-CO"/>
        </w:rPr>
      </w:pPr>
      <w:r w:rsidRPr="008F31C4">
        <w:rPr>
          <w:rFonts w:ascii="Segoe UI Emoji" w:eastAsia="Times New Roman" w:hAnsi="Segoe UI Emoji" w:cs="Segoe UI Emoji"/>
          <w:sz w:val="27"/>
          <w:szCs w:val="27"/>
          <w:lang w:eastAsia="es-CO"/>
        </w:rPr>
        <w:lastRenderedPageBreak/>
        <w:t>📒</w:t>
      </w:r>
      <w:r w:rsidRPr="008F31C4">
        <w:rPr>
          <w:rFonts w:ascii="Arial" w:eastAsia="Times New Roman" w:hAnsi="Arial" w:cs="Arial"/>
          <w:sz w:val="27"/>
          <w:szCs w:val="27"/>
          <w:lang w:eastAsia="es-CO"/>
        </w:rPr>
        <w:t xml:space="preserve"> Sigue el flujo de trabajo descrito en cada celda del </w:t>
      </w:r>
      <w:proofErr w:type="spellStart"/>
      <w:r w:rsidRPr="008F31C4">
        <w:rPr>
          <w:rFonts w:ascii="Arial" w:eastAsia="Times New Roman" w:hAnsi="Arial" w:cs="Arial"/>
          <w:sz w:val="27"/>
          <w:szCs w:val="27"/>
          <w:lang w:eastAsia="es-CO"/>
        </w:rPr>
        <w:t>Jupyter</w:t>
      </w:r>
      <w:proofErr w:type="spellEnd"/>
      <w:r w:rsidRPr="008F31C4">
        <w:rPr>
          <w:rFonts w:ascii="Arial" w:eastAsia="Times New Roman" w:hAnsi="Arial" w:cs="Arial"/>
          <w:sz w:val="27"/>
          <w:szCs w:val="27"/>
          <w:lang w:eastAsia="es-CO"/>
        </w:rPr>
        <w:t xml:space="preserve"> Notebook, allí encontrarás instrucciones paso a paso, </w:t>
      </w:r>
      <w:proofErr w:type="spellStart"/>
      <w:r w:rsidRPr="008F31C4">
        <w:rPr>
          <w:rFonts w:ascii="Arial" w:eastAsia="Times New Roman" w:hAnsi="Arial" w:cs="Arial"/>
          <w:sz w:val="27"/>
          <w:szCs w:val="27"/>
          <w:lang w:eastAsia="es-CO"/>
        </w:rPr>
        <w:t>pre-código</w:t>
      </w:r>
      <w:proofErr w:type="spellEnd"/>
      <w:r w:rsidRPr="008F31C4">
        <w:rPr>
          <w:rFonts w:ascii="Arial" w:eastAsia="Times New Roman" w:hAnsi="Arial" w:cs="Arial"/>
          <w:sz w:val="27"/>
          <w:szCs w:val="27"/>
          <w:lang w:eastAsia="es-CO"/>
        </w:rPr>
        <w:t xml:space="preserve"> y notas que te servirán de guía para completar con éxito el proyecto.</w:t>
      </w:r>
    </w:p>
    <w:p w14:paraId="1C27B0E9" w14:textId="77777777" w:rsidR="008F31C4" w:rsidRPr="008F31C4" w:rsidRDefault="008F31C4" w:rsidP="008F31C4">
      <w:pPr>
        <w:spacing w:before="480" w:after="48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pict w14:anchorId="5FDD531F">
          <v:rect id="_x0000_i1029" style="width:0;height:1.5pt" o:hralign="center" o:hrstd="t" o:hr="t" fillcolor="#a0a0a0" stroked="f"/>
        </w:pict>
      </w:r>
    </w:p>
    <w:p w14:paraId="39BAAC9E" w14:textId="77777777" w:rsidR="008F31C4" w:rsidRPr="008F31C4" w:rsidRDefault="008F31C4" w:rsidP="008F31C4">
      <w:pPr>
        <w:spacing w:before="480" w:after="240" w:line="360" w:lineRule="atLeast"/>
        <w:outlineLvl w:val="2"/>
        <w:rPr>
          <w:rFonts w:ascii="Arial" w:eastAsia="Times New Roman" w:hAnsi="Arial" w:cs="Arial"/>
          <w:sz w:val="30"/>
          <w:szCs w:val="30"/>
          <w:lang w:eastAsia="es-CO"/>
        </w:rPr>
      </w:pPr>
      <w:r w:rsidRPr="008F31C4">
        <w:rPr>
          <w:rFonts w:ascii="Arial" w:eastAsia="Times New Roman" w:hAnsi="Arial" w:cs="Arial"/>
          <w:sz w:val="30"/>
          <w:szCs w:val="30"/>
          <w:lang w:eastAsia="es-CO"/>
        </w:rPr>
        <w:t xml:space="preserve">Exportar </w:t>
      </w:r>
      <w:proofErr w:type="spellStart"/>
      <w:r w:rsidRPr="008F31C4">
        <w:rPr>
          <w:rFonts w:ascii="Arial" w:eastAsia="Times New Roman" w:hAnsi="Arial" w:cs="Arial"/>
          <w:sz w:val="30"/>
          <w:szCs w:val="30"/>
          <w:lang w:eastAsia="es-CO"/>
        </w:rPr>
        <w:t>dataset</w:t>
      </w:r>
      <w:proofErr w:type="spellEnd"/>
    </w:p>
    <w:p w14:paraId="497CF84C" w14:textId="77777777" w:rsidR="008F31C4" w:rsidRPr="008F31C4" w:rsidRDefault="008F31C4" w:rsidP="008F31C4">
      <w:pPr>
        <w:numPr>
          <w:ilvl w:val="0"/>
          <w:numId w:val="14"/>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Ejecuta la celda que genera el CSV.</w:t>
      </w:r>
    </w:p>
    <w:p w14:paraId="5A4E5FB6" w14:textId="77777777" w:rsidR="008F31C4" w:rsidRPr="008F31C4" w:rsidRDefault="008F31C4" w:rsidP="008F31C4">
      <w:pPr>
        <w:numPr>
          <w:ilvl w:val="0"/>
          <w:numId w:val="14"/>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 xml:space="preserve">Haz clic en el logo de la carpeta </w:t>
      </w:r>
      <w:r w:rsidRPr="008F31C4">
        <w:rPr>
          <w:rFonts w:ascii="Segoe UI Emoji" w:eastAsia="Times New Roman" w:hAnsi="Segoe UI Emoji" w:cs="Segoe UI Emoji"/>
          <w:sz w:val="27"/>
          <w:szCs w:val="27"/>
          <w:lang w:eastAsia="es-CO"/>
        </w:rPr>
        <w:t>📁</w:t>
      </w:r>
      <w:r w:rsidRPr="008F31C4">
        <w:rPr>
          <w:rFonts w:ascii="Arial" w:eastAsia="Times New Roman" w:hAnsi="Arial" w:cs="Arial"/>
          <w:sz w:val="27"/>
          <w:szCs w:val="27"/>
          <w:lang w:eastAsia="es-CO"/>
        </w:rPr>
        <w:t>, que aparece en la barra central de este espacio.</w:t>
      </w:r>
    </w:p>
    <w:p w14:paraId="0BBABCBC" w14:textId="77777777" w:rsidR="008F31C4" w:rsidRPr="008F31C4" w:rsidRDefault="008F31C4" w:rsidP="008F31C4">
      <w:pPr>
        <w:numPr>
          <w:ilvl w:val="0"/>
          <w:numId w:val="14"/>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Observa que este espacio es donde esta guardado tu Notebook y el archivo que se generó.</w:t>
      </w:r>
    </w:p>
    <w:p w14:paraId="15E73631" w14:textId="77777777" w:rsidR="008F31C4" w:rsidRPr="008F31C4" w:rsidRDefault="008F31C4" w:rsidP="008F31C4">
      <w:pPr>
        <w:numPr>
          <w:ilvl w:val="0"/>
          <w:numId w:val="14"/>
        </w:numPr>
        <w:spacing w:before="120" w:after="120" w:line="390" w:lineRule="atLeast"/>
        <w:rPr>
          <w:rFonts w:ascii="Arial" w:eastAsia="Times New Roman" w:hAnsi="Arial" w:cs="Arial"/>
          <w:sz w:val="27"/>
          <w:szCs w:val="27"/>
          <w:lang w:eastAsia="es-CO"/>
        </w:rPr>
      </w:pPr>
      <w:r w:rsidRPr="008F31C4">
        <w:rPr>
          <w:rFonts w:ascii="Arial" w:eastAsia="Times New Roman" w:hAnsi="Arial" w:cs="Arial"/>
          <w:sz w:val="27"/>
          <w:szCs w:val="27"/>
          <w:lang w:eastAsia="es-CO"/>
        </w:rPr>
        <w:t>Descarga el CSV: da clic derecho sobre el nombre del CSV y después en </w:t>
      </w:r>
      <w:proofErr w:type="spellStart"/>
      <w:r w:rsidRPr="008F31C4">
        <w:rPr>
          <w:rFonts w:ascii="Courier New" w:eastAsia="Times New Roman" w:hAnsi="Courier New" w:cs="Courier New"/>
          <w:sz w:val="23"/>
          <w:szCs w:val="23"/>
          <w:lang w:eastAsia="es-CO"/>
        </w:rPr>
        <w:t>Download</w:t>
      </w:r>
      <w:proofErr w:type="spellEnd"/>
      <w:r w:rsidRPr="008F31C4">
        <w:rPr>
          <w:rFonts w:ascii="Arial" w:eastAsia="Times New Roman" w:hAnsi="Arial" w:cs="Arial"/>
          <w:sz w:val="27"/>
          <w:szCs w:val="27"/>
          <w:lang w:eastAsia="es-CO"/>
        </w:rPr>
        <w:t>.</w:t>
      </w:r>
    </w:p>
    <w:p w14:paraId="6C04B04C" w14:textId="5548CE20" w:rsidR="008F31C4" w:rsidRDefault="008F31C4">
      <w:pPr>
        <w:rPr>
          <w:rFonts w:ascii="Arial" w:eastAsia="Times New Roman" w:hAnsi="Arial" w:cs="Arial"/>
          <w:sz w:val="27"/>
          <w:szCs w:val="27"/>
          <w:lang w:eastAsia="es-CO"/>
        </w:rPr>
      </w:pPr>
    </w:p>
    <w:p w14:paraId="65189636" w14:textId="77777777" w:rsidR="008F31C4" w:rsidRDefault="008F31C4">
      <w:pPr>
        <w:rPr>
          <w:rFonts w:ascii="Segoe UI Emoji" w:eastAsia="Times New Roman" w:hAnsi="Segoe UI Emoji" w:cs="Segoe UI Emoji"/>
          <w:sz w:val="27"/>
          <w:szCs w:val="27"/>
          <w:lang w:eastAsia="es-CO"/>
        </w:rPr>
      </w:pPr>
    </w:p>
    <w:p w14:paraId="362CA9E2" w14:textId="77777777" w:rsidR="008F31C4" w:rsidRDefault="008F31C4">
      <w:pPr>
        <w:rPr>
          <w:rFonts w:ascii="Segoe UI Emoji" w:eastAsia="Times New Roman" w:hAnsi="Segoe UI Emoji" w:cs="Segoe UI Emoji"/>
          <w:sz w:val="27"/>
          <w:szCs w:val="27"/>
          <w:lang w:eastAsia="es-CO"/>
        </w:rPr>
      </w:pPr>
    </w:p>
    <w:p w14:paraId="77266FB0" w14:textId="77777777" w:rsidR="008F31C4" w:rsidRDefault="008F31C4"/>
    <w:p w14:paraId="4823B9F9" w14:textId="77777777" w:rsidR="008F31C4" w:rsidRDefault="008F31C4"/>
    <w:sectPr w:rsidR="008F31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40990"/>
    <w:multiLevelType w:val="multilevel"/>
    <w:tmpl w:val="2E34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F1722"/>
    <w:multiLevelType w:val="multilevel"/>
    <w:tmpl w:val="71D8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70B86"/>
    <w:multiLevelType w:val="multilevel"/>
    <w:tmpl w:val="8F0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A407D"/>
    <w:multiLevelType w:val="multilevel"/>
    <w:tmpl w:val="7DD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31C4F"/>
    <w:multiLevelType w:val="multilevel"/>
    <w:tmpl w:val="66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0EBF"/>
    <w:multiLevelType w:val="multilevel"/>
    <w:tmpl w:val="E438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41D70"/>
    <w:multiLevelType w:val="multilevel"/>
    <w:tmpl w:val="065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33AC0"/>
    <w:multiLevelType w:val="multilevel"/>
    <w:tmpl w:val="0FF6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40DF3"/>
    <w:multiLevelType w:val="multilevel"/>
    <w:tmpl w:val="86E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9464F"/>
    <w:multiLevelType w:val="multilevel"/>
    <w:tmpl w:val="0DC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56101"/>
    <w:multiLevelType w:val="multilevel"/>
    <w:tmpl w:val="69FA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649DD"/>
    <w:multiLevelType w:val="multilevel"/>
    <w:tmpl w:val="D20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E0814"/>
    <w:multiLevelType w:val="multilevel"/>
    <w:tmpl w:val="44CE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71C6A"/>
    <w:multiLevelType w:val="multilevel"/>
    <w:tmpl w:val="80C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F5B3D"/>
    <w:multiLevelType w:val="multilevel"/>
    <w:tmpl w:val="E6E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1"/>
  </w:num>
  <w:num w:numId="4">
    <w:abstractNumId w:val="7"/>
  </w:num>
  <w:num w:numId="5">
    <w:abstractNumId w:val="10"/>
  </w:num>
  <w:num w:numId="6">
    <w:abstractNumId w:val="6"/>
  </w:num>
  <w:num w:numId="7">
    <w:abstractNumId w:val="8"/>
  </w:num>
  <w:num w:numId="8">
    <w:abstractNumId w:val="5"/>
  </w:num>
  <w:num w:numId="9">
    <w:abstractNumId w:val="3"/>
  </w:num>
  <w:num w:numId="10">
    <w:abstractNumId w:val="12"/>
  </w:num>
  <w:num w:numId="11">
    <w:abstractNumId w:val="2"/>
  </w:num>
  <w:num w:numId="12">
    <w:abstractNumId w:val="14"/>
  </w:num>
  <w:num w:numId="13">
    <w:abstractNumId w:val="4"/>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C4"/>
    <w:rsid w:val="0086745E"/>
    <w:rsid w:val="008F31C4"/>
    <w:rsid w:val="00B24691"/>
    <w:rsid w:val="00D70B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5D47"/>
  <w15:chartTrackingRefBased/>
  <w15:docId w15:val="{A486A6FE-607F-45FD-BF03-0C684B02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F31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8F31C4"/>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8F31C4"/>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1C4"/>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8F31C4"/>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8F31C4"/>
    <w:rPr>
      <w:rFonts w:ascii="Times New Roman" w:eastAsia="Times New Roman" w:hAnsi="Times New Roman" w:cs="Times New Roman"/>
      <w:b/>
      <w:bCs/>
      <w:sz w:val="27"/>
      <w:szCs w:val="27"/>
      <w:lang w:eastAsia="es-CO"/>
    </w:rPr>
  </w:style>
  <w:style w:type="paragraph" w:customStyle="1" w:styleId="base-markdownparagraph">
    <w:name w:val="base-markdown__paragraph"/>
    <w:basedOn w:val="Normal"/>
    <w:rsid w:val="008F31C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8F31C4"/>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8F31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033753">
      <w:bodyDiv w:val="1"/>
      <w:marLeft w:val="0"/>
      <w:marRight w:val="0"/>
      <w:marTop w:val="0"/>
      <w:marBottom w:val="0"/>
      <w:divBdr>
        <w:top w:val="none" w:sz="0" w:space="0" w:color="auto"/>
        <w:left w:val="none" w:sz="0" w:space="0" w:color="auto"/>
        <w:bottom w:val="none" w:sz="0" w:space="0" w:color="auto"/>
        <w:right w:val="none" w:sz="0" w:space="0" w:color="auto"/>
      </w:divBdr>
    </w:div>
    <w:div w:id="884559388">
      <w:bodyDiv w:val="1"/>
      <w:marLeft w:val="0"/>
      <w:marRight w:val="0"/>
      <w:marTop w:val="0"/>
      <w:marBottom w:val="0"/>
      <w:divBdr>
        <w:top w:val="none" w:sz="0" w:space="0" w:color="auto"/>
        <w:left w:val="none" w:sz="0" w:space="0" w:color="auto"/>
        <w:bottom w:val="none" w:sz="0" w:space="0" w:color="auto"/>
        <w:right w:val="none" w:sz="0" w:space="0" w:color="auto"/>
      </w:divBdr>
      <w:divsChild>
        <w:div w:id="613251882">
          <w:marLeft w:val="0"/>
          <w:marRight w:val="0"/>
          <w:marTop w:val="0"/>
          <w:marBottom w:val="0"/>
          <w:divBdr>
            <w:top w:val="none" w:sz="0" w:space="0" w:color="auto"/>
            <w:left w:val="none" w:sz="0" w:space="0" w:color="auto"/>
            <w:bottom w:val="none" w:sz="0" w:space="0" w:color="auto"/>
            <w:right w:val="none" w:sz="0" w:space="0" w:color="auto"/>
          </w:divBdr>
        </w:div>
        <w:div w:id="1622111898">
          <w:marLeft w:val="0"/>
          <w:marRight w:val="0"/>
          <w:marTop w:val="0"/>
          <w:marBottom w:val="0"/>
          <w:divBdr>
            <w:top w:val="none" w:sz="0" w:space="0" w:color="auto"/>
            <w:left w:val="none" w:sz="0" w:space="0" w:color="auto"/>
            <w:bottom w:val="none" w:sz="0" w:space="0" w:color="auto"/>
            <w:right w:val="none" w:sz="0" w:space="0" w:color="auto"/>
          </w:divBdr>
          <w:divsChild>
            <w:div w:id="158079150">
              <w:blockQuote w:val="1"/>
              <w:marLeft w:val="0"/>
              <w:marRight w:val="0"/>
              <w:marTop w:val="480"/>
              <w:marBottom w:val="0"/>
              <w:divBdr>
                <w:top w:val="none" w:sz="0" w:space="0" w:color="auto"/>
                <w:left w:val="single" w:sz="24" w:space="18" w:color="2A2A2A"/>
                <w:bottom w:val="none" w:sz="0" w:space="0" w:color="auto"/>
                <w:right w:val="none" w:sz="0" w:space="0" w:color="auto"/>
              </w:divBdr>
            </w:div>
          </w:divsChild>
        </w:div>
        <w:div w:id="1119833161">
          <w:marLeft w:val="0"/>
          <w:marRight w:val="0"/>
          <w:marTop w:val="0"/>
          <w:marBottom w:val="0"/>
          <w:divBdr>
            <w:top w:val="none" w:sz="0" w:space="0" w:color="auto"/>
            <w:left w:val="none" w:sz="0" w:space="0" w:color="auto"/>
            <w:bottom w:val="none" w:sz="0" w:space="0" w:color="auto"/>
            <w:right w:val="none" w:sz="0" w:space="0" w:color="auto"/>
          </w:divBdr>
          <w:divsChild>
            <w:div w:id="685667626">
              <w:marLeft w:val="0"/>
              <w:marRight w:val="0"/>
              <w:marTop w:val="480"/>
              <w:marBottom w:val="480"/>
              <w:divBdr>
                <w:top w:val="none" w:sz="0" w:space="0" w:color="auto"/>
                <w:left w:val="none" w:sz="0" w:space="0" w:color="auto"/>
                <w:bottom w:val="none" w:sz="0" w:space="0" w:color="auto"/>
                <w:right w:val="none" w:sz="0" w:space="0" w:color="auto"/>
              </w:divBdr>
            </w:div>
            <w:div w:id="184949474">
              <w:marLeft w:val="0"/>
              <w:marRight w:val="0"/>
              <w:marTop w:val="480"/>
              <w:marBottom w:val="480"/>
              <w:divBdr>
                <w:top w:val="none" w:sz="0" w:space="0" w:color="auto"/>
                <w:left w:val="none" w:sz="0" w:space="0" w:color="auto"/>
                <w:bottom w:val="none" w:sz="0" w:space="0" w:color="auto"/>
                <w:right w:val="none" w:sz="0" w:space="0" w:color="auto"/>
              </w:divBdr>
            </w:div>
            <w:div w:id="1830708342">
              <w:marLeft w:val="0"/>
              <w:marRight w:val="0"/>
              <w:marTop w:val="480"/>
              <w:marBottom w:val="480"/>
              <w:divBdr>
                <w:top w:val="none" w:sz="0" w:space="0" w:color="auto"/>
                <w:left w:val="none" w:sz="0" w:space="0" w:color="auto"/>
                <w:bottom w:val="none" w:sz="0" w:space="0" w:color="auto"/>
                <w:right w:val="none" w:sz="0" w:space="0" w:color="auto"/>
              </w:divBdr>
            </w:div>
            <w:div w:id="77290706">
              <w:blockQuote w:val="1"/>
              <w:marLeft w:val="0"/>
              <w:marRight w:val="0"/>
              <w:marTop w:val="480"/>
              <w:marBottom w:val="480"/>
              <w:divBdr>
                <w:top w:val="none" w:sz="0" w:space="0" w:color="auto"/>
                <w:left w:val="single" w:sz="24" w:space="18" w:color="2A2A2A"/>
                <w:bottom w:val="none" w:sz="0" w:space="0" w:color="auto"/>
                <w:right w:val="none" w:sz="0" w:space="0" w:color="auto"/>
              </w:divBdr>
            </w:div>
          </w:divsChild>
        </w:div>
      </w:divsChild>
    </w:div>
    <w:div w:id="1875344798">
      <w:bodyDiv w:val="1"/>
      <w:marLeft w:val="0"/>
      <w:marRight w:val="0"/>
      <w:marTop w:val="0"/>
      <w:marBottom w:val="0"/>
      <w:divBdr>
        <w:top w:val="none" w:sz="0" w:space="0" w:color="auto"/>
        <w:left w:val="none" w:sz="0" w:space="0" w:color="auto"/>
        <w:bottom w:val="none" w:sz="0" w:space="0" w:color="auto"/>
        <w:right w:val="none" w:sz="0" w:space="0" w:color="auto"/>
      </w:divBdr>
      <w:divsChild>
        <w:div w:id="1276208462">
          <w:marLeft w:val="0"/>
          <w:marRight w:val="0"/>
          <w:marTop w:val="0"/>
          <w:marBottom w:val="0"/>
          <w:divBdr>
            <w:top w:val="none" w:sz="0" w:space="0" w:color="auto"/>
            <w:left w:val="none" w:sz="0" w:space="0" w:color="auto"/>
            <w:bottom w:val="none" w:sz="0" w:space="0" w:color="auto"/>
            <w:right w:val="none" w:sz="0" w:space="0" w:color="auto"/>
          </w:divBdr>
        </w:div>
        <w:div w:id="1739665757">
          <w:marLeft w:val="0"/>
          <w:marRight w:val="0"/>
          <w:marTop w:val="0"/>
          <w:marBottom w:val="0"/>
          <w:divBdr>
            <w:top w:val="none" w:sz="0" w:space="0" w:color="auto"/>
            <w:left w:val="none" w:sz="0" w:space="0" w:color="auto"/>
            <w:bottom w:val="none" w:sz="0" w:space="0" w:color="auto"/>
            <w:right w:val="none" w:sz="0" w:space="0" w:color="auto"/>
          </w:divBdr>
          <w:divsChild>
            <w:div w:id="447118694">
              <w:blockQuote w:val="1"/>
              <w:marLeft w:val="0"/>
              <w:marRight w:val="0"/>
              <w:marTop w:val="480"/>
              <w:marBottom w:val="480"/>
              <w:divBdr>
                <w:top w:val="none" w:sz="0" w:space="0" w:color="auto"/>
                <w:left w:val="single" w:sz="24" w:space="18" w:color="2A2A2A"/>
                <w:bottom w:val="none" w:sz="0" w:space="0" w:color="auto"/>
                <w:right w:val="none" w:sz="0" w:space="0" w:color="auto"/>
              </w:divBdr>
            </w:div>
            <w:div w:id="1913199623">
              <w:marLeft w:val="0"/>
              <w:marRight w:val="0"/>
              <w:marTop w:val="240"/>
              <w:marBottom w:val="240"/>
              <w:divBdr>
                <w:top w:val="none" w:sz="0" w:space="0" w:color="auto"/>
                <w:left w:val="none" w:sz="0" w:space="0" w:color="auto"/>
                <w:bottom w:val="none" w:sz="0" w:space="0" w:color="auto"/>
                <w:right w:val="none" w:sz="0" w:space="0" w:color="auto"/>
              </w:divBdr>
            </w:div>
            <w:div w:id="1198808996">
              <w:marLeft w:val="0"/>
              <w:marRight w:val="0"/>
              <w:marTop w:val="240"/>
              <w:marBottom w:val="240"/>
              <w:divBdr>
                <w:top w:val="none" w:sz="0" w:space="0" w:color="auto"/>
                <w:left w:val="none" w:sz="0" w:space="0" w:color="auto"/>
                <w:bottom w:val="none" w:sz="0" w:space="0" w:color="auto"/>
                <w:right w:val="none" w:sz="0" w:space="0" w:color="auto"/>
              </w:divBdr>
            </w:div>
            <w:div w:id="443232423">
              <w:marLeft w:val="0"/>
              <w:marRight w:val="0"/>
              <w:marTop w:val="480"/>
              <w:marBottom w:val="480"/>
              <w:divBdr>
                <w:top w:val="none" w:sz="0" w:space="0" w:color="auto"/>
                <w:left w:val="none" w:sz="0" w:space="0" w:color="auto"/>
                <w:bottom w:val="none" w:sz="0" w:space="0" w:color="auto"/>
                <w:right w:val="none" w:sz="0" w:space="0" w:color="auto"/>
              </w:divBdr>
            </w:div>
            <w:div w:id="234242449">
              <w:marLeft w:val="0"/>
              <w:marRight w:val="0"/>
              <w:marTop w:val="240"/>
              <w:marBottom w:val="240"/>
              <w:divBdr>
                <w:top w:val="none" w:sz="0" w:space="0" w:color="auto"/>
                <w:left w:val="none" w:sz="0" w:space="0" w:color="auto"/>
                <w:bottom w:val="none" w:sz="0" w:space="0" w:color="auto"/>
                <w:right w:val="none" w:sz="0" w:space="0" w:color="auto"/>
              </w:divBdr>
            </w:div>
            <w:div w:id="1952935340">
              <w:marLeft w:val="0"/>
              <w:marRight w:val="0"/>
              <w:marTop w:val="240"/>
              <w:marBottom w:val="240"/>
              <w:divBdr>
                <w:top w:val="none" w:sz="0" w:space="0" w:color="auto"/>
                <w:left w:val="none" w:sz="0" w:space="0" w:color="auto"/>
                <w:bottom w:val="none" w:sz="0" w:space="0" w:color="auto"/>
                <w:right w:val="none" w:sz="0" w:space="0" w:color="auto"/>
              </w:divBdr>
            </w:div>
            <w:div w:id="1833638264">
              <w:marLeft w:val="0"/>
              <w:marRight w:val="0"/>
              <w:marTop w:val="480"/>
              <w:marBottom w:val="480"/>
              <w:divBdr>
                <w:top w:val="none" w:sz="0" w:space="0" w:color="auto"/>
                <w:left w:val="none" w:sz="0" w:space="0" w:color="auto"/>
                <w:bottom w:val="none" w:sz="0" w:space="0" w:color="auto"/>
                <w:right w:val="none" w:sz="0" w:space="0" w:color="auto"/>
              </w:divBdr>
            </w:div>
            <w:div w:id="1062220254">
              <w:marLeft w:val="0"/>
              <w:marRight w:val="0"/>
              <w:marTop w:val="480"/>
              <w:marBottom w:val="480"/>
              <w:divBdr>
                <w:top w:val="none" w:sz="0" w:space="0" w:color="auto"/>
                <w:left w:val="none" w:sz="0" w:space="0" w:color="auto"/>
                <w:bottom w:val="none" w:sz="0" w:space="0" w:color="auto"/>
                <w:right w:val="none" w:sz="0" w:space="0" w:color="auto"/>
              </w:divBdr>
            </w:div>
            <w:div w:id="446894891">
              <w:blockQuote w:val="1"/>
              <w:marLeft w:val="0"/>
              <w:marRight w:val="0"/>
              <w:marTop w:val="480"/>
              <w:marBottom w:val="480"/>
              <w:divBdr>
                <w:top w:val="none" w:sz="0" w:space="0" w:color="auto"/>
                <w:left w:val="single" w:sz="24" w:space="18" w:color="2A2A2A"/>
                <w:bottom w:val="none" w:sz="0" w:space="0" w:color="auto"/>
                <w:right w:val="none" w:sz="0" w:space="0" w:color="auto"/>
              </w:divBdr>
            </w:div>
            <w:div w:id="1957171623">
              <w:blockQuote w:val="1"/>
              <w:marLeft w:val="0"/>
              <w:marRight w:val="0"/>
              <w:marTop w:val="480"/>
              <w:marBottom w:val="480"/>
              <w:divBdr>
                <w:top w:val="none" w:sz="0" w:space="0" w:color="auto"/>
                <w:left w:val="single" w:sz="24" w:space="18" w:color="2A2A2A"/>
                <w:bottom w:val="none" w:sz="0" w:space="0" w:color="auto"/>
                <w:right w:val="none" w:sz="0" w:space="0" w:color="auto"/>
              </w:divBdr>
            </w:div>
          </w:divsChild>
        </w:div>
        <w:div w:id="1359356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uc?export=download&amp;id=1Tbf7qdKnubLhOCoEa_rZY-KF9roQPTLp" TargetMode="External"/><Relationship Id="rId5" Type="http://schemas.openxmlformats.org/officeDocument/2006/relationships/hyperlink" Target="https://drive.google.com/uc?export=download&amp;id=1ZnjjZcDt8dx7sSNBNXiDMHmIj3q3HEN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1150</Words>
  <Characters>6325</Characters>
  <Application>Microsoft Office Word</Application>
  <DocSecurity>0</DocSecurity>
  <Lines>52</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FAJARDO RODRIGUEZ</dc:creator>
  <cp:keywords/>
  <dc:description/>
  <cp:lastModifiedBy>JHON FAJARDO RODRIGUEZ</cp:lastModifiedBy>
  <cp:revision>1</cp:revision>
  <dcterms:created xsi:type="dcterms:W3CDTF">2026-05-10T13:43:00Z</dcterms:created>
  <dcterms:modified xsi:type="dcterms:W3CDTF">2026-05-10T13:51:00Z</dcterms:modified>
</cp:coreProperties>
</file>