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F9EE8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Load Dataset</w:t>
      </w:r>
    </w:p>
    <w:p w14:paraId="776FCBE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can load the data directly from the UCI Machine Learning repository.</w:t>
      </w:r>
    </w:p>
    <w:p w14:paraId="16EF0BEE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are using pandas to load the data. We will also use pandas next to explore the data both with descriptive statistics and data visualization.</w:t>
      </w:r>
    </w:p>
    <w:p w14:paraId="6BA97237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Note that we are specifying the names of each column when loading the data. This will help later when we explore the data.</w:t>
      </w:r>
    </w:p>
    <w:p w14:paraId="5E8F9021" w14:textId="1B82BCBF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335E4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29.5pt;height:59pt" o:ole="">
            <v:imagedata r:id="rId5" o:title=""/>
          </v:shape>
          <w:control r:id="rId6" w:name="DefaultOcxName" w:shapeid="_x0000_i108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6DB9D90C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44992E6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396459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6F97F3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5C92190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6BD6F64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30B33912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66A1266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Load dataset</w:t>
            </w:r>
          </w:p>
          <w:p w14:paraId="4F4B267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"https://raw.githubusercontent.com/jbrownlee/Datasets/master/iris.csv"</w:t>
            </w:r>
          </w:p>
          <w:p w14:paraId="110F966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names = ['sepal-length', 'sepal-width', 'petal-length', 'petal-width', 'class']</w:t>
            </w:r>
          </w:p>
          <w:p w14:paraId="1E098180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dataset =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read_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csv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names=names)</w:t>
            </w:r>
          </w:p>
        </w:tc>
      </w:tr>
    </w:tbl>
    <w:p w14:paraId="0DC8A17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The dataset should load without incident.</w:t>
      </w:r>
    </w:p>
    <w:p w14:paraId="64E80343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If you do have network problems, you can download the </w:t>
      </w:r>
      <w:hyperlink r:id="rId7" w:history="1">
        <w:r w:rsidRPr="00CB7EF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</w:rPr>
          <w:t>iris.csv</w:t>
        </w:r>
      </w:hyperlink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file into your working directory and load it using the same method, changing URL to the local file name.</w:t>
      </w:r>
    </w:p>
    <w:p w14:paraId="33D20CCA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3. Summarize the Dataset</w:t>
      </w:r>
    </w:p>
    <w:p w14:paraId="1C4166FE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Now it is time to take a look at the data.</w:t>
      </w:r>
    </w:p>
    <w:p w14:paraId="1418EE4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In this step we are going to take a look at the data a few different ways:</w:t>
      </w:r>
    </w:p>
    <w:p w14:paraId="1B7AB327" w14:textId="77777777" w:rsidR="00CB7EF6" w:rsidRPr="00CB7EF6" w:rsidRDefault="00CB7EF6" w:rsidP="00CB7EF6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Dimensions of the dataset.</w:t>
      </w:r>
    </w:p>
    <w:p w14:paraId="4D3794F7" w14:textId="77777777" w:rsidR="00CB7EF6" w:rsidRPr="00CB7EF6" w:rsidRDefault="00CB7EF6" w:rsidP="00CB7EF6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Peek at the data itself.</w:t>
      </w:r>
    </w:p>
    <w:p w14:paraId="685AB19A" w14:textId="77777777" w:rsidR="00CB7EF6" w:rsidRPr="00CB7EF6" w:rsidRDefault="00CB7EF6" w:rsidP="00CB7EF6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Statistical summary of all attributes.</w:t>
      </w:r>
    </w:p>
    <w:p w14:paraId="7A5C5408" w14:textId="77777777" w:rsidR="00CB7EF6" w:rsidRPr="00CB7EF6" w:rsidRDefault="00CB7EF6" w:rsidP="00CB7EF6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Breakdown of the data by the class variable.</w:t>
      </w:r>
    </w:p>
    <w:p w14:paraId="4310B71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Don’t worry, each look at the data is one command. These are useful commands that you can use again and again on future projects.</w:t>
      </w:r>
    </w:p>
    <w:p w14:paraId="734D7EEA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3.1 Dimensions of Dataset</w:t>
      </w:r>
    </w:p>
    <w:p w14:paraId="7F0ADDB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can get a quick idea of how many instances (rows) and how many attributes (columns) the data contains with the shape property.</w:t>
      </w:r>
    </w:p>
    <w:p w14:paraId="5EE91930" w14:textId="39A5E46C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object w:dxaOrig="1440" w:dyaOrig="1440" w14:anchorId="4274205B">
          <v:shape id="_x0000_i1085" type="#_x0000_t75" style="width:129.5pt;height:59pt" o:ole="">
            <v:imagedata r:id="rId5" o:title=""/>
          </v:shape>
          <w:control r:id="rId8" w:name="DefaultOcxName1" w:shapeid="_x0000_i108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2DFDDFCC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2F78209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E8694F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C0CF72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187395C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2546972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shape</w:t>
            </w:r>
          </w:p>
          <w:p w14:paraId="2021065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dataset.shape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7F7F6FEB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You should see 150 instances and 5 attributes:</w:t>
      </w:r>
    </w:p>
    <w:p w14:paraId="56F59044" w14:textId="691A013F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7C0A0837">
          <v:shape id="_x0000_i1084" type="#_x0000_t75" style="width:129.5pt;height:59pt" o:ole="">
            <v:imagedata r:id="rId5" o:title=""/>
          </v:shape>
          <w:control r:id="rId9" w:name="DefaultOcxName2" w:shapeid="_x0000_i10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615301C5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25AC715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638430D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(150, 5)</w:t>
            </w:r>
          </w:p>
        </w:tc>
      </w:tr>
    </w:tbl>
    <w:p w14:paraId="4877D5F5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3.2 Peek at the Data</w:t>
      </w:r>
    </w:p>
    <w:p w14:paraId="3857E75B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It is also always a good idea to actually eyeball your data.</w:t>
      </w:r>
    </w:p>
    <w:p w14:paraId="1F534F40" w14:textId="2F23789A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27EA18EC">
          <v:shape id="_x0000_i1083" type="#_x0000_t75" style="width:129.5pt;height:59pt" o:ole="">
            <v:imagedata r:id="rId5" o:title=""/>
          </v:shape>
          <w:control r:id="rId10" w:name="DefaultOcxName3" w:shapeid="_x0000_i108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7AB27192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5A13FEC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C21D86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978E06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3D44E312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16C810B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head</w:t>
            </w:r>
          </w:p>
          <w:p w14:paraId="14361AE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dataset.head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(20))</w:t>
            </w:r>
          </w:p>
        </w:tc>
      </w:tr>
    </w:tbl>
    <w:p w14:paraId="2ABBD897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You should see the first 20 rows of the data:</w:t>
      </w:r>
    </w:p>
    <w:p w14:paraId="0370D7B9" w14:textId="6AED9391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5ACAE1C9">
          <v:shape id="_x0000_i1082" type="#_x0000_t75" style="width:129.5pt;height:59pt" o:ole="">
            <v:imagedata r:id="rId5" o:title=""/>
          </v:shape>
          <w:control r:id="rId11" w:name="DefaultOcxName4" w:shapeid="_x0000_i108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985"/>
      </w:tblGrid>
      <w:tr w:rsidR="00CB7EF6" w:rsidRPr="00CB7EF6" w14:paraId="7D796E5A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B1096E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6799BF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262401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E41332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655457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057242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4A13976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6CA542E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1B059AD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4112505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76A228A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5FF385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6B21EE3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0FBCE18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5C24528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787DF8A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16</w:t>
            </w:r>
          </w:p>
          <w:p w14:paraId="13B8033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155F4C6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040246C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6662582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65DD70F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8940" w:type="dxa"/>
            <w:tcBorders>
              <w:bottom w:val="nil"/>
              <w:right w:val="nil"/>
            </w:tcBorders>
            <w:vAlign w:val="center"/>
            <w:hideMark/>
          </w:tcPr>
          <w:p w14:paraId="7B42A90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   sepal-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length  sepal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-width  petal-length  petal-width        class</w:t>
            </w:r>
          </w:p>
          <w:p w14:paraId="475BB62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0            5.1          3.5           1.4          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2467E7F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1            4.9          3.0           1.4          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413B850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2            4.7          3.2           1.3          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236AB57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3            4.6          3.1           1.5          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4FC01C8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4            5.0          3.6           1.4          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1813246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5            5.4          3.9           1.7          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0.4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3168A0E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6            4.6          3.4           1.4          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0.3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15F229D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7            5.0          3.4           1.5          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063D02F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8            4.4          2.9           1.4          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6DA784F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9            4.9          3.1           1.5          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0.1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4EA5ADC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10           5.4          3.7           1.5          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4508C3C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11           4.8          3.4           1.6          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7C4B4EE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12           4.8          3.0           1.4          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0.1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701EFB2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13           4.3          3.0           1.1          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0.1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6F964ED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14           5.8          4.0           1.2          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0.2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745BDDE1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15           5.7          4.4           1.5          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0.4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035BF51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16           5.4          3.9           1.3          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0.4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79D6C3B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17           5.1          3.5           1.4          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0.3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3F1FBC3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18           5.7          3.8           1.7          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0.3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  <w:p w14:paraId="3F85722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19           5.1          3.8           1.5          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0.3  Iris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</w:p>
        </w:tc>
      </w:tr>
    </w:tbl>
    <w:p w14:paraId="368B5C45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lastRenderedPageBreak/>
        <w:t>3.3 Statistical Summary</w:t>
      </w:r>
    </w:p>
    <w:p w14:paraId="1B5F9A5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Now we can take a look at a summary of each attribute.</w:t>
      </w:r>
    </w:p>
    <w:p w14:paraId="3DB1865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This includes the count, mean, the min and max values as well as some percentiles.</w:t>
      </w:r>
    </w:p>
    <w:p w14:paraId="5E7BF6BF" w14:textId="530FC17A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3444C3DF">
          <v:shape id="_x0000_i1081" type="#_x0000_t75" style="width:129.5pt;height:59pt" o:ole="">
            <v:imagedata r:id="rId5" o:title=""/>
          </v:shape>
          <w:control r:id="rId12" w:name="DefaultOcxName5" w:shapeid="_x0000_i10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21BE89CC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54B5E53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128258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C35B4F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136C55A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3E1EAD0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descriptions</w:t>
            </w:r>
          </w:p>
          <w:p w14:paraId="39E1AD3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dataset.describe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</w:t>
            </w:r>
          </w:p>
        </w:tc>
      </w:tr>
    </w:tbl>
    <w:p w14:paraId="25B90BC9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can see that all of the numerical values have the same scale (centimeters) and similar ranges between 0 and 8 centimeters.</w:t>
      </w:r>
    </w:p>
    <w:p w14:paraId="4705EC18" w14:textId="1DE97F7E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4D1B1269">
          <v:shape id="_x0000_i1080" type="#_x0000_t75" style="width:129.5pt;height:59pt" o:ole="">
            <v:imagedata r:id="rId5" o:title=""/>
          </v:shape>
          <w:control r:id="rId13" w:name="DefaultOcxName6" w:shapeid="_x0000_i10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39B86891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493F38E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976A3C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7775C30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BC9185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6CB8F38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0E62E44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02DD0D4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55241B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6FAEFD4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2737F67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 sepal-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length  sepal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-width  petal-length  petal-width</w:t>
            </w:r>
          </w:p>
          <w:p w14:paraId="28F82E4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count    150.000000   150.000000    150.000000   150.000000</w:t>
            </w:r>
          </w:p>
          <w:p w14:paraId="5414CA0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mean       5.843333     3.054000      3.758667     1.198667</w:t>
            </w:r>
          </w:p>
          <w:p w14:paraId="3C96BBF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std        0.828066     0.433594      1.764420     0.763161</w:t>
            </w:r>
          </w:p>
          <w:p w14:paraId="7DB5DBA0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min        4.300000     2.000000      1.000000     0.100000</w:t>
            </w:r>
          </w:p>
          <w:p w14:paraId="44B794B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25%        5.100000     2.800000      1.600000     0.300000</w:t>
            </w:r>
          </w:p>
          <w:p w14:paraId="51D1199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50%        5.800000     3.000000      4.350000     1.300000</w:t>
            </w:r>
          </w:p>
          <w:p w14:paraId="5DD0231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75%        6.400000     3.300000      5.100000     1.800000</w:t>
            </w:r>
          </w:p>
          <w:p w14:paraId="14DE92F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max        7.900000     4.400000      6.900000     2.500000</w:t>
            </w:r>
          </w:p>
        </w:tc>
      </w:tr>
    </w:tbl>
    <w:p w14:paraId="729058EA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3.4 Class Distribution</w:t>
      </w:r>
    </w:p>
    <w:p w14:paraId="26B00BD6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Let’s now take a look at the number of instances (rows) that belong to each class. We can view this as an absolute count.</w:t>
      </w:r>
    </w:p>
    <w:p w14:paraId="4AC2C9EA" w14:textId="301C9087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229E1C2A">
          <v:shape id="_x0000_i1088" type="#_x0000_t75" style="width:129.5pt;height:59pt" o:ole="">
            <v:imagedata r:id="rId5" o:title=""/>
          </v:shape>
          <w:control r:id="rId14" w:name="DefaultOcxName7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731EE427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2DC8E03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0E4D648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A16A01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6108F87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...</w:t>
            </w:r>
          </w:p>
          <w:p w14:paraId="303099B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class distribution</w:t>
            </w:r>
          </w:p>
          <w:p w14:paraId="5386BD7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dataset.groupby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('class').size())</w:t>
            </w:r>
          </w:p>
        </w:tc>
      </w:tr>
    </w:tbl>
    <w:p w14:paraId="0323A448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lastRenderedPageBreak/>
        <w:t>We can see that each class has the same number of instances (50 or 33% of the dataset).</w:t>
      </w:r>
    </w:p>
    <w:p w14:paraId="0962183B" w14:textId="7B50E8A2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26AB3ED1">
          <v:shape id="_x0000_i1078" type="#_x0000_t75" style="width:129.5pt;height:59pt" o:ole="">
            <v:imagedata r:id="rId5" o:title=""/>
          </v:shape>
          <w:control r:id="rId15" w:name="DefaultOcxName8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1763A98C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3483A2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4EB7C7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911D1E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BAF759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453E414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class</w:t>
            </w:r>
          </w:p>
          <w:p w14:paraId="005AEF2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Iris-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setosa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       50</w:t>
            </w:r>
          </w:p>
          <w:p w14:paraId="3B96558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Iris-versicolor    50</w:t>
            </w:r>
          </w:p>
          <w:p w14:paraId="115C277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Iris-virginica     50</w:t>
            </w:r>
          </w:p>
        </w:tc>
      </w:tr>
    </w:tbl>
    <w:p w14:paraId="656C301B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3.5 Complete Example</w:t>
      </w:r>
    </w:p>
    <w:p w14:paraId="027E6A42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For reference, we can tie all of the previous elements together into a single script.</w:t>
      </w:r>
    </w:p>
    <w:p w14:paraId="46BF0F69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The complete example is listed below.</w:t>
      </w:r>
    </w:p>
    <w:p w14:paraId="2ABF1A25" w14:textId="3F676212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12959D50">
          <v:shape id="_x0000_i1077" type="#_x0000_t75" style="width:129.5pt;height:59pt" o:ole="">
            <v:imagedata r:id="rId5" o:title=""/>
          </v:shape>
          <w:control r:id="rId16" w:name="DefaultOcxName9" w:shapeid="_x0000_i107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985"/>
      </w:tblGrid>
      <w:tr w:rsidR="00CB7EF6" w:rsidRPr="00CB7EF6" w14:paraId="4826C48F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005AD69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37E7D7F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456036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2CCEC9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0A9C5D5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BB5338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61860AC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6E599D2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7EEF8DC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471F019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0B8D69F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B269CE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235DBC3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5E0A0DE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</w:tc>
        <w:tc>
          <w:tcPr>
            <w:tcW w:w="8940" w:type="dxa"/>
            <w:tcBorders>
              <w:bottom w:val="nil"/>
              <w:right w:val="nil"/>
            </w:tcBorders>
            <w:vAlign w:val="center"/>
            <w:hideMark/>
          </w:tcPr>
          <w:p w14:paraId="42C3354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summarize the data</w:t>
            </w:r>
          </w:p>
          <w:p w14:paraId="55E0862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from pandas import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read_</w:t>
            </w: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csv</w:t>
            </w:r>
            <w:proofErr w:type="spellEnd"/>
          </w:p>
          <w:p w14:paraId="2187E621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Load dataset</w:t>
            </w:r>
          </w:p>
          <w:p w14:paraId="759456E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"https://raw.githubusercontent.com/jbrownlee/Datasets/master/iris.csv"</w:t>
            </w:r>
          </w:p>
          <w:p w14:paraId="56D6D0B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names = ['sepal-length', 'sepal-width', 'petal-length', 'petal-width', 'class']</w:t>
            </w:r>
          </w:p>
          <w:p w14:paraId="0A1276A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dataset =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read_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csv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names=names)</w:t>
            </w:r>
          </w:p>
          <w:p w14:paraId="015F44B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shape</w:t>
            </w:r>
          </w:p>
          <w:p w14:paraId="3EDB8B4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dataset.shape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077AED20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head</w:t>
            </w:r>
          </w:p>
          <w:p w14:paraId="11E7AAC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dataset.head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(20))</w:t>
            </w:r>
          </w:p>
          <w:p w14:paraId="7F8EAEE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descriptions</w:t>
            </w:r>
          </w:p>
          <w:p w14:paraId="1FD92A11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dataset.describe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</w:t>
            </w:r>
          </w:p>
          <w:p w14:paraId="692F86B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class distribution</w:t>
            </w:r>
          </w:p>
          <w:p w14:paraId="5F512C8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dataset.groupby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('class').size())</w:t>
            </w:r>
          </w:p>
        </w:tc>
      </w:tr>
    </w:tbl>
    <w:p w14:paraId="124F89A7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4. Data Visualization</w:t>
      </w:r>
    </w:p>
    <w:p w14:paraId="10608E22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now have a basic idea about the data. We need to extend that with some visualizations.</w:t>
      </w:r>
    </w:p>
    <w:p w14:paraId="6339663F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are going to look at two types of plots:</w:t>
      </w:r>
    </w:p>
    <w:p w14:paraId="2C146C0F" w14:textId="77777777" w:rsidR="00CB7EF6" w:rsidRPr="00CB7EF6" w:rsidRDefault="00CB7EF6" w:rsidP="00CB7EF6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Univariate plots to better understand each attribute.</w:t>
      </w:r>
    </w:p>
    <w:p w14:paraId="268247E1" w14:textId="77777777" w:rsidR="00CB7EF6" w:rsidRPr="00CB7EF6" w:rsidRDefault="00CB7EF6" w:rsidP="00CB7EF6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Multivariate plots to better understand the relationships between attributes.</w:t>
      </w:r>
    </w:p>
    <w:p w14:paraId="6F0C40B4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4.1 Univariate Plots</w:t>
      </w:r>
    </w:p>
    <w:p w14:paraId="441B1B8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start with some univariate plots, that is, plots of each individual variable.</w:t>
      </w:r>
    </w:p>
    <w:p w14:paraId="5EFCA1E6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lastRenderedPageBreak/>
        <w:t>Given that the input variables are numeric, we can create box and whisker plots of each.</w:t>
      </w:r>
    </w:p>
    <w:p w14:paraId="1CDBDECE" w14:textId="1AF52284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10C0C12F">
          <v:shape id="_x0000_i1076" type="#_x0000_t75" style="width:129.5pt;height:59pt" o:ole="">
            <v:imagedata r:id="rId5" o:title=""/>
          </v:shape>
          <w:control r:id="rId17" w:name="DefaultOcxName10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1C1D001C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39FF4E0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261C13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B3EC7F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28AAFF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5D8D710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1635A1F0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box and whisker plots</w:t>
            </w:r>
          </w:p>
          <w:p w14:paraId="229234D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dataset.plot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(kind='box', subplots=True, layout=(2,2),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sharex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=False,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sharey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=False)</w:t>
            </w:r>
          </w:p>
          <w:p w14:paraId="5E025FA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14:paraId="1F99F59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This gives us a much clearer idea of the distribution of the input attributes:</w:t>
      </w:r>
    </w:p>
    <w:p w14:paraId="7070276D" w14:textId="4823173B" w:rsidR="00CB7EF6" w:rsidRPr="00CB7EF6" w:rsidRDefault="00CB7EF6" w:rsidP="00CB7EF6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noProof/>
          <w:color w:val="555555"/>
          <w:sz w:val="23"/>
          <w:szCs w:val="23"/>
        </w:rPr>
        <w:drawing>
          <wp:inline distT="0" distB="0" distL="0" distR="0" wp14:anchorId="4DBFE79D" wp14:editId="08D0AA54">
            <wp:extent cx="5943600" cy="4457700"/>
            <wp:effectExtent l="0" t="0" r="0" b="0"/>
            <wp:docPr id="4" name="Picture 4" descr="Box and Whisker Plots for Each Input Variable for the Iris Flower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and Whisker Plots for Each Input Variable for the Iris Flowers Datas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84EC" w14:textId="77777777" w:rsidR="00CB7EF6" w:rsidRPr="00CB7EF6" w:rsidRDefault="00CB7EF6" w:rsidP="00CB7EF6">
      <w:pPr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CB7EF6">
        <w:rPr>
          <w:rFonts w:ascii="Helvetica" w:eastAsia="Times New Roman" w:hAnsi="Helvetica" w:cs="Times New Roman"/>
          <w:color w:val="555555"/>
          <w:sz w:val="18"/>
          <w:szCs w:val="18"/>
        </w:rPr>
        <w:t>Box and Whisker Plots for Each Input Variable for the Iris Flowers Dataset</w:t>
      </w:r>
    </w:p>
    <w:p w14:paraId="7DE9232E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can also create a histogram of each input variable to get an idea of the distribution.</w:t>
      </w:r>
    </w:p>
    <w:p w14:paraId="73F7868E" w14:textId="7BFC2C61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object w:dxaOrig="1440" w:dyaOrig="1440" w14:anchorId="56254D12">
          <v:shape id="_x0000_i1075" type="#_x0000_t75" style="width:129.5pt;height:59pt" o:ole="">
            <v:imagedata r:id="rId5" o:title=""/>
          </v:shape>
          <w:control r:id="rId19" w:name="DefaultOcxName11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1A51FB1E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79F1F6A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5291969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64A811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347E4B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581F1122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3AE1237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histograms</w:t>
            </w:r>
          </w:p>
          <w:p w14:paraId="6A1A451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dataset.hist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14:paraId="0CD9CB1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14:paraId="561B70B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It looks like perhaps two of the input variables have a Gaussian distribution. This is useful to note as we can use algorithms that can exploit this assumption.</w:t>
      </w:r>
    </w:p>
    <w:p w14:paraId="75C0B708" w14:textId="782A62A7" w:rsidR="00CB7EF6" w:rsidRPr="00CB7EF6" w:rsidRDefault="00CB7EF6" w:rsidP="00CB7EF6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noProof/>
          <w:color w:val="555555"/>
          <w:sz w:val="23"/>
          <w:szCs w:val="23"/>
        </w:rPr>
        <w:drawing>
          <wp:inline distT="0" distB="0" distL="0" distR="0" wp14:anchorId="700A9FFA" wp14:editId="7D9FD7E5">
            <wp:extent cx="5943600" cy="4457700"/>
            <wp:effectExtent l="0" t="0" r="0" b="0"/>
            <wp:docPr id="3" name="Picture 3" descr="Histogram Plots for Each Input Variable for the Iris Flower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Plots for Each Input Variable for the Iris Flowers Datas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ACD5" w14:textId="77777777" w:rsidR="00CB7EF6" w:rsidRPr="00CB7EF6" w:rsidRDefault="00CB7EF6" w:rsidP="00CB7EF6">
      <w:pPr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CB7EF6">
        <w:rPr>
          <w:rFonts w:ascii="Helvetica" w:eastAsia="Times New Roman" w:hAnsi="Helvetica" w:cs="Times New Roman"/>
          <w:color w:val="555555"/>
          <w:sz w:val="18"/>
          <w:szCs w:val="18"/>
        </w:rPr>
        <w:t>Histogram Plots for Each Input Variable for the Iris Flowers Dataset</w:t>
      </w:r>
    </w:p>
    <w:p w14:paraId="4F055C31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4.2 Multivariate Plots</w:t>
      </w:r>
    </w:p>
    <w:p w14:paraId="1BAEA489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Now we can look at the interactions between the variables.</w:t>
      </w:r>
    </w:p>
    <w:p w14:paraId="15EAE25B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First, let’s look at scatterplots of all pairs of attributes. This can be helpful to spot structured relationships between input variables.</w:t>
      </w:r>
    </w:p>
    <w:p w14:paraId="6EFA7494" w14:textId="5F181A18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object w:dxaOrig="1440" w:dyaOrig="1440" w14:anchorId="62A81DFF">
          <v:shape id="_x0000_i1074" type="#_x0000_t75" style="width:129.5pt;height:59pt" o:ole="">
            <v:imagedata r:id="rId5" o:title=""/>
          </v:shape>
          <w:control r:id="rId21" w:name="DefaultOcxName12" w:shapeid="_x0000_i107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5F38C13E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957427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39D638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800613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119EBB7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118ADCC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1744DDF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scatter plot matrix</w:t>
            </w:r>
          </w:p>
          <w:p w14:paraId="4804297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scatter_matrix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(dataset)</w:t>
            </w:r>
          </w:p>
          <w:p w14:paraId="62B89BA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14:paraId="1F5A445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Note the diagonal grouping of some pairs of attributes. This suggests a high correlation and a predictable relationship.</w:t>
      </w:r>
    </w:p>
    <w:p w14:paraId="64FD5948" w14:textId="601340FB" w:rsidR="00CB7EF6" w:rsidRPr="00CB7EF6" w:rsidRDefault="00CB7EF6" w:rsidP="00CB7EF6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noProof/>
          <w:color w:val="555555"/>
          <w:sz w:val="23"/>
          <w:szCs w:val="23"/>
        </w:rPr>
        <w:drawing>
          <wp:inline distT="0" distB="0" distL="0" distR="0" wp14:anchorId="6693BA4B" wp14:editId="1DDDC675">
            <wp:extent cx="5943600" cy="4457700"/>
            <wp:effectExtent l="0" t="0" r="0" b="0"/>
            <wp:docPr id="2" name="Picture 2" descr="Scatter Matrix Plot for Each Input Variable for the Iris Flower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 Matrix Plot for Each Input Variable for the Iris Flowers Datas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1385" w14:textId="77777777" w:rsidR="00CB7EF6" w:rsidRPr="00CB7EF6" w:rsidRDefault="00CB7EF6" w:rsidP="00CB7EF6">
      <w:pPr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CB7EF6">
        <w:rPr>
          <w:rFonts w:ascii="Helvetica" w:eastAsia="Times New Roman" w:hAnsi="Helvetica" w:cs="Times New Roman"/>
          <w:color w:val="555555"/>
          <w:sz w:val="18"/>
          <w:szCs w:val="18"/>
        </w:rPr>
        <w:t>Scatter Matrix Plot for Each Input Variable for the Iris Flowers Dataset</w:t>
      </w:r>
    </w:p>
    <w:p w14:paraId="3594B287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4.3 Complete Example</w:t>
      </w:r>
    </w:p>
    <w:p w14:paraId="2491BD63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For reference, we can tie all of the previous elements together into a single script.</w:t>
      </w:r>
    </w:p>
    <w:p w14:paraId="061B385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The complete example is listed below.</w:t>
      </w:r>
    </w:p>
    <w:p w14:paraId="5D4E0081" w14:textId="705DCBED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object w:dxaOrig="1440" w:dyaOrig="1440" w14:anchorId="4C5EB659">
          <v:shape id="_x0000_i1073" type="#_x0000_t75" style="width:129.5pt;height:59pt" o:ole="">
            <v:imagedata r:id="rId5" o:title=""/>
          </v:shape>
          <w:control r:id="rId23" w:name="DefaultOcxName13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985"/>
      </w:tblGrid>
      <w:tr w:rsidR="00CB7EF6" w:rsidRPr="00CB7EF6" w14:paraId="11745A51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47641F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7CD3FD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8166A1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EF1493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993117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A128C9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74A8BF8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08C8276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019CB5C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73F5289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1F24132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5FEEDB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5FF29B0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7932976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24E6991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3D8CD9F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5F925F79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</w:tc>
        <w:tc>
          <w:tcPr>
            <w:tcW w:w="8940" w:type="dxa"/>
            <w:tcBorders>
              <w:bottom w:val="nil"/>
              <w:right w:val="nil"/>
            </w:tcBorders>
            <w:vAlign w:val="center"/>
            <w:hideMark/>
          </w:tcPr>
          <w:p w14:paraId="0D658C2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visualize the data</w:t>
            </w:r>
          </w:p>
          <w:p w14:paraId="0BBDD2C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from pandas import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read_csv</w:t>
            </w:r>
            <w:proofErr w:type="spellEnd"/>
          </w:p>
          <w:p w14:paraId="0C4B579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pandas.plotting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scatter_matrix</w:t>
            </w:r>
            <w:proofErr w:type="spellEnd"/>
          </w:p>
          <w:p w14:paraId="416BD9A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from matplotlib import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</w:t>
            </w:r>
            <w:proofErr w:type="spellEnd"/>
          </w:p>
          <w:p w14:paraId="618AA6E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Load dataset</w:t>
            </w:r>
          </w:p>
          <w:p w14:paraId="1F32AD3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"https://raw.githubusercontent.com/jbrownlee/Datasets/master/iris.csv"</w:t>
            </w:r>
          </w:p>
          <w:p w14:paraId="762BC5A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names = ['sepal-length', 'sepal-width', 'petal-length', 'petal-width', 'class']</w:t>
            </w:r>
          </w:p>
          <w:p w14:paraId="084AC47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dataset =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read_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csv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url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names=names)</w:t>
            </w:r>
          </w:p>
          <w:p w14:paraId="375F6AE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box and whisker plots</w:t>
            </w:r>
          </w:p>
          <w:p w14:paraId="62944AA6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dataset.plot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(kind='box', subplots=True, layout=(2,2),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sharex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=False,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sharey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=False)</w:t>
            </w:r>
          </w:p>
          <w:p w14:paraId="6E00A761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14:paraId="2A2235B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histograms</w:t>
            </w:r>
          </w:p>
          <w:p w14:paraId="7D73828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dataset.hist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14:paraId="53632EB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14:paraId="1F04DD6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scatter plot matrix</w:t>
            </w:r>
          </w:p>
          <w:p w14:paraId="18AEA2F8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scatter_matrix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(dataset)</w:t>
            </w:r>
          </w:p>
          <w:p w14:paraId="7EAEC2C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14:paraId="37B9841B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5. Evaluate Some Algorithms</w:t>
      </w:r>
    </w:p>
    <w:p w14:paraId="630DDFD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Now it is time to create some models of the data and estimate their accuracy on unseen data.</w:t>
      </w:r>
    </w:p>
    <w:p w14:paraId="26521C3F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Here is what we are going to cover in this step:</w:t>
      </w:r>
    </w:p>
    <w:p w14:paraId="37125323" w14:textId="77777777" w:rsidR="00CB7EF6" w:rsidRPr="00CB7EF6" w:rsidRDefault="00CB7EF6" w:rsidP="00CB7EF6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Separate out a validation dataset.</w:t>
      </w:r>
    </w:p>
    <w:p w14:paraId="550C2CAC" w14:textId="77777777" w:rsidR="00CB7EF6" w:rsidRPr="00CB7EF6" w:rsidRDefault="00CB7EF6" w:rsidP="00CB7EF6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Set-up the test harness to use 10-fold cross validation.</w:t>
      </w:r>
    </w:p>
    <w:p w14:paraId="4F1A9CD9" w14:textId="77777777" w:rsidR="00CB7EF6" w:rsidRPr="00CB7EF6" w:rsidRDefault="00CB7EF6" w:rsidP="00CB7EF6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Build multiple different models to predict species from flower measurements</w:t>
      </w:r>
    </w:p>
    <w:p w14:paraId="4B000CEB" w14:textId="77777777" w:rsidR="00CB7EF6" w:rsidRPr="00CB7EF6" w:rsidRDefault="00CB7EF6" w:rsidP="00CB7EF6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Select the best model.</w:t>
      </w:r>
    </w:p>
    <w:p w14:paraId="5BFC7646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5.1 Create a Validation Dataset</w:t>
      </w:r>
    </w:p>
    <w:p w14:paraId="7F5252A3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need to know that the model we created is good.</w:t>
      </w:r>
    </w:p>
    <w:p w14:paraId="1439370C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Later, we will use statistical methods to estimate the accuracy of the models that we create on unseen data. We also want a more concrete estimate of the accuracy of the best model on unseen data by evaluating it on actual unseen data.</w:t>
      </w:r>
    </w:p>
    <w:p w14:paraId="72017656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That is, we are going to hold back some data that the algorithms will not get to see and we will use this data to get a second and independent idea of how accurate the best model might actually be.</w:t>
      </w:r>
    </w:p>
    <w:p w14:paraId="3D25BD2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will split the loaded dataset into two, 80% of which we will use to train, evaluate and select among our models, and 20% that we will hold back as a validation dataset.</w:t>
      </w:r>
    </w:p>
    <w:p w14:paraId="6BD72B9B" w14:textId="0DB74CE4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lastRenderedPageBreak/>
        <w:object w:dxaOrig="1440" w:dyaOrig="1440" w14:anchorId="68864BC5">
          <v:shape id="_x0000_i1072" type="#_x0000_t75" style="width:129.5pt;height:59pt" o:ole="">
            <v:imagedata r:id="rId5" o:title=""/>
          </v:shape>
          <w:control r:id="rId24" w:name="DefaultOcxName14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275"/>
      </w:tblGrid>
      <w:tr w:rsidR="00CB7EF6" w:rsidRPr="00CB7EF6" w14:paraId="11110AF9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38B0C55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70900B3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610A86E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6BE5608B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9B5A988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2935BC1F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1070" w:type="dxa"/>
            <w:tcBorders>
              <w:bottom w:val="nil"/>
              <w:right w:val="nil"/>
            </w:tcBorders>
            <w:vAlign w:val="center"/>
            <w:hideMark/>
          </w:tcPr>
          <w:p w14:paraId="0D7EB274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5090C0A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Split-out validation dataset</w:t>
            </w:r>
          </w:p>
          <w:p w14:paraId="5C3C2042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array = 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dataset.values</w:t>
            </w:r>
            <w:proofErr w:type="spellEnd"/>
            <w:proofErr w:type="gramEnd"/>
          </w:p>
          <w:p w14:paraId="09AE706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 = array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[:,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0:4]</w:t>
            </w:r>
          </w:p>
          <w:p w14:paraId="041ACC87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 = array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[:,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4]</w:t>
            </w:r>
          </w:p>
          <w:p w14:paraId="132517D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X_train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X_validation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Y_train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Y_validation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train_test_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split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X, y,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test_size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=0.20,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random_state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=1)</w:t>
            </w:r>
          </w:p>
        </w:tc>
      </w:tr>
    </w:tbl>
    <w:p w14:paraId="55DEA0D6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You now have training data in the </w:t>
      </w:r>
      <w:proofErr w:type="spell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X_train</w:t>
      </w:r>
      <w:proofErr w:type="spell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and </w:t>
      </w:r>
      <w:proofErr w:type="spell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Y_train</w:t>
      </w:r>
      <w:proofErr w:type="spell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for preparing models and a </w:t>
      </w:r>
      <w:proofErr w:type="spell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X_validation</w:t>
      </w:r>
      <w:proofErr w:type="spell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and </w:t>
      </w:r>
      <w:proofErr w:type="spell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Y_validation</w:t>
      </w:r>
      <w:proofErr w:type="spell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sets that we can use later.</w:t>
      </w:r>
    </w:p>
    <w:p w14:paraId="58CD1C4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Notice that we used a python slice to select the columns in the NumPy array. If this is new to you, you might want to check-out this post:</w:t>
      </w:r>
    </w:p>
    <w:p w14:paraId="4FC327F6" w14:textId="77777777" w:rsidR="00CB7EF6" w:rsidRPr="00CB7EF6" w:rsidRDefault="00CB7EF6" w:rsidP="00CB7EF6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hyperlink r:id="rId25" w:history="1">
        <w:r w:rsidRPr="00CB7EF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</w:rPr>
          <w:t>How to Index, Slice and Reshape NumPy Arrays for Machine Learning in Python</w:t>
        </w:r>
      </w:hyperlink>
    </w:p>
    <w:p w14:paraId="0CE0E37C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5.2 Test Harness</w:t>
      </w:r>
    </w:p>
    <w:p w14:paraId="2A83BABB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will use stratified 10-fold cross validation to estimate model accuracy.</w:t>
      </w:r>
    </w:p>
    <w:p w14:paraId="1A9F51A2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This will split our dataset into 10 parts, train on 9 and test on 1 and repeat for all combinations of train-test splits.</w:t>
      </w:r>
    </w:p>
    <w:p w14:paraId="6D0B6214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Stratified means that each fold or split of the dataset will aim to have the same distribution of example by class as exist in the whole training dataset.</w:t>
      </w:r>
    </w:p>
    <w:p w14:paraId="68BE9C3D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For more on the k-fold cross-validation technique, see the tutorial:</w:t>
      </w:r>
    </w:p>
    <w:p w14:paraId="737CBD7A" w14:textId="77777777" w:rsidR="00CB7EF6" w:rsidRPr="00CB7EF6" w:rsidRDefault="00CB7EF6" w:rsidP="00CB7EF6">
      <w:pPr>
        <w:numPr>
          <w:ilvl w:val="0"/>
          <w:numId w:val="5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hyperlink r:id="rId26" w:history="1">
        <w:r w:rsidRPr="00CB7EF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</w:rPr>
          <w:t>A Gentle Introduction to k-fold Cross-Validation</w:t>
        </w:r>
      </w:hyperlink>
    </w:p>
    <w:p w14:paraId="137DF20D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set the random seed via the </w:t>
      </w:r>
      <w:proofErr w:type="spell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random_state</w:t>
      </w:r>
      <w:proofErr w:type="spell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argument to a fixed number to ensure that each algorithm is evaluated on the same splits of the training dataset.</w:t>
      </w:r>
    </w:p>
    <w:p w14:paraId="61BB9298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The specific random seed does not matter, learn more about pseudorandom number generators here:</w:t>
      </w:r>
    </w:p>
    <w:p w14:paraId="73F3C20F" w14:textId="77777777" w:rsidR="00CB7EF6" w:rsidRPr="00CB7EF6" w:rsidRDefault="00CB7EF6" w:rsidP="00CB7EF6">
      <w:pPr>
        <w:numPr>
          <w:ilvl w:val="0"/>
          <w:numId w:val="6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hyperlink r:id="rId27" w:history="1">
        <w:r w:rsidRPr="00CB7EF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</w:rPr>
          <w:t>Introduction to Random Number Generators for Machine Learning in Python</w:t>
        </w:r>
      </w:hyperlink>
    </w:p>
    <w:p w14:paraId="6968A86A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are using the metric of ‘</w:t>
      </w:r>
      <w:proofErr w:type="gramStart"/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accuracy</w:t>
      </w: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‘ to</w:t>
      </w:r>
      <w:proofErr w:type="gram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 xml:space="preserve"> evaluate models.</w:t>
      </w:r>
    </w:p>
    <w:p w14:paraId="6F11EB28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This is a ratio of the number of correctly predicted instances divided by the total number of instances in the dataset multiplied by 100 to give a percentage (</w:t>
      </w:r>
      <w:proofErr w:type="gramStart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e.g.</w:t>
      </w:r>
      <w:proofErr w:type="gram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 xml:space="preserve"> 95% accurate). We will be using the </w:t>
      </w:r>
      <w:r w:rsidRPr="00CB7EF6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</w:rPr>
        <w:t>scoring</w:t>
      </w: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variable when we run build and evaluate each model next.</w:t>
      </w:r>
    </w:p>
    <w:p w14:paraId="1D775904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5.3 Build Models</w:t>
      </w:r>
    </w:p>
    <w:p w14:paraId="069EAF1F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lastRenderedPageBreak/>
        <w:t>We don’t know which algorithms would be good on this problem or what configurations to use.</w:t>
      </w:r>
    </w:p>
    <w:p w14:paraId="10B0E260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get an idea from the plots that some of the classes are partially linearly separable in some dimensions, so we are expecting generally good results.</w:t>
      </w:r>
    </w:p>
    <w:p w14:paraId="6CE9337F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Let’s test 6 different algorithms:</w:t>
      </w:r>
    </w:p>
    <w:p w14:paraId="496978EF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Logistic Regression (LR)</w:t>
      </w:r>
    </w:p>
    <w:p w14:paraId="6E5154F1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Linear Discriminant Analysis (LDA)</w:t>
      </w:r>
    </w:p>
    <w:p w14:paraId="4134A5E0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K-Nearest Neighbors (KNN).</w:t>
      </w:r>
    </w:p>
    <w:p w14:paraId="1BCC53D3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Classification and Regression Trees (CART).</w:t>
      </w:r>
    </w:p>
    <w:p w14:paraId="08B88A24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Gaussian Naive Bayes (NB).</w:t>
      </w:r>
    </w:p>
    <w:p w14:paraId="2A983B4E" w14:textId="77777777" w:rsidR="00CB7EF6" w:rsidRPr="00CB7EF6" w:rsidRDefault="00CB7EF6" w:rsidP="00CB7EF6">
      <w:pPr>
        <w:numPr>
          <w:ilvl w:val="0"/>
          <w:numId w:val="7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Support Vector Machines (SVM).</w:t>
      </w:r>
    </w:p>
    <w:p w14:paraId="2D27E9F7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This is a good mixture of simple linear (LR and LDA), nonlinear (KNN, CART, NB and SVM) algorithms.</w:t>
      </w:r>
    </w:p>
    <w:p w14:paraId="6F477F45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Let’s build and evaluate our models:</w:t>
      </w:r>
    </w:p>
    <w:p w14:paraId="24EA7267" w14:textId="4C861E32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0315C3CC">
          <v:shape id="_x0000_i1071" type="#_x0000_t75" style="width:129.5pt;height:59pt" o:ole="">
            <v:imagedata r:id="rId5" o:title=""/>
          </v:shape>
          <w:control r:id="rId28" w:name="DefaultOcxName15" w:shapeid="_x0000_i107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175"/>
      </w:tblGrid>
      <w:tr w:rsidR="00CB7EF6" w:rsidRPr="00CB7EF6" w14:paraId="75207CC7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5133A87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5D2CF4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43667570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CB42EB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770107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6133BE9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1923137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71ADFAE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3A7EEE0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327F078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4E5045E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78962E1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347328A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40EAA77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0528620C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79460E98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0FAACBD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2659C84D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</w:tc>
        <w:tc>
          <w:tcPr>
            <w:tcW w:w="9560" w:type="dxa"/>
            <w:tcBorders>
              <w:bottom w:val="nil"/>
              <w:right w:val="nil"/>
            </w:tcBorders>
            <w:vAlign w:val="center"/>
            <w:hideMark/>
          </w:tcPr>
          <w:p w14:paraId="5D65EE5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2A764F10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Spot Check Algorithms</w:t>
            </w:r>
          </w:p>
          <w:p w14:paraId="17C3D42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 = []</w:t>
            </w:r>
          </w:p>
          <w:p w14:paraId="4EAED6FA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(('LR',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LogisticRegression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(solver='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liblinear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multi_class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='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ovr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')))</w:t>
            </w:r>
          </w:p>
          <w:p w14:paraId="247A037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(('LDA',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LinearDiscriminantAnalysis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()))</w:t>
            </w:r>
          </w:p>
          <w:p w14:paraId="77E4EE5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(('KNN',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KNeighborsClassifier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()))</w:t>
            </w:r>
          </w:p>
          <w:p w14:paraId="249832D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(('CART',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DecisionTreeClassifier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()))</w:t>
            </w:r>
          </w:p>
          <w:p w14:paraId="7DE3DEA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(('NB',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GaussianNB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()))</w:t>
            </w:r>
          </w:p>
          <w:p w14:paraId="29E2EBB1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models.append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(('SVM', SVC(gamma='auto')))</w:t>
            </w:r>
          </w:p>
          <w:p w14:paraId="0178B28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evaluate each model in turn</w:t>
            </w:r>
          </w:p>
          <w:p w14:paraId="0E66AF7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results = []</w:t>
            </w:r>
          </w:p>
          <w:p w14:paraId="1466B68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names = []</w:t>
            </w:r>
          </w:p>
          <w:p w14:paraId="437480BD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 name, model in models:</w:t>
            </w:r>
          </w:p>
          <w:p w14:paraId="677BBD3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kfold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StratifiedKFold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n_splits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=10,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random_state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=1, shuffle=True)</w:t>
            </w:r>
          </w:p>
          <w:p w14:paraId="1117EF4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cv_results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cross_val_</w:t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score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model,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X_train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Y_train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cv=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kfold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scoring='accuracy')</w:t>
            </w:r>
          </w:p>
          <w:p w14:paraId="5E445FDF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results.append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cv_results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001ED45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names.append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(name)</w:t>
            </w:r>
          </w:p>
          <w:p w14:paraId="39C5D24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'%s: %f (%f)' % (name,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cv_results.mean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(), </w:t>
            </w:r>
            <w:proofErr w:type="spell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cv_results.std</w:t>
            </w:r>
            <w:proofErr w:type="spell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()))</w:t>
            </w:r>
          </w:p>
        </w:tc>
      </w:tr>
    </w:tbl>
    <w:p w14:paraId="7A5FD31A" w14:textId="77777777" w:rsidR="00CB7EF6" w:rsidRPr="00CB7EF6" w:rsidRDefault="00CB7EF6" w:rsidP="00CB7EF6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</w:pPr>
      <w:r w:rsidRPr="00CB7EF6">
        <w:rPr>
          <w:rFonts w:ascii="Helvetica" w:eastAsia="Times New Roman" w:hAnsi="Helvetica" w:cs="Times New Roman"/>
          <w:b/>
          <w:bCs/>
          <w:color w:val="222222"/>
          <w:sz w:val="30"/>
          <w:szCs w:val="30"/>
        </w:rPr>
        <w:t>5.4 Select Best Model</w:t>
      </w:r>
    </w:p>
    <w:p w14:paraId="4932938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now have 6 models and accuracy estimations for each. We need to compare the models to each other and select the most accurate.</w:t>
      </w:r>
    </w:p>
    <w:p w14:paraId="34530228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lastRenderedPageBreak/>
        <w:t>Running the example above, we get the following raw results:</w:t>
      </w:r>
    </w:p>
    <w:p w14:paraId="6F867705" w14:textId="15BA3BB1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75052CEB">
          <v:shape id="_x0000_i1070" type="#_x0000_t75" style="width:129.5pt;height:59pt" o:ole="">
            <v:imagedata r:id="rId5" o:title=""/>
          </v:shape>
          <w:control r:id="rId29" w:name="DefaultOcxName16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7178ED60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490E76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1609A273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AA9D552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30695F77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580264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304A6284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30B2362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LR: 0.960897 (0.052113)</w:t>
            </w:r>
          </w:p>
          <w:p w14:paraId="3FD5161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LDA: 0.973974 (0.040110)</w:t>
            </w:r>
          </w:p>
          <w:p w14:paraId="6CBE587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KNN: 0.957191 (0.043263)</w:t>
            </w:r>
          </w:p>
          <w:p w14:paraId="5D547F5B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CART: 0.957191 (0.043263)</w:t>
            </w:r>
          </w:p>
          <w:p w14:paraId="0DA6B3D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NB: 0.948858 (0.056322)</w:t>
            </w:r>
          </w:p>
          <w:p w14:paraId="4F4DA9D3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SVM: 0.983974 (0.032083)</w:t>
            </w:r>
          </w:p>
        </w:tc>
      </w:tr>
    </w:tbl>
    <w:p w14:paraId="47376107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</w:rPr>
        <w:t>Note</w:t>
      </w: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: Your </w:t>
      </w:r>
      <w:hyperlink r:id="rId30" w:history="1">
        <w:r w:rsidRPr="00CB7EF6">
          <w:rPr>
            <w:rFonts w:ascii="Helvetica" w:eastAsia="Times New Roman" w:hAnsi="Helvetica" w:cs="Times New Roman"/>
            <w:color w:val="428BCA"/>
            <w:sz w:val="23"/>
            <w:szCs w:val="23"/>
            <w:u w:val="single"/>
            <w:bdr w:val="none" w:sz="0" w:space="0" w:color="auto" w:frame="1"/>
          </w:rPr>
          <w:t>results may vary</w:t>
        </w:r>
      </w:hyperlink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 given the stochastic nature of the algorithm or evaluation procedure, or differences in numerical precision. Consider running the example a few times and compare the average outcome.</w:t>
      </w:r>
    </w:p>
    <w:p w14:paraId="32922BC6" w14:textId="77777777" w:rsidR="00CB7EF6" w:rsidRPr="00CB7EF6" w:rsidRDefault="00CB7EF6" w:rsidP="00CB7EF6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</w:rPr>
        <w:t>What scores did you get?</w:t>
      </w: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br/>
        <w:t>Post your results in the comments below.</w:t>
      </w:r>
    </w:p>
    <w:p w14:paraId="2CA629C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In this case, we can see that it looks like Support Vector Machines (SVM) has the largest estimated accuracy score at about 0.98 or 98%.</w:t>
      </w:r>
    </w:p>
    <w:p w14:paraId="7D9E0292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 xml:space="preserve">We can also create a plot of the model evaluation results and compare the spread and the mean accuracy of each model. There is a population of accuracy measures for each algorithm because each algorithm was evaluated 10 times (via </w:t>
      </w:r>
      <w:proofErr w:type="gramStart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10 fold</w:t>
      </w:r>
      <w:proofErr w:type="gramEnd"/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-cross validation).</w:t>
      </w:r>
    </w:p>
    <w:p w14:paraId="31D5933A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A useful way to compare the samples of results for each algorithm is to create a box and whisker plot for each distribution and compare the distributions.</w:t>
      </w:r>
    </w:p>
    <w:p w14:paraId="697DD908" w14:textId="047815FB" w:rsidR="00CB7EF6" w:rsidRPr="00CB7EF6" w:rsidRDefault="00CB7EF6" w:rsidP="00CB7EF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CB7EF6">
        <w:rPr>
          <w:rFonts w:ascii="Courier New" w:eastAsia="Times New Roman" w:hAnsi="Courier New" w:cs="Courier New"/>
          <w:color w:val="555555"/>
          <w:sz w:val="18"/>
          <w:szCs w:val="18"/>
        </w:rPr>
        <w:object w:dxaOrig="1440" w:dyaOrig="1440" w14:anchorId="62991BF9">
          <v:shape id="_x0000_i1069" type="#_x0000_t75" style="width:129.5pt;height:59pt" o:ole="">
            <v:imagedata r:id="rId5" o:title=""/>
          </v:shape>
          <w:control r:id="rId31" w:name="DefaultOcxName17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95"/>
      </w:tblGrid>
      <w:tr w:rsidR="00CB7EF6" w:rsidRPr="00CB7EF6" w14:paraId="532E0FB1" w14:textId="77777777" w:rsidTr="00CB7EF6">
        <w:trPr>
          <w:tblCellSpacing w:w="15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1BFBF441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BD62E1E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2B3F9D5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5D843E6A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55B40C6" w14:textId="77777777" w:rsidR="00CB7EF6" w:rsidRPr="00CB7EF6" w:rsidRDefault="00CB7EF6" w:rsidP="00CB7E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9050" w:type="dxa"/>
            <w:tcBorders>
              <w:bottom w:val="nil"/>
              <w:right w:val="nil"/>
            </w:tcBorders>
            <w:vAlign w:val="center"/>
            <w:hideMark/>
          </w:tcPr>
          <w:p w14:paraId="08D0C4B9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14:paraId="4C17AA0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# Compare Algorithms</w:t>
            </w:r>
          </w:p>
          <w:p w14:paraId="42E37B15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pyplot.boxplot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(results, labels=names)</w:t>
            </w:r>
          </w:p>
          <w:p w14:paraId="2BF59D9C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pyplot.title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('Algorithm Comparison')</w:t>
            </w:r>
          </w:p>
          <w:p w14:paraId="08AC405E" w14:textId="77777777" w:rsidR="00CB7EF6" w:rsidRPr="00CB7EF6" w:rsidRDefault="00CB7EF6" w:rsidP="00CB7E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pyplot.show</w:t>
            </w:r>
            <w:proofErr w:type="spellEnd"/>
            <w:proofErr w:type="gramEnd"/>
            <w:r w:rsidRPr="00CB7EF6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14:paraId="291CE653" w14:textId="77777777" w:rsidR="00CB7EF6" w:rsidRPr="00CB7EF6" w:rsidRDefault="00CB7EF6" w:rsidP="00CB7EF6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color w:val="555555"/>
          <w:sz w:val="23"/>
          <w:szCs w:val="23"/>
        </w:rPr>
        <w:t>We can see that the box and whisker plots are squashed at the top of the range, with many evaluations achieving 100% accuracy, and some pushing down into the high 80% accuracies.</w:t>
      </w:r>
    </w:p>
    <w:p w14:paraId="54BCBCA4" w14:textId="35702CF6" w:rsidR="00CB7EF6" w:rsidRPr="00CB7EF6" w:rsidRDefault="00CB7EF6" w:rsidP="00CB7EF6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  <w:r w:rsidRPr="00CB7EF6">
        <w:rPr>
          <w:rFonts w:ascii="Helvetica" w:eastAsia="Times New Roman" w:hAnsi="Helvetica" w:cs="Times New Roman"/>
          <w:noProof/>
          <w:color w:val="555555"/>
          <w:sz w:val="23"/>
          <w:szCs w:val="23"/>
        </w:rPr>
        <w:lastRenderedPageBreak/>
        <w:drawing>
          <wp:inline distT="0" distB="0" distL="0" distR="0" wp14:anchorId="26D2FFE4" wp14:editId="2644B8BF">
            <wp:extent cx="5943600" cy="4457700"/>
            <wp:effectExtent l="0" t="0" r="0" b="0"/>
            <wp:docPr id="1" name="Picture 1" descr="Box and Whisker Plot Comparing Machine Learning Algorithms on the Iris Flower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 and Whisker Plot Comparing Machine Learning Algorithms on the Iris Flowers Datase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C26" w14:textId="77777777" w:rsidR="00CB7EF6" w:rsidRPr="00CB7EF6" w:rsidRDefault="00CB7EF6" w:rsidP="00CB7EF6">
      <w:pPr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CB7EF6">
        <w:rPr>
          <w:rFonts w:ascii="Helvetica" w:eastAsia="Times New Roman" w:hAnsi="Helvetica" w:cs="Times New Roman"/>
          <w:color w:val="555555"/>
          <w:sz w:val="18"/>
          <w:szCs w:val="18"/>
        </w:rPr>
        <w:t>Box and Whisker Plot Comparing Machine Learning Algorithms on the Iris Flowers Dataset</w:t>
      </w:r>
    </w:p>
    <w:p w14:paraId="63F8B507" w14:textId="77777777" w:rsidR="008B2B7F" w:rsidRDefault="008B2B7F"/>
    <w:sectPr w:rsidR="008B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011B9"/>
    <w:multiLevelType w:val="multilevel"/>
    <w:tmpl w:val="444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EA1C3D"/>
    <w:multiLevelType w:val="multilevel"/>
    <w:tmpl w:val="0D0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072BD"/>
    <w:multiLevelType w:val="multilevel"/>
    <w:tmpl w:val="185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B799D"/>
    <w:multiLevelType w:val="multilevel"/>
    <w:tmpl w:val="87B4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42E35"/>
    <w:multiLevelType w:val="multilevel"/>
    <w:tmpl w:val="E73A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A62AAF"/>
    <w:multiLevelType w:val="multilevel"/>
    <w:tmpl w:val="70EA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840A8"/>
    <w:multiLevelType w:val="multilevel"/>
    <w:tmpl w:val="670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A7C"/>
    <w:rsid w:val="0017620E"/>
    <w:rsid w:val="00452A7C"/>
    <w:rsid w:val="0084791E"/>
    <w:rsid w:val="008B2B7F"/>
    <w:rsid w:val="00C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F30A3-0F3B-4192-B4C7-F5136447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7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91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7EF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B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CB7EF6"/>
  </w:style>
  <w:style w:type="character" w:customStyle="1" w:styleId="crayon-p">
    <w:name w:val="crayon-p"/>
    <w:basedOn w:val="DefaultParagraphFont"/>
    <w:rsid w:val="00CB7EF6"/>
  </w:style>
  <w:style w:type="character" w:customStyle="1" w:styleId="crayon-v">
    <w:name w:val="crayon-v"/>
    <w:basedOn w:val="DefaultParagraphFont"/>
    <w:rsid w:val="00CB7EF6"/>
  </w:style>
  <w:style w:type="character" w:customStyle="1" w:styleId="crayon-h">
    <w:name w:val="crayon-h"/>
    <w:basedOn w:val="DefaultParagraphFont"/>
    <w:rsid w:val="00CB7EF6"/>
  </w:style>
  <w:style w:type="character" w:customStyle="1" w:styleId="crayon-o">
    <w:name w:val="crayon-o"/>
    <w:basedOn w:val="DefaultParagraphFont"/>
    <w:rsid w:val="00CB7EF6"/>
  </w:style>
  <w:style w:type="character" w:customStyle="1" w:styleId="crayon-s">
    <w:name w:val="crayon-s"/>
    <w:basedOn w:val="DefaultParagraphFont"/>
    <w:rsid w:val="00CB7EF6"/>
  </w:style>
  <w:style w:type="character" w:customStyle="1" w:styleId="crayon-e">
    <w:name w:val="crayon-e"/>
    <w:basedOn w:val="DefaultParagraphFont"/>
    <w:rsid w:val="00CB7EF6"/>
  </w:style>
  <w:style w:type="character" w:styleId="Hyperlink">
    <w:name w:val="Hyperlink"/>
    <w:basedOn w:val="DefaultParagraphFont"/>
    <w:uiPriority w:val="99"/>
    <w:semiHidden/>
    <w:unhideWhenUsed/>
    <w:rsid w:val="00CB7E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EF6"/>
    <w:rPr>
      <w:color w:val="800080"/>
      <w:u w:val="single"/>
    </w:rPr>
  </w:style>
  <w:style w:type="character" w:customStyle="1" w:styleId="crayon-cn">
    <w:name w:val="crayon-cn"/>
    <w:basedOn w:val="DefaultParagraphFont"/>
    <w:rsid w:val="00CB7EF6"/>
  </w:style>
  <w:style w:type="character" w:customStyle="1" w:styleId="crayon-t">
    <w:name w:val="crayon-t"/>
    <w:basedOn w:val="DefaultParagraphFont"/>
    <w:rsid w:val="00CB7EF6"/>
  </w:style>
  <w:style w:type="paragraph" w:customStyle="1" w:styleId="wp-caption-text">
    <w:name w:val="wp-caption-text"/>
    <w:basedOn w:val="Normal"/>
    <w:rsid w:val="00CB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B7EF6"/>
  </w:style>
  <w:style w:type="character" w:styleId="Emphasis">
    <w:name w:val="Emphasis"/>
    <w:basedOn w:val="DefaultParagraphFont"/>
    <w:uiPriority w:val="20"/>
    <w:qFormat/>
    <w:rsid w:val="00CB7EF6"/>
    <w:rPr>
      <w:i/>
      <w:iCs/>
    </w:rPr>
  </w:style>
  <w:style w:type="character" w:customStyle="1" w:styleId="crayon-st">
    <w:name w:val="crayon-st"/>
    <w:basedOn w:val="DefaultParagraphFont"/>
    <w:rsid w:val="00CB7EF6"/>
  </w:style>
  <w:style w:type="character" w:styleId="Strong">
    <w:name w:val="Strong"/>
    <w:basedOn w:val="DefaultParagraphFont"/>
    <w:uiPriority w:val="22"/>
    <w:qFormat/>
    <w:rsid w:val="00CB7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0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9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4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90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5306511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53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426345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6177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9459607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4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2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83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image" Target="media/image2.png"/><Relationship Id="rId26" Type="http://schemas.openxmlformats.org/officeDocument/2006/relationships/hyperlink" Target="https://machinelearningmastery.com/k-fold-cross-validation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theme" Target="theme/theme1.xml"/><Relationship Id="rId7" Type="http://schemas.openxmlformats.org/officeDocument/2006/relationships/hyperlink" Target="https://raw.githubusercontent.com/jbrownlee/Datasets/master/iris.csv" TargetMode="Externa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hyperlink" Target="https://machinelearningmastery.com/index-slice-reshape-numpy-arrays-machine-learning-python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image" Target="media/image3.png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5.xml"/><Relationship Id="rId32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4.xml"/><Relationship Id="rId28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1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4.png"/><Relationship Id="rId27" Type="http://schemas.openxmlformats.org/officeDocument/2006/relationships/hyperlink" Target="https://machinelearningmastery.com/introduction-to-random-number-generators-for-machine-learning/" TargetMode="External"/><Relationship Id="rId30" Type="http://schemas.openxmlformats.org/officeDocument/2006/relationships/hyperlink" Target="https://machinelearningmastery.com/different-results-each-time-in-machine-learning/" TargetMode="Externa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2021-01-19T13:56:00Z</dcterms:created>
  <dcterms:modified xsi:type="dcterms:W3CDTF">2021-01-19T13:57:00Z</dcterms:modified>
</cp:coreProperties>
</file>