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287D8E" w:rsidRDefault="00883DD7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287D8E">
        <w:rPr>
          <w:b/>
          <w:bCs/>
          <w:sz w:val="24"/>
        </w:rPr>
        <w:t>Spring</w:t>
      </w:r>
    </w:p>
    <w:p w:rsidR="00427231" w:rsidRPr="00287D8E" w:rsidRDefault="00427231" w:rsidP="00D6162A">
      <w:pPr>
        <w:pStyle w:val="Sinespaciado"/>
        <w:ind w:left="-1418" w:right="-1510"/>
      </w:pPr>
    </w:p>
    <w:p w:rsidR="00354FB2" w:rsidRPr="00287D8E" w:rsidRDefault="00354FB2" w:rsidP="00D6162A">
      <w:pPr>
        <w:pStyle w:val="Sinespaciado"/>
        <w:ind w:left="-1418" w:right="-1510"/>
      </w:pPr>
    </w:p>
    <w:p w:rsidR="009E6DDC" w:rsidRPr="00287D8E" w:rsidRDefault="009E6DDC" w:rsidP="00D6162A">
      <w:pPr>
        <w:pStyle w:val="Sinespaciado"/>
        <w:ind w:left="-1418" w:right="-1510"/>
      </w:pPr>
    </w:p>
    <w:p w:rsidR="00E55620" w:rsidRPr="00287D8E" w:rsidRDefault="00E55620" w:rsidP="00D6162A">
      <w:pPr>
        <w:pStyle w:val="Sinespaciado"/>
        <w:ind w:left="-1418" w:right="-1510"/>
      </w:pPr>
    </w:p>
    <w:p w:rsidR="00354FB2" w:rsidRDefault="00287D8E" w:rsidP="00D6162A">
      <w:pPr>
        <w:pStyle w:val="Sinespaciado"/>
        <w:ind w:left="-1418" w:right="-1510"/>
      </w:pPr>
      <w:r>
        <w:t>////////////////////////////////////////</w:t>
      </w:r>
    </w:p>
    <w:p w:rsidR="00287D8E" w:rsidRDefault="00287D8E" w:rsidP="00D6162A">
      <w:pPr>
        <w:pStyle w:val="Sinespaciado"/>
        <w:ind w:left="-1418" w:right="-1510"/>
      </w:pPr>
    </w:p>
    <w:p w:rsidR="00287D8E" w:rsidRPr="00287D8E" w:rsidRDefault="00287D8E" w:rsidP="00D6162A">
      <w:pPr>
        <w:pStyle w:val="Sinespaciado"/>
        <w:ind w:left="-1418" w:right="-1510"/>
        <w:rPr>
          <w:lang w:val="es-CO"/>
        </w:rPr>
      </w:pPr>
      <w:r w:rsidRPr="00287D8E">
        <w:rPr>
          <w:lang w:val="es-CO"/>
        </w:rPr>
        <w:t xml:space="preserve">Plain Old Java Object. </w:t>
      </w:r>
      <w:r>
        <w:rPr>
          <w:lang w:val="es-CO"/>
        </w:rPr>
        <w:t xml:space="preserve">Se usa </w:t>
      </w:r>
      <w:r w:rsidRPr="00287D8E">
        <w:rPr>
          <w:lang w:val="es-CO"/>
        </w:rPr>
        <w:t>para enfatizar el uso de clases simples y que no dependen de un framework en especial</w:t>
      </w:r>
    </w:p>
    <w:p w:rsidR="00287D8E" w:rsidRDefault="00287D8E" w:rsidP="0018457A">
      <w:pPr>
        <w:pStyle w:val="Sinespaciado"/>
        <w:ind w:left="-1418" w:right="-1510"/>
      </w:pPr>
      <w:r>
        <w:t xml:space="preserve">Its an </w:t>
      </w:r>
      <w:r w:rsidRPr="00287D8E">
        <w:t>open source Java platform</w:t>
      </w:r>
    </w:p>
    <w:p w:rsidR="00287D8E" w:rsidRDefault="00287D8E" w:rsidP="0018457A">
      <w:pPr>
        <w:pStyle w:val="Sinespaciado"/>
        <w:ind w:left="-1418" w:right="-1510"/>
      </w:pPr>
      <w:r>
        <w:t>E</w:t>
      </w:r>
      <w:r w:rsidRPr="00287D8E">
        <w:t>nabl</w:t>
      </w:r>
      <w:r>
        <w:t>es</w:t>
      </w:r>
      <w:r w:rsidRPr="00287D8E">
        <w:t xml:space="preserve"> a POJO-based programming model</w:t>
      </w:r>
    </w:p>
    <w:p w:rsidR="00287D8E" w:rsidRDefault="00287D8E" w:rsidP="0018457A">
      <w:pPr>
        <w:pStyle w:val="Sinespaciado"/>
        <w:ind w:left="-1418" w:right="-1510"/>
      </w:pPr>
    </w:p>
    <w:p w:rsidR="00287D8E" w:rsidRDefault="00287D8E" w:rsidP="0018457A">
      <w:pPr>
        <w:pStyle w:val="Sinespaciado"/>
        <w:ind w:left="-1418" w:right="-1510"/>
      </w:pPr>
      <w:r>
        <w:t>U</w:t>
      </w:r>
      <w:r w:rsidRPr="00287D8E">
        <w:t>sing only POJOs is that you do not need an EJB container product such as an application server but you have the option of using only a robust servlet container such as Tomcat or some commercial product</w:t>
      </w:r>
    </w:p>
    <w:p w:rsidR="00287D8E" w:rsidRDefault="00287D8E" w:rsidP="0018457A">
      <w:pPr>
        <w:pStyle w:val="Sinespaciado"/>
        <w:ind w:left="-1418" w:right="-1510"/>
      </w:pPr>
      <w:r>
        <w:t>Its modular</w:t>
      </w:r>
    </w:p>
    <w:p w:rsidR="00287D8E" w:rsidRDefault="00287D8E" w:rsidP="0018457A">
      <w:pPr>
        <w:pStyle w:val="Sinespaciado"/>
        <w:ind w:left="-1418" w:right="-1510"/>
      </w:pPr>
      <w:r>
        <w:t>Se integra con frameworks existentes</w:t>
      </w:r>
    </w:p>
    <w:p w:rsidR="00287D8E" w:rsidRDefault="00287D8E" w:rsidP="0018457A">
      <w:pPr>
        <w:pStyle w:val="Sinespaciado"/>
        <w:ind w:left="-1418" w:right="-1510"/>
      </w:pPr>
    </w:p>
    <w:p w:rsidR="00287D8E" w:rsidRDefault="00287D8E" w:rsidP="0018457A">
      <w:pPr>
        <w:pStyle w:val="Sinespaciado"/>
        <w:ind w:left="-1418" w:right="-1510"/>
      </w:pPr>
      <w:r>
        <w:t>B</w:t>
      </w:r>
      <w:r w:rsidRPr="00287D8E">
        <w:t>y using JavaBeanstyle POJOs, it becomes easier to use dependency injection for injecting test data</w:t>
      </w:r>
    </w:p>
    <w:p w:rsidR="00287D8E" w:rsidRDefault="00287D8E" w:rsidP="0018457A">
      <w:pPr>
        <w:pStyle w:val="Sinespaciado"/>
        <w:ind w:left="-1418" w:right="-1510"/>
      </w:pPr>
      <w:r>
        <w:t>P</w:t>
      </w:r>
      <w:r w:rsidRPr="00287D8E">
        <w:t>rovides a convenient API to translate technology-specific exceptions (thrown by JDBC, Hibernate, or JDO, for example) into consistent, unchecked exceptions</w:t>
      </w:r>
    </w:p>
    <w:p w:rsidR="00287D8E" w:rsidRDefault="00287D8E" w:rsidP="0018457A">
      <w:pPr>
        <w:pStyle w:val="Sinespaciado"/>
        <w:ind w:left="-1418" w:right="-1510"/>
      </w:pPr>
      <w:r w:rsidRPr="00287D8E">
        <w:t>Lightweight IoC containers</w:t>
      </w:r>
    </w:p>
    <w:p w:rsidR="00287D8E" w:rsidRDefault="00287D8E" w:rsidP="0018457A">
      <w:pPr>
        <w:pStyle w:val="Sinespaciado"/>
        <w:ind w:left="-1418" w:right="-1510"/>
      </w:pPr>
    </w:p>
    <w:p w:rsidR="00287D8E" w:rsidRDefault="007A5AA8" w:rsidP="0018457A">
      <w:pPr>
        <w:pStyle w:val="Sinespaciado"/>
        <w:ind w:left="-1418" w:right="-1510"/>
      </w:pPr>
      <w:r>
        <w:t>T</w:t>
      </w:r>
      <w:r w:rsidRPr="007A5AA8">
        <w:t>ransaction management interface that can scale down to a local transaction (using a single database, for example) and scale up to global transactions (using JTA, for example)</w:t>
      </w:r>
    </w:p>
    <w:p w:rsidR="007A5AA8" w:rsidRDefault="007A5AA8" w:rsidP="0018457A">
      <w:pPr>
        <w:pStyle w:val="Sinespaciado"/>
        <w:ind w:left="-1418" w:right="-1510"/>
      </w:pPr>
      <w:bookmarkStart w:id="0" w:name="_GoBack"/>
      <w:bookmarkEnd w:id="0"/>
    </w:p>
    <w:p w:rsidR="00287D8E" w:rsidRPr="00287D8E" w:rsidRDefault="00287D8E" w:rsidP="0018457A">
      <w:pPr>
        <w:pStyle w:val="Sinespaciado"/>
        <w:ind w:left="-1418" w:right="-1510"/>
      </w:pPr>
    </w:p>
    <w:p w:rsidR="00287D8E" w:rsidRDefault="00287D8E" w:rsidP="0018457A">
      <w:pPr>
        <w:pStyle w:val="Sinespaciado"/>
        <w:ind w:left="-1418" w:right="-1510"/>
      </w:pPr>
    </w:p>
    <w:p w:rsidR="0018457A" w:rsidRDefault="00287D8E" w:rsidP="0018457A">
      <w:pPr>
        <w:pStyle w:val="Sinespaciado"/>
        <w:ind w:left="-1418" w:right="-1510"/>
      </w:pPr>
      <w:r>
        <w:t>///////////////////////////////////////////////////</w:t>
      </w:r>
    </w:p>
    <w:p w:rsidR="0018457A" w:rsidRDefault="0018457A" w:rsidP="00D6162A">
      <w:pPr>
        <w:pStyle w:val="Sinespaciado"/>
        <w:ind w:left="-1418" w:right="-1510"/>
      </w:pPr>
    </w:p>
    <w:sectPr w:rsidR="00184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83CE4"/>
    <w:rsid w:val="0018457A"/>
    <w:rsid w:val="00287D8E"/>
    <w:rsid w:val="00321561"/>
    <w:rsid w:val="00354FB2"/>
    <w:rsid w:val="003E61F1"/>
    <w:rsid w:val="00427231"/>
    <w:rsid w:val="00491A0B"/>
    <w:rsid w:val="00537A93"/>
    <w:rsid w:val="00641C46"/>
    <w:rsid w:val="007376B9"/>
    <w:rsid w:val="007A5AA8"/>
    <w:rsid w:val="007C313D"/>
    <w:rsid w:val="008462B5"/>
    <w:rsid w:val="00883DD7"/>
    <w:rsid w:val="00912FA1"/>
    <w:rsid w:val="0098692D"/>
    <w:rsid w:val="009C3100"/>
    <w:rsid w:val="009E6DDC"/>
    <w:rsid w:val="00A26E01"/>
    <w:rsid w:val="00A730CE"/>
    <w:rsid w:val="00B40974"/>
    <w:rsid w:val="00B545E8"/>
    <w:rsid w:val="00B64578"/>
    <w:rsid w:val="00D6162A"/>
    <w:rsid w:val="00D74D67"/>
    <w:rsid w:val="00E301E5"/>
    <w:rsid w:val="00E55620"/>
    <w:rsid w:val="00E9368C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DBE6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2020-10-01T20:55:00Z</dcterms:created>
  <dcterms:modified xsi:type="dcterms:W3CDTF">2020-10-01T21:27:00Z</dcterms:modified>
</cp:coreProperties>
</file>