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C34C59" w:rsidRDefault="00883DD7" w:rsidP="00E55620">
      <w:pPr>
        <w:pStyle w:val="Sinespaciado"/>
        <w:ind w:left="-1418" w:right="-1510"/>
        <w:jc w:val="center"/>
        <w:rPr>
          <w:b/>
          <w:bCs/>
          <w:sz w:val="24"/>
        </w:rPr>
      </w:pPr>
      <w:r w:rsidRPr="00C34C59">
        <w:rPr>
          <w:b/>
          <w:bCs/>
          <w:sz w:val="24"/>
        </w:rPr>
        <w:t>Spring</w:t>
      </w:r>
    </w:p>
    <w:p w:rsidR="00427231" w:rsidRPr="00C34C59" w:rsidRDefault="00427231" w:rsidP="00D6162A">
      <w:pPr>
        <w:pStyle w:val="Sinespaciado"/>
        <w:ind w:left="-1418" w:right="-1510"/>
      </w:pPr>
    </w:p>
    <w:p w:rsidR="00354FB2" w:rsidRPr="00C34C59" w:rsidRDefault="00354FB2" w:rsidP="00D6162A">
      <w:pPr>
        <w:pStyle w:val="Sinespaciado"/>
        <w:ind w:left="-1418" w:right="-1510"/>
      </w:pPr>
    </w:p>
    <w:p w:rsidR="009E6DDC" w:rsidRPr="00C34C59" w:rsidRDefault="009E6DDC" w:rsidP="00D6162A">
      <w:pPr>
        <w:pStyle w:val="Sinespaciado"/>
        <w:ind w:left="-1418" w:right="-1510"/>
      </w:pPr>
    </w:p>
    <w:p w:rsidR="00E55620" w:rsidRPr="00C34C59" w:rsidRDefault="00E55620" w:rsidP="00D6162A">
      <w:pPr>
        <w:pStyle w:val="Sinespaciado"/>
        <w:ind w:left="-1418" w:right="-1510"/>
      </w:pPr>
    </w:p>
    <w:p w:rsidR="00354FB2" w:rsidRPr="00C34C59" w:rsidRDefault="00287D8E" w:rsidP="00D6162A">
      <w:pPr>
        <w:pStyle w:val="Sinespaciado"/>
        <w:ind w:left="-1418" w:right="-1510"/>
      </w:pPr>
      <w:r w:rsidRPr="00C34C59">
        <w:t>////////////////////////////////////////</w:t>
      </w:r>
    </w:p>
    <w:p w:rsidR="00287D8E" w:rsidRPr="00C34C59" w:rsidRDefault="00287D8E" w:rsidP="00D6162A">
      <w:pPr>
        <w:pStyle w:val="Sinespaciado"/>
        <w:ind w:left="-1418" w:right="-1510"/>
      </w:pPr>
    </w:p>
    <w:p w:rsidR="00287D8E" w:rsidRPr="00CE6BC0" w:rsidRDefault="00CE6BC0" w:rsidP="00D6162A">
      <w:pPr>
        <w:pStyle w:val="Sinespaciado"/>
        <w:ind w:left="-1418" w:right="-1510"/>
        <w:rPr>
          <w:lang w:val="es-CO"/>
        </w:rPr>
      </w:pPr>
      <w:r w:rsidRPr="00CE6BC0">
        <w:t xml:space="preserve">POJO </w:t>
      </w:r>
      <w:r w:rsidR="00287D8E" w:rsidRPr="00CE6BC0">
        <w:t xml:space="preserve">Plain Old Java Object. </w:t>
      </w:r>
      <w:r w:rsidR="00287D8E" w:rsidRPr="00CE6BC0">
        <w:rPr>
          <w:lang w:val="es-CO"/>
        </w:rPr>
        <w:t>Se usa para enfatizar el uso de clases simples y que no dependen de un framework en especial</w:t>
      </w:r>
    </w:p>
    <w:p w:rsidR="00287D8E" w:rsidRDefault="00CE6BC0" w:rsidP="0018457A">
      <w:pPr>
        <w:pStyle w:val="Sinespaciado"/>
        <w:ind w:left="-1418" w:right="-1510"/>
      </w:pPr>
      <w:r w:rsidRPr="00CE6BC0">
        <w:t>Spring i</w:t>
      </w:r>
      <w:r w:rsidR="00287D8E" w:rsidRPr="00CE6BC0">
        <w:t xml:space="preserve">s an </w:t>
      </w:r>
      <w:r w:rsidR="00287D8E" w:rsidRPr="00287D8E">
        <w:t>open source Java platform</w:t>
      </w:r>
    </w:p>
    <w:p w:rsidR="00287D8E" w:rsidRDefault="00287D8E" w:rsidP="0018457A">
      <w:pPr>
        <w:pStyle w:val="Sinespaciado"/>
        <w:ind w:left="-1418" w:right="-1510"/>
      </w:pPr>
      <w:r>
        <w:t>E</w:t>
      </w:r>
      <w:r w:rsidRPr="00287D8E">
        <w:t>nabl</w:t>
      </w:r>
      <w:r>
        <w:t>es</w:t>
      </w:r>
      <w:r w:rsidRPr="00287D8E">
        <w:t xml:space="preserve"> a POJO-based programming model</w:t>
      </w:r>
    </w:p>
    <w:p w:rsidR="00287D8E" w:rsidRDefault="00287D8E" w:rsidP="0018457A">
      <w:pPr>
        <w:pStyle w:val="Sinespaciado"/>
        <w:ind w:left="-1418" w:right="-1510"/>
      </w:pPr>
    </w:p>
    <w:p w:rsidR="00287D8E" w:rsidRDefault="00287D8E" w:rsidP="0018457A">
      <w:pPr>
        <w:pStyle w:val="Sinespaciado"/>
        <w:ind w:left="-1418" w:right="-1510"/>
      </w:pPr>
      <w:r>
        <w:t>U</w:t>
      </w:r>
      <w:r w:rsidRPr="00287D8E">
        <w:t>sing only POJOs is that you do not need an EJB container product such as an application server but you have the option of using only a robust servlet container such as Tomcat or some commercial product</w:t>
      </w:r>
    </w:p>
    <w:p w:rsidR="00287D8E" w:rsidRPr="00CE6BC0" w:rsidRDefault="00287D8E" w:rsidP="0018457A">
      <w:pPr>
        <w:pStyle w:val="Sinespaciado"/>
        <w:ind w:left="-1418" w:right="-1510"/>
        <w:rPr>
          <w:lang w:val="es-CO"/>
        </w:rPr>
      </w:pPr>
      <w:r w:rsidRPr="00CE6BC0">
        <w:rPr>
          <w:lang w:val="es-CO"/>
        </w:rPr>
        <w:t>Its modular</w:t>
      </w:r>
    </w:p>
    <w:p w:rsidR="00287D8E" w:rsidRPr="00CE6BC0" w:rsidRDefault="00287D8E" w:rsidP="0018457A">
      <w:pPr>
        <w:pStyle w:val="Sinespaciado"/>
        <w:ind w:left="-1418" w:right="-1510"/>
        <w:rPr>
          <w:lang w:val="es-CO"/>
        </w:rPr>
      </w:pPr>
      <w:r w:rsidRPr="00CE6BC0">
        <w:rPr>
          <w:lang w:val="es-CO"/>
        </w:rPr>
        <w:t>Se integra con frameworks existentes</w:t>
      </w:r>
    </w:p>
    <w:p w:rsidR="00287D8E" w:rsidRPr="00CE6BC0" w:rsidRDefault="00287D8E" w:rsidP="0018457A">
      <w:pPr>
        <w:pStyle w:val="Sinespaciado"/>
        <w:ind w:left="-1418" w:right="-1510"/>
        <w:rPr>
          <w:lang w:val="es-CO"/>
        </w:rPr>
      </w:pPr>
    </w:p>
    <w:p w:rsidR="00287D8E" w:rsidRDefault="00287D8E" w:rsidP="0018457A">
      <w:pPr>
        <w:pStyle w:val="Sinespaciado"/>
        <w:ind w:left="-1418" w:right="-1510"/>
      </w:pPr>
      <w:r>
        <w:t>B</w:t>
      </w:r>
      <w:r w:rsidRPr="00287D8E">
        <w:t>y using JavaBeanstyle POJOs, it becomes easier to use dependency injection for injecting test data</w:t>
      </w:r>
    </w:p>
    <w:p w:rsidR="00287D8E" w:rsidRDefault="00287D8E" w:rsidP="0018457A">
      <w:pPr>
        <w:pStyle w:val="Sinespaciado"/>
        <w:ind w:left="-1418" w:right="-1510"/>
      </w:pPr>
      <w:r>
        <w:t>P</w:t>
      </w:r>
      <w:r w:rsidRPr="00287D8E">
        <w:t>rovides a convenient API to translate technology-specific exceptions (thrown by JDBC, Hibernate, or JDO, for example) into consistent, unchecked exceptions</w:t>
      </w:r>
    </w:p>
    <w:p w:rsidR="00287D8E" w:rsidRDefault="00287D8E" w:rsidP="0018457A">
      <w:pPr>
        <w:pStyle w:val="Sinespaciado"/>
        <w:ind w:left="-1418" w:right="-1510"/>
      </w:pPr>
      <w:r w:rsidRPr="00287D8E">
        <w:t>Lightweight IoC containers</w:t>
      </w:r>
    </w:p>
    <w:p w:rsidR="00287D8E" w:rsidRDefault="00287D8E" w:rsidP="0018457A">
      <w:pPr>
        <w:pStyle w:val="Sinespaciado"/>
        <w:ind w:left="-1418" w:right="-1510"/>
      </w:pPr>
    </w:p>
    <w:p w:rsidR="00287D8E" w:rsidRPr="00287D8E" w:rsidRDefault="007A5AA8" w:rsidP="0018457A">
      <w:pPr>
        <w:pStyle w:val="Sinespaciado"/>
        <w:ind w:left="-1418" w:right="-1510"/>
      </w:pPr>
      <w:r>
        <w:t>T</w:t>
      </w:r>
      <w:r w:rsidRPr="007A5AA8">
        <w:t>ransaction management interface can scale down to a local transaction (using a single database, for example) and scale up to global transactions (using JTA, for example)</w:t>
      </w:r>
    </w:p>
    <w:p w:rsidR="00287D8E" w:rsidRDefault="00287D8E" w:rsidP="0018457A">
      <w:pPr>
        <w:pStyle w:val="Sinespaciado"/>
        <w:ind w:left="-1418" w:right="-1510"/>
      </w:pPr>
    </w:p>
    <w:p w:rsidR="0018457A" w:rsidRDefault="00287D8E" w:rsidP="0018457A">
      <w:pPr>
        <w:pStyle w:val="Sinespaciado"/>
        <w:ind w:left="-1418" w:right="-1510"/>
      </w:pPr>
      <w:r>
        <w:t>///////////////////////////////////////////////////</w:t>
      </w:r>
    </w:p>
    <w:p w:rsidR="0018457A" w:rsidRDefault="0018457A" w:rsidP="00D6162A">
      <w:pPr>
        <w:pStyle w:val="Sinespaciado"/>
        <w:ind w:left="-1418" w:right="-1510"/>
      </w:pPr>
    </w:p>
    <w:p w:rsidR="00CE6BC0" w:rsidRDefault="00387A85" w:rsidP="00D6162A">
      <w:pPr>
        <w:pStyle w:val="Sinespaciado"/>
        <w:ind w:left="-1418" w:right="-1510"/>
      </w:pPr>
      <w:r w:rsidRPr="00387A85">
        <w:t>Aspect Oriented Programming (AOP)</w:t>
      </w:r>
    </w:p>
    <w:p w:rsidR="00387A85" w:rsidRDefault="00387A85" w:rsidP="00D6162A">
      <w:pPr>
        <w:pStyle w:val="Sinespaciado"/>
        <w:ind w:left="-1418" w:right="-1510"/>
      </w:pPr>
      <w:r w:rsidRPr="00387A85">
        <w:t xml:space="preserve">The functions that span </w:t>
      </w:r>
      <w:r>
        <w:t xml:space="preserve">(abarcar) </w:t>
      </w:r>
      <w:r w:rsidRPr="00387A85">
        <w:t>multiple points of an application are called cross-cutting concerns and these cross-cutting concerns are conceptually separate from the application's business logic. There are various common good examples of aspects including logging, declarative transactions, security, caching, etc</w:t>
      </w:r>
    </w:p>
    <w:p w:rsidR="00387A85" w:rsidRDefault="00387A85" w:rsidP="00D6162A">
      <w:pPr>
        <w:pStyle w:val="Sinespaciado"/>
        <w:ind w:left="-1418" w:right="-1510"/>
      </w:pPr>
      <w:r>
        <w:t>T</w:t>
      </w:r>
      <w:r w:rsidRPr="00387A85">
        <w:t>he unit of modularity is the aspect</w:t>
      </w:r>
    </w:p>
    <w:p w:rsidR="00387A85" w:rsidRDefault="00387A85" w:rsidP="00D6162A">
      <w:pPr>
        <w:pStyle w:val="Sinespaciado"/>
        <w:ind w:left="-1418" w:right="-1510"/>
      </w:pPr>
      <w:r>
        <w:t>H</w:t>
      </w:r>
      <w:r w:rsidRPr="00387A85">
        <w:t>elps you decouple cross-cutting concerns from the objects that they affect</w:t>
      </w:r>
    </w:p>
    <w:p w:rsidR="00387A85" w:rsidRDefault="00387A85" w:rsidP="00D6162A">
      <w:pPr>
        <w:pStyle w:val="Sinespaciado"/>
        <w:ind w:left="-1418" w:right="-1510"/>
      </w:pPr>
    </w:p>
    <w:p w:rsidR="0036075E" w:rsidRDefault="0036075E" w:rsidP="00D6162A">
      <w:pPr>
        <w:pStyle w:val="Sinespaciado"/>
        <w:ind w:left="-1418" w:right="-1510"/>
      </w:pPr>
      <w:r>
        <w:t>////////////////////////////////////////////////////////////////////////////////////////</w:t>
      </w:r>
    </w:p>
    <w:p w:rsidR="0036075E" w:rsidRDefault="0036075E" w:rsidP="00D6162A">
      <w:pPr>
        <w:pStyle w:val="Sinespaciado"/>
        <w:ind w:left="-1418" w:right="-1510"/>
      </w:pPr>
    </w:p>
    <w:p w:rsidR="00F727AB" w:rsidRDefault="00F727AB" w:rsidP="00F727AB">
      <w:pPr>
        <w:pStyle w:val="Sinespaciado"/>
        <w:ind w:left="-1418" w:right="-1510"/>
      </w:pPr>
      <w:r>
        <w:t>Core. IoC and dependency injection</w:t>
      </w:r>
    </w:p>
    <w:p w:rsidR="00F727AB" w:rsidRDefault="00F727AB" w:rsidP="00F727AB">
      <w:pPr>
        <w:pStyle w:val="Sinespaciado"/>
        <w:ind w:left="-1418" w:right="-1510"/>
      </w:pPr>
      <w:r>
        <w:t>Bean</w:t>
      </w:r>
      <w:r>
        <w:t>s</w:t>
      </w:r>
      <w:r>
        <w:t>. BeanFactory</w:t>
      </w:r>
    </w:p>
    <w:p w:rsidR="00F727AB" w:rsidRDefault="00F727AB" w:rsidP="00F727AB">
      <w:pPr>
        <w:pStyle w:val="Sinespaciado"/>
        <w:ind w:left="-1418" w:right="-1510"/>
      </w:pPr>
      <w:r>
        <w:t>Context. Medium to accesss any objects defined and configured: ApplicationContext</w:t>
      </w:r>
    </w:p>
    <w:p w:rsidR="00F727AB" w:rsidRDefault="00F727AB" w:rsidP="00F727AB">
      <w:pPr>
        <w:pStyle w:val="Sinespaciado"/>
        <w:ind w:left="-1418" w:right="-1510"/>
      </w:pPr>
    </w:p>
    <w:p w:rsidR="00F727AB" w:rsidRDefault="00F727AB" w:rsidP="00F727AB">
      <w:pPr>
        <w:pStyle w:val="Sinespaciado"/>
        <w:ind w:left="-1418" w:right="-1510"/>
      </w:pPr>
      <w:r>
        <w:t>SpEL. Querying and maipulation an object graph at runtime</w:t>
      </w:r>
    </w:p>
    <w:p w:rsidR="00F727AB" w:rsidRDefault="00F727AB" w:rsidP="00F727AB">
      <w:pPr>
        <w:pStyle w:val="Sinespaciado"/>
        <w:ind w:left="-1418" w:right="-1510"/>
      </w:pPr>
      <w:r>
        <w:t>ORM. Integration layers for object-relational mapping apis: JPA, JDO, Hibernate and iBatis</w:t>
      </w:r>
    </w:p>
    <w:p w:rsidR="00F727AB" w:rsidRDefault="00F727AB" w:rsidP="00F727AB">
      <w:pPr>
        <w:pStyle w:val="Sinespaciado"/>
        <w:ind w:left="-1418" w:right="-1510"/>
      </w:pPr>
    </w:p>
    <w:p w:rsidR="00F727AB" w:rsidRDefault="00F727AB" w:rsidP="00F727AB">
      <w:pPr>
        <w:pStyle w:val="Sinespaciado"/>
        <w:ind w:left="-1418" w:right="-1510"/>
      </w:pPr>
      <w:r>
        <w:t>OXM. Object/XML, mapping implementations for JAXB, Castor, XMLBeans, JiBX and Xstream</w:t>
      </w:r>
    </w:p>
    <w:p w:rsidR="00F727AB" w:rsidRDefault="00F727AB" w:rsidP="00F727AB">
      <w:pPr>
        <w:pStyle w:val="Sinespaciado"/>
        <w:ind w:left="-1418" w:right="-1510"/>
      </w:pPr>
      <w:r>
        <w:t>Transaction</w:t>
      </w:r>
      <w:r>
        <w:t>s</w:t>
      </w:r>
      <w:r>
        <w:t>. Transaction management for  classes that implement special interfaces and POJOs</w:t>
      </w:r>
    </w:p>
    <w:p w:rsidR="00197BBC" w:rsidRDefault="00197BBC" w:rsidP="00D6162A">
      <w:pPr>
        <w:pStyle w:val="Sinespaciado"/>
        <w:ind w:left="-1418" w:right="-1510"/>
      </w:pPr>
    </w:p>
    <w:p w:rsidR="0036075E" w:rsidRDefault="00C34C59" w:rsidP="00D6162A">
      <w:pPr>
        <w:pStyle w:val="Sinespaciado"/>
        <w:ind w:left="-1418" w:right="-1510"/>
      </w:pPr>
      <w:r>
        <w:rPr>
          <w:noProof/>
        </w:rPr>
        <w:lastRenderedPageBreak/>
        <w:drawing>
          <wp:inline distT="0" distB="0" distL="0" distR="0">
            <wp:extent cx="4495800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59" w:rsidRDefault="00C34C59" w:rsidP="00D6162A">
      <w:pPr>
        <w:pStyle w:val="Sinespaciado"/>
        <w:ind w:left="-1418" w:right="-1510"/>
      </w:pPr>
    </w:p>
    <w:p w:rsidR="00F850A0" w:rsidRDefault="00F850A0" w:rsidP="00D6162A">
      <w:pPr>
        <w:pStyle w:val="Sinespaciado"/>
        <w:ind w:left="-1418" w:right="-1510"/>
      </w:pPr>
      <w:r>
        <w:t>Web. B</w:t>
      </w:r>
      <w:r w:rsidRPr="00F850A0">
        <w:t>asic web-oriented integration features such as multipart file-upload functionality and the initialization of the IoC container using servlet listeners and a web-oriented application context</w:t>
      </w:r>
    </w:p>
    <w:p w:rsidR="00F850A0" w:rsidRDefault="00F850A0" w:rsidP="00D6162A">
      <w:pPr>
        <w:pStyle w:val="Sinespaciado"/>
        <w:ind w:left="-1418" w:right="-1510"/>
      </w:pPr>
      <w:r>
        <w:t>AOP. A</w:t>
      </w:r>
      <w:r w:rsidRPr="00F850A0">
        <w:t>llow</w:t>
      </w:r>
      <w:r>
        <w:t>s</w:t>
      </w:r>
      <w:r w:rsidRPr="00F850A0">
        <w:t xml:space="preserve"> you to define method-interceptors and pointcuts to cleanly decouple code that implements functionality that should be separated</w:t>
      </w:r>
    </w:p>
    <w:p w:rsidR="00F850A0" w:rsidRDefault="00F850A0" w:rsidP="00D6162A">
      <w:pPr>
        <w:pStyle w:val="Sinespaciado"/>
        <w:ind w:left="-1418" w:right="-1510"/>
      </w:pPr>
      <w:r w:rsidRPr="00F850A0">
        <w:t>Aspects</w:t>
      </w:r>
      <w:r w:rsidR="00F727AB">
        <w:t>.</w:t>
      </w:r>
      <w:r w:rsidRPr="00F850A0">
        <w:t xml:space="preserve"> </w:t>
      </w:r>
      <w:r w:rsidR="00F727AB">
        <w:t>P</w:t>
      </w:r>
      <w:r w:rsidRPr="00F850A0">
        <w:t>rovides integration with AspectJ, which is again a powerful and mature AOP framework</w:t>
      </w:r>
    </w:p>
    <w:p w:rsidR="00F850A0" w:rsidRDefault="00F850A0" w:rsidP="00D6162A">
      <w:pPr>
        <w:pStyle w:val="Sinespaciado"/>
        <w:ind w:left="-1418" w:right="-1510"/>
      </w:pPr>
    </w:p>
    <w:p w:rsidR="00F850A0" w:rsidRDefault="00686ACF" w:rsidP="00D6162A">
      <w:pPr>
        <w:pStyle w:val="Sinespaciado"/>
        <w:ind w:left="-1418" w:right="-1510"/>
      </w:pPr>
      <w:r>
        <w:t>I</w:t>
      </w:r>
      <w:r w:rsidRPr="00686ACF">
        <w:t>nstrumentation</w:t>
      </w:r>
      <w:r w:rsidR="00F727AB">
        <w:t>.</w:t>
      </w:r>
      <w:r w:rsidRPr="00686ACF">
        <w:t xml:space="preserve"> </w:t>
      </w:r>
      <w:r w:rsidR="00F727AB">
        <w:t>P</w:t>
      </w:r>
      <w:r w:rsidRPr="00686ACF">
        <w:t>rovides class instrumentation support and class loader implementations to be used in certain application servers</w:t>
      </w:r>
    </w:p>
    <w:p w:rsidR="00686ACF" w:rsidRDefault="00686ACF" w:rsidP="00686ACF">
      <w:pPr>
        <w:pStyle w:val="Sinespaciado"/>
        <w:ind w:left="-1418" w:right="-1510"/>
      </w:pPr>
      <w:r>
        <w:t>Messaging module provides support for STOMP as the WebSocket sub-protocol to use in applications. It also supports an annotation programming model for routing and processing STOMP messages from WebSocket clients.</w:t>
      </w:r>
    </w:p>
    <w:p w:rsidR="00686ACF" w:rsidRDefault="00686ACF" w:rsidP="00686ACF">
      <w:pPr>
        <w:pStyle w:val="Sinespaciado"/>
        <w:ind w:left="-1418" w:right="-1510"/>
      </w:pPr>
      <w:r>
        <w:t>Test</w:t>
      </w:r>
      <w:r w:rsidR="00F727AB">
        <w:t xml:space="preserve"> (abajo)</w:t>
      </w:r>
      <w:r>
        <w:t xml:space="preserve"> supports the testing of Spring components with JUnit or TestNG frameworks</w:t>
      </w:r>
    </w:p>
    <w:p w:rsidR="00686ACF" w:rsidRDefault="00686ACF" w:rsidP="00686ACF">
      <w:pPr>
        <w:pStyle w:val="Sinespaciado"/>
        <w:ind w:left="-1418" w:right="-1510"/>
      </w:pPr>
    </w:p>
    <w:p w:rsidR="00686ACF" w:rsidRPr="00B71E5A" w:rsidRDefault="00686ACF" w:rsidP="00686ACF">
      <w:pPr>
        <w:pStyle w:val="Sinespaciado"/>
        <w:ind w:left="-1418" w:right="-1510"/>
        <w:rPr>
          <w:color w:val="00B050"/>
          <w:lang w:val="es-CO"/>
        </w:rPr>
      </w:pPr>
      <w:r w:rsidRPr="00B71E5A">
        <w:rPr>
          <w:color w:val="00B050"/>
          <w:lang w:val="es-CO"/>
        </w:rPr>
        <w:t>//////////////////////////////////////////////////////////////////////////////////////////////////////</w:t>
      </w:r>
    </w:p>
    <w:p w:rsidR="00686ACF" w:rsidRPr="00B71E5A" w:rsidRDefault="00686ACF" w:rsidP="00686ACF">
      <w:pPr>
        <w:pStyle w:val="Sinespaciado"/>
        <w:ind w:left="-1418" w:right="-1510"/>
        <w:rPr>
          <w:color w:val="00B050"/>
          <w:lang w:val="es-CO"/>
        </w:rPr>
      </w:pPr>
    </w:p>
    <w:p w:rsidR="00686ACF" w:rsidRDefault="00B71E5A" w:rsidP="00686ACF">
      <w:pPr>
        <w:pStyle w:val="Sinespaciado"/>
        <w:ind w:left="-1418" w:right="-1510"/>
        <w:rPr>
          <w:color w:val="00B050"/>
          <w:lang w:val="es-CO"/>
        </w:rPr>
      </w:pPr>
      <w:r w:rsidRPr="00B71E5A">
        <w:rPr>
          <w:color w:val="00B050"/>
          <w:lang w:val="es-CO"/>
        </w:rPr>
        <w:t xml:space="preserve">Descargar </w:t>
      </w:r>
      <w:hyperlink r:id="rId6" w:history="1">
        <w:r w:rsidRPr="002549FE">
          <w:rPr>
            <w:rStyle w:val="Hipervnculo"/>
            <w:lang w:val="es-CO"/>
          </w:rPr>
          <w:t>https://commons.apache.org/proper/commons-logging/download_logging.cgi</w:t>
        </w:r>
      </w:hyperlink>
    </w:p>
    <w:p w:rsidR="00B71E5A" w:rsidRDefault="00B71E5A" w:rsidP="00686ACF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>descomprimirlo y ponerlo en C:\</w:t>
      </w:r>
    </w:p>
    <w:p w:rsidR="00B71E5A" w:rsidRDefault="00B71E5A" w:rsidP="00686ACF">
      <w:pPr>
        <w:pStyle w:val="Sinespaciado"/>
        <w:ind w:left="-1418" w:right="-1510"/>
        <w:rPr>
          <w:color w:val="00B050"/>
          <w:lang w:val="es-CO"/>
        </w:rPr>
      </w:pPr>
    </w:p>
    <w:p w:rsidR="00B71E5A" w:rsidRDefault="00B71E5A" w:rsidP="00686ACF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 xml:space="preserve">Descargar </w:t>
      </w:r>
      <w:hyperlink r:id="rId7" w:history="1">
        <w:r w:rsidRPr="002549FE">
          <w:rPr>
            <w:rStyle w:val="Hipervnculo"/>
            <w:lang w:val="es-CO"/>
          </w:rPr>
          <w:t>https://repo.spring.io/release/org/springframework/spring/</w:t>
        </w:r>
      </w:hyperlink>
    </w:p>
    <w:p w:rsidR="00B71E5A" w:rsidRDefault="00B71E5A" w:rsidP="00686ACF">
      <w:pPr>
        <w:pStyle w:val="Sinespaciado"/>
        <w:ind w:left="-1418" w:right="-1510"/>
        <w:rPr>
          <w:color w:val="00B050"/>
          <w:lang w:val="es-CO"/>
        </w:rPr>
      </w:pPr>
      <w:r>
        <w:rPr>
          <w:color w:val="00B050"/>
          <w:lang w:val="es-CO"/>
        </w:rPr>
        <w:t xml:space="preserve">Descomprimierlo y ponerlo en C:\ </w:t>
      </w:r>
    </w:p>
    <w:p w:rsidR="00C62EF0" w:rsidRDefault="00C62EF0" w:rsidP="00686ACF">
      <w:pPr>
        <w:pStyle w:val="Sinespaciado"/>
        <w:ind w:left="-1418" w:right="-1510"/>
        <w:rPr>
          <w:color w:val="00B050"/>
          <w:lang w:val="es-CO"/>
        </w:rPr>
      </w:pPr>
    </w:p>
    <w:p w:rsidR="00C62EF0" w:rsidRPr="00B71E5A" w:rsidRDefault="00C62EF0" w:rsidP="00686ACF">
      <w:pPr>
        <w:pStyle w:val="Sinespaciado"/>
        <w:ind w:left="-1418" w:right="-1510"/>
        <w:rPr>
          <w:color w:val="00B050"/>
          <w:lang w:val="es-CO"/>
        </w:rPr>
      </w:pPr>
      <w:bookmarkStart w:id="0" w:name="_GoBack"/>
      <w:bookmarkEnd w:id="0"/>
    </w:p>
    <w:sectPr w:rsidR="00C62EF0" w:rsidRPr="00B71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41029"/>
    <w:rsid w:val="000D459F"/>
    <w:rsid w:val="00183CE4"/>
    <w:rsid w:val="0018457A"/>
    <w:rsid w:val="00197BBC"/>
    <w:rsid w:val="00287D8E"/>
    <w:rsid w:val="00321561"/>
    <w:rsid w:val="00354FB2"/>
    <w:rsid w:val="0036075E"/>
    <w:rsid w:val="00387A85"/>
    <w:rsid w:val="003E61F1"/>
    <w:rsid w:val="00427231"/>
    <w:rsid w:val="00491A0B"/>
    <w:rsid w:val="00537A93"/>
    <w:rsid w:val="00641C46"/>
    <w:rsid w:val="00686ACF"/>
    <w:rsid w:val="007376B9"/>
    <w:rsid w:val="007A5AA8"/>
    <w:rsid w:val="007C313D"/>
    <w:rsid w:val="008462B5"/>
    <w:rsid w:val="00883DD7"/>
    <w:rsid w:val="00912FA1"/>
    <w:rsid w:val="0098692D"/>
    <w:rsid w:val="009C3100"/>
    <w:rsid w:val="009E6DDC"/>
    <w:rsid w:val="00A26E01"/>
    <w:rsid w:val="00A730CE"/>
    <w:rsid w:val="00B40974"/>
    <w:rsid w:val="00B545E8"/>
    <w:rsid w:val="00B64578"/>
    <w:rsid w:val="00B71E5A"/>
    <w:rsid w:val="00C34C59"/>
    <w:rsid w:val="00C62EF0"/>
    <w:rsid w:val="00CE6BC0"/>
    <w:rsid w:val="00D6162A"/>
    <w:rsid w:val="00D74D67"/>
    <w:rsid w:val="00E301E5"/>
    <w:rsid w:val="00E55620"/>
    <w:rsid w:val="00E9368C"/>
    <w:rsid w:val="00F727AB"/>
    <w:rsid w:val="00F845FA"/>
    <w:rsid w:val="00F8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E9D7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spring.io/release/org/springframework/sp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apache.org/proper/commons-logging/download_logging.cgi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2020-10-01T20:55:00Z</dcterms:created>
  <dcterms:modified xsi:type="dcterms:W3CDTF">2020-10-08T13:11:00Z</dcterms:modified>
</cp:coreProperties>
</file>