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79C" w:rsidRDefault="004312E4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7952F9">
        <w:rPr>
          <w:rFonts w:cs="Arial"/>
          <w:noProof/>
          <w:color w:val="D9D9D9" w:themeColor="background1" w:themeShade="D9"/>
          <w:szCs w:val="20"/>
          <w:lang w:eastAsia="es-CO"/>
        </w:rPr>
        <w:drawing>
          <wp:anchor distT="0" distB="0" distL="114300" distR="114300" simplePos="0" relativeHeight="251679744" behindDoc="1" locked="0" layoutInCell="1" allowOverlap="1" wp14:anchorId="3CE265BE" wp14:editId="5465FCE5">
            <wp:simplePos x="0" y="0"/>
            <wp:positionH relativeFrom="column">
              <wp:posOffset>-878840</wp:posOffset>
            </wp:positionH>
            <wp:positionV relativeFrom="paragraph">
              <wp:posOffset>-866775</wp:posOffset>
            </wp:positionV>
            <wp:extent cx="942340" cy="30988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AD8" w:rsidRPr="007952F9">
        <w:rPr>
          <w:rFonts w:cs="Arial"/>
          <w:noProof/>
          <w:color w:val="D9D9D9" w:themeColor="background1" w:themeShade="D9"/>
          <w:szCs w:val="20"/>
          <w:lang w:eastAsia="es-CO"/>
        </w:rPr>
        <w:drawing>
          <wp:anchor distT="0" distB="0" distL="114300" distR="114300" simplePos="0" relativeHeight="251677696" behindDoc="1" locked="0" layoutInCell="1" allowOverlap="1" wp14:anchorId="7A206B90" wp14:editId="48CB5E03">
            <wp:simplePos x="0" y="0"/>
            <wp:positionH relativeFrom="column">
              <wp:posOffset>2205990</wp:posOffset>
            </wp:positionH>
            <wp:positionV relativeFrom="paragraph">
              <wp:posOffset>-541655</wp:posOffset>
            </wp:positionV>
            <wp:extent cx="1076325" cy="401955"/>
            <wp:effectExtent l="0" t="0" r="952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4D2" w:rsidRPr="007952F9">
        <w:rPr>
          <w:rFonts w:cs="Arial"/>
          <w:noProof/>
          <w:color w:val="D9D9D9" w:themeColor="background1" w:themeShade="D9"/>
          <w:szCs w:val="20"/>
          <w:lang w:eastAsia="es-CO"/>
        </w:rPr>
        <w:drawing>
          <wp:anchor distT="0" distB="0" distL="114300" distR="114300" simplePos="0" relativeHeight="251675648" behindDoc="1" locked="0" layoutInCell="1" allowOverlap="1" wp14:anchorId="0E24AD79" wp14:editId="301FBADF">
            <wp:simplePos x="0" y="0"/>
            <wp:positionH relativeFrom="column">
              <wp:posOffset>4270706</wp:posOffset>
            </wp:positionH>
            <wp:positionV relativeFrom="paragraph">
              <wp:posOffset>-981075</wp:posOffset>
            </wp:positionV>
            <wp:extent cx="2216150" cy="874395"/>
            <wp:effectExtent l="0" t="0" r="0" b="190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903" w:rsidRPr="00B83719">
        <w:rPr>
          <w:rFonts w:cs="Arial"/>
          <w:color w:val="FABF8F" w:themeColor="accent6" w:themeTint="99"/>
          <w:szCs w:val="20"/>
          <w:lang w:val="es-MX"/>
        </w:rPr>
        <w:t>_ (Interlinea libre)</w:t>
      </w:r>
    </w:p>
    <w:p w:rsidR="00E77258" w:rsidRPr="00B83719" w:rsidRDefault="00540C04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>
        <w:rPr>
          <w:rFonts w:cs="Arial"/>
          <w:noProof/>
          <w:szCs w:val="20"/>
          <w:lang w:eastAsia="es-CO"/>
        </w:rPr>
        <w:drawing>
          <wp:anchor distT="0" distB="0" distL="114300" distR="114300" simplePos="0" relativeHeight="251695104" behindDoc="1" locked="0" layoutInCell="1" allowOverlap="1" wp14:anchorId="18FB9FD8" wp14:editId="082FE91B">
            <wp:simplePos x="0" y="0"/>
            <wp:positionH relativeFrom="column">
              <wp:posOffset>2209165</wp:posOffset>
            </wp:positionH>
            <wp:positionV relativeFrom="paragraph">
              <wp:posOffset>53340</wp:posOffset>
            </wp:positionV>
            <wp:extent cx="1327785" cy="296545"/>
            <wp:effectExtent l="0" t="0" r="5715" b="825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258" w:rsidRPr="00E77258">
        <w:rPr>
          <w:rFonts w:cs="Arial"/>
          <w:color w:val="FABF8F" w:themeColor="accent6" w:themeTint="99"/>
          <w:szCs w:val="20"/>
          <w:lang w:val="es-MX"/>
        </w:rPr>
        <w:t>_</w:t>
      </w:r>
    </w:p>
    <w:p w:rsidR="0009566D" w:rsidRPr="0009566D" w:rsidRDefault="00CF5A48" w:rsidP="00CF5A48">
      <w:pPr>
        <w:contextualSpacing/>
        <w:rPr>
          <w:rFonts w:cs="Arial"/>
          <w:szCs w:val="20"/>
        </w:rPr>
      </w:pPr>
      <w:r w:rsidRPr="00CF5A48">
        <w:t xml:space="preserve"> </w:t>
      </w:r>
      <w:r w:rsidRPr="00CF5A48">
        <w:rPr>
          <w:rFonts w:cs="Arial"/>
          <w:noProof/>
          <w:szCs w:val="20"/>
          <w:lang w:eastAsia="es-CO"/>
        </w:rPr>
        <w:t>Chaparral,</w:t>
      </w:r>
      <w:r w:rsidR="00CA0987">
        <w:rPr>
          <w:rFonts w:cs="Arial"/>
          <w:noProof/>
          <w:szCs w:val="20"/>
          <w:lang w:eastAsia="es-CO"/>
        </w:rPr>
        <w:t xml:space="preserve"> 06</w:t>
      </w:r>
      <w:r w:rsidRPr="00CF5A48">
        <w:rPr>
          <w:rFonts w:cs="Arial"/>
          <w:noProof/>
          <w:szCs w:val="20"/>
          <w:lang w:eastAsia="es-CO"/>
        </w:rPr>
        <w:t xml:space="preserve"> de </w:t>
      </w:r>
      <w:r w:rsidR="00CA0987">
        <w:rPr>
          <w:rFonts w:cs="Arial"/>
          <w:noProof/>
          <w:szCs w:val="20"/>
          <w:lang w:eastAsia="es-CO"/>
        </w:rPr>
        <w:t xml:space="preserve">marzo </w:t>
      </w:r>
      <w:r w:rsidR="00540C04">
        <w:rPr>
          <w:rFonts w:cs="Arial"/>
          <w:noProof/>
          <w:szCs w:val="20"/>
          <w:lang w:eastAsia="es-CO"/>
        </w:rPr>
        <w:t>de 20</w:t>
      </w:r>
      <w:r w:rsidR="00CA0987">
        <w:rPr>
          <w:rFonts w:cs="Arial"/>
          <w:noProof/>
          <w:szCs w:val="20"/>
          <w:lang w:eastAsia="es-CO"/>
        </w:rPr>
        <w:t>19</w:t>
      </w:r>
    </w:p>
    <w:p w:rsidR="00191567" w:rsidRPr="00B83719" w:rsidRDefault="00191567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6E7082" w:rsidRDefault="006E7082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CF5A48" w:rsidRDefault="00CF5A48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CF5A48">
        <w:rPr>
          <w:rFonts w:cs="Arial"/>
          <w:color w:val="FABF8F" w:themeColor="accent6" w:themeTint="99"/>
          <w:szCs w:val="20"/>
          <w:lang w:val="es-MX"/>
        </w:rPr>
        <w:t>_</w:t>
      </w:r>
    </w:p>
    <w:p w:rsidR="00CF5A48" w:rsidRDefault="00CF5A48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CF5A48">
        <w:rPr>
          <w:rFonts w:cs="Arial"/>
          <w:color w:val="FABF8F" w:themeColor="accent6" w:themeTint="99"/>
          <w:szCs w:val="20"/>
          <w:lang w:val="es-MX"/>
        </w:rPr>
        <w:t>_</w:t>
      </w:r>
    </w:p>
    <w:p w:rsidR="00E77258" w:rsidRPr="00B83719" w:rsidRDefault="00E77258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E77258">
        <w:rPr>
          <w:rFonts w:cs="Arial"/>
          <w:color w:val="FABF8F" w:themeColor="accent6" w:themeTint="99"/>
          <w:szCs w:val="20"/>
          <w:lang w:val="es-MX"/>
        </w:rPr>
        <w:t>_</w:t>
      </w:r>
    </w:p>
    <w:p w:rsidR="00CF5A48" w:rsidRDefault="00CF5A48" w:rsidP="00CF5A48">
      <w:pPr>
        <w:contextualSpacing/>
        <w:jc w:val="center"/>
        <w:rPr>
          <w:rFonts w:cs="Arial"/>
          <w:szCs w:val="20"/>
        </w:rPr>
      </w:pPr>
      <w:r w:rsidRPr="00CF5A48">
        <w:rPr>
          <w:rFonts w:cs="Arial"/>
          <w:szCs w:val="20"/>
        </w:rPr>
        <w:t xml:space="preserve">LA </w:t>
      </w:r>
      <w:r w:rsidR="00540C04">
        <w:rPr>
          <w:rFonts w:cs="Arial"/>
          <w:szCs w:val="20"/>
        </w:rPr>
        <w:t>PROFESIONAL UNIVERSITARIA</w:t>
      </w:r>
      <w:r w:rsidR="00CE6000">
        <w:rPr>
          <w:rFonts w:cs="Arial"/>
          <w:szCs w:val="20"/>
        </w:rPr>
        <w:t xml:space="preserve"> DEL Á</w:t>
      </w:r>
      <w:r w:rsidR="00540C04">
        <w:rPr>
          <w:rFonts w:cs="Arial"/>
          <w:szCs w:val="20"/>
        </w:rPr>
        <w:t>REA DE</w:t>
      </w:r>
      <w:r w:rsidR="00CE6000">
        <w:rPr>
          <w:rFonts w:cs="Arial"/>
          <w:szCs w:val="20"/>
        </w:rPr>
        <w:t xml:space="preserve"> GESTIÓN DEL</w:t>
      </w:r>
      <w:r w:rsidR="00540C04">
        <w:rPr>
          <w:rFonts w:cs="Arial"/>
          <w:szCs w:val="20"/>
        </w:rPr>
        <w:t xml:space="preserve"> TALENTO HUMANO</w:t>
      </w:r>
    </w:p>
    <w:p w:rsidR="008273A0" w:rsidRPr="00B83719" w:rsidRDefault="008273A0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1D7929" w:rsidRPr="00B83719" w:rsidRDefault="001D7929" w:rsidP="001D7929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536E2D" w:rsidRDefault="00536E2D" w:rsidP="00536E2D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D52046" w:rsidRDefault="00D52046" w:rsidP="00536E2D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D52046">
        <w:rPr>
          <w:rFonts w:cs="Arial"/>
          <w:color w:val="FABF8F" w:themeColor="accent6" w:themeTint="99"/>
          <w:szCs w:val="20"/>
          <w:lang w:val="es-MX"/>
        </w:rPr>
        <w:t>_</w:t>
      </w:r>
    </w:p>
    <w:p w:rsidR="00E77258" w:rsidRDefault="004312E4" w:rsidP="00536E2D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noProof/>
          <w:color w:val="FABF8F" w:themeColor="accent6" w:themeTint="99"/>
          <w:szCs w:val="20"/>
          <w:lang w:eastAsia="es-CO"/>
        </w:rPr>
        <w:drawing>
          <wp:anchor distT="0" distB="0" distL="114300" distR="114300" simplePos="0" relativeHeight="251661312" behindDoc="1" locked="0" layoutInCell="1" allowOverlap="1" wp14:anchorId="5AB3864D" wp14:editId="34342A77">
            <wp:simplePos x="0" y="0"/>
            <wp:positionH relativeFrom="column">
              <wp:posOffset>3282315</wp:posOffset>
            </wp:positionH>
            <wp:positionV relativeFrom="paragraph">
              <wp:posOffset>18415</wp:posOffset>
            </wp:positionV>
            <wp:extent cx="1524000" cy="354330"/>
            <wp:effectExtent l="0" t="0" r="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258" w:rsidRPr="00E77258">
        <w:rPr>
          <w:rFonts w:cs="Arial"/>
          <w:color w:val="FABF8F" w:themeColor="accent6" w:themeTint="99"/>
          <w:szCs w:val="20"/>
          <w:lang w:val="es-MX"/>
        </w:rPr>
        <w:t>_</w:t>
      </w:r>
    </w:p>
    <w:p w:rsidR="00D52046" w:rsidRDefault="00D52046" w:rsidP="00D52046">
      <w:pPr>
        <w:contextualSpacing/>
        <w:jc w:val="center"/>
        <w:rPr>
          <w:rFonts w:cs="Arial"/>
          <w:szCs w:val="20"/>
          <w:lang w:val="es-MX"/>
        </w:rPr>
      </w:pPr>
      <w:r w:rsidRPr="00D52046">
        <w:rPr>
          <w:rFonts w:cs="Arial"/>
          <w:szCs w:val="20"/>
          <w:lang w:val="es-MX"/>
        </w:rPr>
        <w:t>CERTIFICA:</w:t>
      </w:r>
    </w:p>
    <w:p w:rsidR="00D76A79" w:rsidRDefault="00D76A79" w:rsidP="00D76A79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D52046">
        <w:rPr>
          <w:rFonts w:cs="Arial"/>
          <w:color w:val="FABF8F" w:themeColor="accent6" w:themeTint="99"/>
          <w:szCs w:val="20"/>
          <w:lang w:val="es-MX"/>
        </w:rPr>
        <w:t>_</w:t>
      </w:r>
    </w:p>
    <w:p w:rsidR="00D76A79" w:rsidRDefault="00D76A79" w:rsidP="00D76A79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D52046">
        <w:rPr>
          <w:rFonts w:cs="Arial"/>
          <w:color w:val="FABF8F" w:themeColor="accent6" w:themeTint="99"/>
          <w:szCs w:val="20"/>
          <w:lang w:val="es-MX"/>
        </w:rPr>
        <w:t>_</w:t>
      </w:r>
    </w:p>
    <w:p w:rsidR="00492A2F" w:rsidRDefault="00D76A79" w:rsidP="00D76A79">
      <w:pPr>
        <w:contextualSpacing/>
        <w:jc w:val="both"/>
        <w:rPr>
          <w:rFonts w:cs="Arial"/>
          <w:szCs w:val="20"/>
          <w:lang w:val="es-MX"/>
        </w:rPr>
      </w:pPr>
      <w:r w:rsidRPr="00D76A79">
        <w:rPr>
          <w:rFonts w:cs="Arial"/>
          <w:szCs w:val="20"/>
          <w:lang w:val="es-MX"/>
        </w:rPr>
        <w:t xml:space="preserve">Que </w:t>
      </w:r>
      <w:r w:rsidR="00540C04">
        <w:rPr>
          <w:rFonts w:cs="Arial"/>
          <w:szCs w:val="20"/>
          <w:lang w:val="es-MX"/>
        </w:rPr>
        <w:t xml:space="preserve">el doctor PEPITO PÉREZ, identificado con cedula de ciudadanía No 123456789 de Chaparral Tolima, laboró en esta Institución </w:t>
      </w:r>
      <w:r w:rsidR="00CA0987">
        <w:rPr>
          <w:rFonts w:cs="Arial"/>
          <w:szCs w:val="20"/>
          <w:lang w:val="es-MX"/>
        </w:rPr>
        <w:t>con una vinculación legal y reglamentaria, desde el 19 de febrero de 2017 hasta el 20 de febrero de 201</w:t>
      </w:r>
      <w:r w:rsidR="00195D34">
        <w:rPr>
          <w:rFonts w:cs="Arial"/>
          <w:szCs w:val="20"/>
          <w:lang w:val="es-MX"/>
        </w:rPr>
        <w:t>9.</w:t>
      </w:r>
    </w:p>
    <w:p w:rsidR="00492A2F" w:rsidRDefault="00492A2F" w:rsidP="00492A2F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D52046">
        <w:rPr>
          <w:rFonts w:cs="Arial"/>
          <w:color w:val="FABF8F" w:themeColor="accent6" w:themeTint="99"/>
          <w:szCs w:val="20"/>
          <w:lang w:val="es-MX"/>
        </w:rPr>
        <w:t>_</w:t>
      </w:r>
      <w:bookmarkStart w:id="0" w:name="_GoBack"/>
      <w:bookmarkEnd w:id="0"/>
    </w:p>
    <w:p w:rsidR="00492A2F" w:rsidRDefault="00492A2F" w:rsidP="00492A2F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D52046">
        <w:rPr>
          <w:rFonts w:cs="Arial"/>
          <w:color w:val="FABF8F" w:themeColor="accent6" w:themeTint="99"/>
          <w:szCs w:val="20"/>
          <w:lang w:val="es-MX"/>
        </w:rPr>
        <w:t>_</w:t>
      </w:r>
    </w:p>
    <w:p w:rsidR="00D76A79" w:rsidRPr="00D76A79" w:rsidRDefault="00492A2F" w:rsidP="00D76A79">
      <w:pPr>
        <w:contextualSpacing/>
        <w:jc w:val="both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Que </w:t>
      </w:r>
      <w:r w:rsidR="00C36E89">
        <w:rPr>
          <w:rFonts w:cs="Arial"/>
          <w:szCs w:val="20"/>
          <w:lang w:val="es-MX"/>
        </w:rPr>
        <w:t xml:space="preserve">el doctor </w:t>
      </w:r>
      <w:r w:rsidR="00E011D7">
        <w:rPr>
          <w:rFonts w:cs="Arial"/>
          <w:szCs w:val="20"/>
          <w:lang w:val="es-MX"/>
        </w:rPr>
        <w:t>Pérez desempeñó</w:t>
      </w:r>
      <w:r w:rsidR="00C36E89">
        <w:rPr>
          <w:rFonts w:cs="Arial"/>
          <w:szCs w:val="20"/>
          <w:lang w:val="es-MX"/>
        </w:rPr>
        <w:t xml:space="preserve"> el cargo de médico general, código 211, grado 17 con una asignación </w:t>
      </w:r>
      <w:r w:rsidR="00E011D7">
        <w:rPr>
          <w:rFonts w:cs="Arial"/>
          <w:szCs w:val="20"/>
          <w:lang w:val="es-MX"/>
        </w:rPr>
        <w:t>básica</w:t>
      </w:r>
      <w:r w:rsidR="00C36E89">
        <w:rPr>
          <w:rFonts w:cs="Arial"/>
          <w:szCs w:val="20"/>
          <w:lang w:val="es-MX"/>
        </w:rPr>
        <w:t xml:space="preserve"> mensual de $4’607.328.</w:t>
      </w:r>
      <w:r w:rsidR="00C36E89">
        <w:rPr>
          <w:rFonts w:cs="Arial"/>
          <w:szCs w:val="20"/>
          <w:vertAlign w:val="subscript"/>
          <w:lang w:val="es-MX"/>
        </w:rPr>
        <w:t>00</w:t>
      </w:r>
      <w:r w:rsidR="00C36E89">
        <w:rPr>
          <w:rFonts w:cs="Arial"/>
          <w:szCs w:val="20"/>
          <w:lang w:val="es-MX"/>
        </w:rPr>
        <w:t>, prima técnica de $1’842.931.</w:t>
      </w:r>
      <w:r w:rsidR="00C36E89">
        <w:rPr>
          <w:rFonts w:cs="Arial"/>
          <w:szCs w:val="20"/>
          <w:vertAlign w:val="subscript"/>
          <w:lang w:val="es-MX"/>
        </w:rPr>
        <w:t>00</w:t>
      </w:r>
      <w:r w:rsidR="00C36E89">
        <w:rPr>
          <w:rFonts w:cs="Arial"/>
          <w:szCs w:val="20"/>
          <w:lang w:val="es-MX"/>
        </w:rPr>
        <w:t>, y una bonificación de productividad de $460.733.</w:t>
      </w:r>
      <w:r w:rsidR="00C36E89">
        <w:rPr>
          <w:rFonts w:cs="Arial"/>
          <w:szCs w:val="20"/>
          <w:vertAlign w:val="subscript"/>
          <w:lang w:val="es-MX"/>
        </w:rPr>
        <w:t>00</w:t>
      </w:r>
    </w:p>
    <w:p w:rsidR="00A77EC0" w:rsidRPr="00B83719" w:rsidRDefault="00A77EC0" w:rsidP="00A77EC0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EE3084" w:rsidRPr="00B83719" w:rsidRDefault="00EE3084" w:rsidP="00EE3084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D330B5" w:rsidRPr="00D330B5" w:rsidRDefault="00E77258" w:rsidP="00D330B5">
      <w:pPr>
        <w:contextualSpacing/>
        <w:rPr>
          <w:rFonts w:cs="Arial"/>
          <w:noProof/>
          <w:szCs w:val="20"/>
          <w:lang w:eastAsia="es-CO"/>
        </w:rPr>
      </w:pPr>
      <w:r w:rsidRPr="00E77258">
        <w:rPr>
          <w:rFonts w:cs="Arial"/>
          <w:noProof/>
          <w:szCs w:val="20"/>
          <w:lang w:eastAsia="es-CO"/>
        </w:rPr>
        <w:t>Esta certificación se expide a solicitud del interesado.</w:t>
      </w:r>
    </w:p>
    <w:p w:rsidR="00E835B5" w:rsidRPr="00B83719" w:rsidRDefault="00E835B5" w:rsidP="00E835B5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noProof/>
          <w:color w:val="FABF8F" w:themeColor="accent6" w:themeTint="99"/>
          <w:szCs w:val="20"/>
          <w:lang w:eastAsia="es-CO"/>
        </w:rPr>
        <w:drawing>
          <wp:anchor distT="0" distB="0" distL="114300" distR="114300" simplePos="0" relativeHeight="251691008" behindDoc="1" locked="0" layoutInCell="1" allowOverlap="1" wp14:anchorId="6A70F1F8" wp14:editId="09FFA8CD">
            <wp:simplePos x="0" y="0"/>
            <wp:positionH relativeFrom="column">
              <wp:posOffset>404281</wp:posOffset>
            </wp:positionH>
            <wp:positionV relativeFrom="paragraph">
              <wp:posOffset>25135</wp:posOffset>
            </wp:positionV>
            <wp:extent cx="2042555" cy="688769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9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E835B5" w:rsidRPr="00B83719" w:rsidRDefault="00E835B5" w:rsidP="00E835B5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E835B5" w:rsidRPr="00B83719" w:rsidRDefault="00E835B5" w:rsidP="00E835B5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E835B5" w:rsidRPr="00B83719" w:rsidRDefault="00E835B5" w:rsidP="00E835B5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E835B5" w:rsidRPr="00B83719" w:rsidRDefault="00E835B5" w:rsidP="00E835B5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492A2F" w:rsidRPr="00492A2F" w:rsidRDefault="00C8596E" w:rsidP="00492A2F">
      <w:pPr>
        <w:contextualSpacing/>
        <w:rPr>
          <w:rFonts w:cs="Arial"/>
          <w:noProof/>
          <w:szCs w:val="20"/>
          <w:lang w:eastAsia="es-CO"/>
        </w:rPr>
      </w:pPr>
      <w:r>
        <w:rPr>
          <w:rFonts w:cs="Arial"/>
          <w:noProof/>
          <w:szCs w:val="20"/>
          <w:lang w:eastAsia="es-CO"/>
        </w:rPr>
        <w:t>YOLANDA MUÑOZ OLAYA</w:t>
      </w:r>
    </w:p>
    <w:p w:rsidR="00A033FC" w:rsidRPr="00B83719" w:rsidRDefault="008634D2" w:rsidP="00A033FC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>
        <w:rPr>
          <w:rFonts w:cs="Arial"/>
          <w:noProof/>
          <w:sz w:val="16"/>
          <w:szCs w:val="20"/>
          <w:lang w:eastAsia="es-CO"/>
        </w:rPr>
        <w:drawing>
          <wp:anchor distT="0" distB="0" distL="114300" distR="114300" simplePos="0" relativeHeight="251685888" behindDoc="1" locked="0" layoutInCell="1" allowOverlap="1" wp14:anchorId="4592758E" wp14:editId="1EB4A6EC">
            <wp:simplePos x="0" y="0"/>
            <wp:positionH relativeFrom="column">
              <wp:posOffset>2946651</wp:posOffset>
            </wp:positionH>
            <wp:positionV relativeFrom="paragraph">
              <wp:posOffset>124460</wp:posOffset>
            </wp:positionV>
            <wp:extent cx="1248355" cy="549545"/>
            <wp:effectExtent l="0" t="0" r="0" b="317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355" cy="5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898"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CE3898" w:rsidRPr="00B83719" w:rsidRDefault="00CE3898" w:rsidP="00A033FC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D330B5" w:rsidRPr="00812A9E" w:rsidRDefault="00920517" w:rsidP="00D330B5">
      <w:pPr>
        <w:rPr>
          <w:rFonts w:cs="Arial"/>
          <w:sz w:val="16"/>
        </w:rPr>
      </w:pPr>
      <w:r w:rsidRPr="00EA7857">
        <w:rPr>
          <w:rFonts w:cs="Arial"/>
          <w:sz w:val="16"/>
          <w:szCs w:val="16"/>
        </w:rPr>
        <w:t xml:space="preserve">Proyectó: </w:t>
      </w:r>
      <w:r w:rsidR="00540C04">
        <w:rPr>
          <w:rFonts w:cs="Arial"/>
          <w:sz w:val="16"/>
        </w:rPr>
        <w:t>Claudia Patricia Reyes</w:t>
      </w:r>
    </w:p>
    <w:p w:rsidR="00474533" w:rsidRPr="00EA7857" w:rsidRDefault="00474533" w:rsidP="00A033FC">
      <w:pPr>
        <w:contextualSpacing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Revisó: </w:t>
      </w:r>
      <w:r w:rsidR="00540C04">
        <w:rPr>
          <w:rFonts w:cs="Arial"/>
          <w:sz w:val="16"/>
          <w:szCs w:val="16"/>
        </w:rPr>
        <w:t>Amparo Hincapié</w:t>
      </w:r>
    </w:p>
    <w:p w:rsidR="00EA7857" w:rsidRPr="00EA7857" w:rsidRDefault="00EA7857" w:rsidP="00A033FC">
      <w:pPr>
        <w:contextualSpacing/>
        <w:rPr>
          <w:rFonts w:cs="Arial"/>
          <w:sz w:val="16"/>
          <w:szCs w:val="16"/>
        </w:rPr>
      </w:pPr>
      <w:r w:rsidRPr="00EA7857">
        <w:rPr>
          <w:rFonts w:cs="Arial"/>
          <w:sz w:val="16"/>
          <w:szCs w:val="16"/>
        </w:rPr>
        <w:t xml:space="preserve">Archivado en: </w:t>
      </w:r>
      <w:r w:rsidR="00540C04">
        <w:rPr>
          <w:rFonts w:cs="Arial"/>
          <w:sz w:val="16"/>
          <w:szCs w:val="16"/>
        </w:rPr>
        <w:t>130.20.7 HISTORIAS – Historias Laborales</w:t>
      </w:r>
    </w:p>
    <w:p w:rsidR="00E63675" w:rsidRDefault="00E63675">
      <w:pPr>
        <w:contextualSpacing/>
        <w:rPr>
          <w:rFonts w:cs="Arial"/>
          <w:szCs w:val="20"/>
          <w:lang w:val="es-MX"/>
        </w:rPr>
      </w:pPr>
    </w:p>
    <w:p w:rsidR="00E63675" w:rsidRDefault="00E63675">
      <w:pPr>
        <w:contextualSpacing/>
        <w:rPr>
          <w:rFonts w:cs="Arial"/>
          <w:szCs w:val="20"/>
          <w:lang w:val="es-MX"/>
        </w:rPr>
      </w:pPr>
    </w:p>
    <w:p w:rsidR="00E835B5" w:rsidRDefault="00E835B5">
      <w:pPr>
        <w:contextualSpacing/>
        <w:rPr>
          <w:rFonts w:cs="Arial"/>
          <w:szCs w:val="20"/>
          <w:lang w:val="es-MX"/>
        </w:rPr>
      </w:pPr>
    </w:p>
    <w:p w:rsidR="00E835B5" w:rsidRDefault="00E835B5">
      <w:pPr>
        <w:contextualSpacing/>
        <w:rPr>
          <w:rFonts w:cs="Arial"/>
          <w:szCs w:val="20"/>
          <w:lang w:val="es-MX"/>
        </w:rPr>
      </w:pPr>
    </w:p>
    <w:p w:rsidR="00E835B5" w:rsidRDefault="00E835B5">
      <w:pPr>
        <w:contextualSpacing/>
        <w:rPr>
          <w:rFonts w:cs="Arial"/>
          <w:szCs w:val="20"/>
          <w:lang w:val="es-MX"/>
        </w:rPr>
      </w:pPr>
    </w:p>
    <w:p w:rsidR="00E835B5" w:rsidRDefault="00E835B5">
      <w:pPr>
        <w:contextualSpacing/>
        <w:rPr>
          <w:rFonts w:cs="Arial"/>
          <w:szCs w:val="20"/>
          <w:lang w:val="es-MX"/>
        </w:rPr>
      </w:pPr>
    </w:p>
    <w:p w:rsidR="00E835B5" w:rsidRDefault="00E835B5">
      <w:pPr>
        <w:contextualSpacing/>
        <w:rPr>
          <w:rFonts w:cs="Arial"/>
          <w:szCs w:val="20"/>
          <w:lang w:val="es-MX"/>
        </w:rPr>
      </w:pPr>
    </w:p>
    <w:p w:rsidR="00E835B5" w:rsidRDefault="00E835B5">
      <w:pPr>
        <w:contextualSpacing/>
        <w:rPr>
          <w:rFonts w:cs="Arial"/>
          <w:szCs w:val="20"/>
          <w:lang w:val="es-MX"/>
        </w:rPr>
      </w:pPr>
    </w:p>
    <w:p w:rsidR="00E835B5" w:rsidRDefault="00E835B5">
      <w:pPr>
        <w:contextualSpacing/>
        <w:rPr>
          <w:rFonts w:cs="Arial"/>
          <w:szCs w:val="20"/>
          <w:lang w:val="es-MX"/>
        </w:rPr>
      </w:pPr>
    </w:p>
    <w:p w:rsidR="00E835B5" w:rsidRDefault="00E835B5">
      <w:pPr>
        <w:contextualSpacing/>
        <w:rPr>
          <w:rFonts w:cs="Arial"/>
          <w:szCs w:val="20"/>
          <w:lang w:val="es-MX"/>
        </w:rPr>
      </w:pPr>
    </w:p>
    <w:p w:rsidR="00E835B5" w:rsidRDefault="00E835B5">
      <w:pPr>
        <w:contextualSpacing/>
        <w:rPr>
          <w:rFonts w:cs="Arial"/>
          <w:szCs w:val="20"/>
          <w:lang w:val="es-MX"/>
        </w:rPr>
      </w:pPr>
    </w:p>
    <w:p w:rsidR="00E835B5" w:rsidRDefault="00B44A76">
      <w:pPr>
        <w:contextualSpacing/>
        <w:rPr>
          <w:rFonts w:cs="Arial"/>
          <w:szCs w:val="20"/>
          <w:lang w:val="es-MX"/>
        </w:rPr>
      </w:pPr>
      <w:r w:rsidRPr="00E77258">
        <w:rPr>
          <w:rFonts w:cs="Arial"/>
          <w:noProof/>
          <w:color w:val="F79646" w:themeColor="accent6"/>
          <w:szCs w:val="20"/>
          <w:lang w:eastAsia="es-CO"/>
        </w:rPr>
        <w:drawing>
          <wp:anchor distT="0" distB="0" distL="114300" distR="114300" simplePos="0" relativeHeight="251673600" behindDoc="1" locked="0" layoutInCell="1" allowOverlap="1" wp14:anchorId="3B1995DD" wp14:editId="5F971839">
            <wp:simplePos x="0" y="0"/>
            <wp:positionH relativeFrom="column">
              <wp:posOffset>2300605</wp:posOffset>
            </wp:positionH>
            <wp:positionV relativeFrom="paragraph">
              <wp:posOffset>19050</wp:posOffset>
            </wp:positionV>
            <wp:extent cx="826770" cy="67564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835B5" w:rsidSect="00DD61F0">
      <w:headerReference w:type="default" r:id="rId17"/>
      <w:footerReference w:type="default" r:id="rId18"/>
      <w:pgSz w:w="12240" w:h="15840" w:code="1"/>
      <w:pgMar w:top="1701" w:right="1701" w:bottom="1701" w:left="1701" w:header="39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D82" w:rsidRDefault="00A32D82" w:rsidP="00015197">
      <w:r>
        <w:separator/>
      </w:r>
    </w:p>
  </w:endnote>
  <w:endnote w:type="continuationSeparator" w:id="0">
    <w:p w:rsidR="00A32D82" w:rsidRDefault="00A32D82" w:rsidP="00015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D91" w:rsidRPr="00DD0D91" w:rsidRDefault="00847201" w:rsidP="005B788A">
    <w:pPr>
      <w:pStyle w:val="Piedepgina"/>
      <w:jc w:val="center"/>
      <w:rPr>
        <w:rFonts w:cs="Arial"/>
        <w:b/>
        <w:sz w:val="18"/>
        <w:szCs w:val="18"/>
        <w:lang w:val="es-ES"/>
      </w:rPr>
    </w:pPr>
    <w:r>
      <w:rPr>
        <w:rFonts w:cs="Arial"/>
        <w:b/>
        <w:i/>
        <w:noProof/>
        <w:sz w:val="18"/>
        <w:szCs w:val="18"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8B6E9D" wp14:editId="251F7CF1">
              <wp:simplePos x="0" y="0"/>
              <wp:positionH relativeFrom="column">
                <wp:posOffset>153035</wp:posOffset>
              </wp:positionH>
              <wp:positionV relativeFrom="paragraph">
                <wp:posOffset>-30480</wp:posOffset>
              </wp:positionV>
              <wp:extent cx="5637475" cy="0"/>
              <wp:effectExtent l="0" t="0" r="20955" b="19050"/>
              <wp:wrapNone/>
              <wp:docPr id="10" name="10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374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10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05pt,-2.4pt" to="455.9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" strokecolor="black [3040]"/>
          </w:pict>
        </mc:Fallback>
      </mc:AlternateContent>
    </w:r>
    <w:r w:rsidR="00DD0D91" w:rsidRPr="00DD0D91">
      <w:rPr>
        <w:rFonts w:cs="Arial"/>
        <w:b/>
        <w:i/>
        <w:sz w:val="18"/>
        <w:szCs w:val="18"/>
        <w:lang w:val="es-ES"/>
      </w:rPr>
      <w:t>VIGILADO</w:t>
    </w:r>
    <w:r w:rsidR="00DD0D91" w:rsidRPr="00DD0D91">
      <w:rPr>
        <w:rFonts w:cs="Arial"/>
        <w:b/>
        <w:sz w:val="18"/>
        <w:szCs w:val="18"/>
        <w:lang w:val="es-ES"/>
      </w:rPr>
      <w:t xml:space="preserve"> </w:t>
    </w:r>
    <w:r w:rsidR="00DD0D91" w:rsidRPr="00DD0D91">
      <w:rPr>
        <w:rFonts w:cs="Arial"/>
        <w:noProof/>
        <w:sz w:val="18"/>
        <w:szCs w:val="18"/>
        <w:lang w:eastAsia="es-CO"/>
      </w:rPr>
      <w:drawing>
        <wp:inline distT="0" distB="0" distL="0" distR="0" wp14:anchorId="4408DF59" wp14:editId="236D4335">
          <wp:extent cx="2049155" cy="182880"/>
          <wp:effectExtent l="0" t="0" r="8255" b="7620"/>
          <wp:docPr id="3" name="2 Imagen" descr="Logotipo de la Superintendencia Nacional de salud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00000000-0008-0000-0000-000003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 descr="Logotipo de la Superintendencia Nacional de salud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00000000-0008-0000-0000-000003000000}"/>
                      </a:ext>
                    </a:extLst>
                  </pic:cNvPr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143" cy="1844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D0D91" w:rsidRPr="00DD0D91" w:rsidRDefault="00DD0D91" w:rsidP="005B788A">
    <w:pPr>
      <w:pStyle w:val="Piedepgina"/>
      <w:jc w:val="center"/>
      <w:rPr>
        <w:rFonts w:cs="Arial"/>
        <w:sz w:val="18"/>
        <w:szCs w:val="18"/>
        <w:lang w:val="es-ES"/>
      </w:rPr>
    </w:pPr>
    <w:r w:rsidRPr="00DD0D91">
      <w:rPr>
        <w:rFonts w:cs="Arial"/>
        <w:sz w:val="18"/>
        <w:szCs w:val="18"/>
        <w:lang w:val="es-ES"/>
      </w:rPr>
      <w:t>Chaparral Tolima, calle 11 entre carreras 9 y 10 Teléfono: 2460077</w:t>
    </w:r>
  </w:p>
  <w:p w:rsidR="00DD0D91" w:rsidRPr="005B788A" w:rsidRDefault="00A32D82" w:rsidP="005B788A">
    <w:pPr>
      <w:pStyle w:val="Piedepgina"/>
      <w:jc w:val="center"/>
      <w:rPr>
        <w:rFonts w:cs="Arial"/>
        <w:sz w:val="18"/>
        <w:szCs w:val="18"/>
        <w:lang w:val="es-ES"/>
      </w:rPr>
    </w:pPr>
    <w:hyperlink r:id="rId2" w:history="1">
      <w:r w:rsidR="00DD0D91" w:rsidRPr="005B788A">
        <w:rPr>
          <w:rStyle w:val="Hipervnculo"/>
          <w:rFonts w:cs="Arial"/>
          <w:color w:val="auto"/>
          <w:sz w:val="18"/>
          <w:szCs w:val="18"/>
          <w:u w:val="none"/>
          <w:lang w:val="es-ES"/>
        </w:rPr>
        <w:t>www.hospitalsanjuanbautista.com</w:t>
      </w:r>
    </w:hyperlink>
    <w:r w:rsidR="00DD0D91" w:rsidRPr="005B788A">
      <w:rPr>
        <w:rFonts w:cs="Arial"/>
        <w:sz w:val="18"/>
        <w:szCs w:val="18"/>
        <w:lang w:val="es-ES"/>
      </w:rPr>
      <w:t xml:space="preserve"> – E-mail: </w:t>
    </w:r>
    <w:hyperlink r:id="rId3" w:history="1">
      <w:r w:rsidR="00DD0D91" w:rsidRPr="005B788A">
        <w:rPr>
          <w:rStyle w:val="Hipervnculo"/>
          <w:rFonts w:cs="Arial"/>
          <w:color w:val="auto"/>
          <w:sz w:val="18"/>
          <w:szCs w:val="18"/>
          <w:u w:val="none"/>
          <w:lang w:val="es-ES"/>
        </w:rPr>
        <w:t>archivo@sanjuanbautista.gov.co</w:t>
      </w:r>
    </w:hyperlink>
  </w:p>
  <w:p w:rsidR="00DD0D91" w:rsidRDefault="00DD0D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D82" w:rsidRDefault="00A32D82" w:rsidP="00015197">
      <w:r>
        <w:separator/>
      </w:r>
    </w:p>
  </w:footnote>
  <w:footnote w:type="continuationSeparator" w:id="0">
    <w:p w:rsidR="00A32D82" w:rsidRDefault="00A32D82" w:rsidP="000151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AD8" w:rsidRDefault="004B6AD8" w:rsidP="004B6AD8">
    <w:r>
      <w:rPr>
        <w:b/>
        <w:noProof/>
        <w:sz w:val="22"/>
        <w:lang w:eastAsia="es-CO"/>
      </w:rPr>
      <w:drawing>
        <wp:anchor distT="0" distB="0" distL="114300" distR="114300" simplePos="0" relativeHeight="251665408" behindDoc="1" locked="0" layoutInCell="1" allowOverlap="1" wp14:anchorId="4B76C77E" wp14:editId="26D00710">
          <wp:simplePos x="0" y="0"/>
          <wp:positionH relativeFrom="column">
            <wp:posOffset>3094990</wp:posOffset>
          </wp:positionH>
          <wp:positionV relativeFrom="paragraph">
            <wp:posOffset>83820</wp:posOffset>
          </wp:positionV>
          <wp:extent cx="809625" cy="584835"/>
          <wp:effectExtent l="0" t="0" r="0" b="5715"/>
          <wp:wrapTight wrapText="bothSides">
            <wp:wrapPolygon edited="0">
              <wp:start x="8640" y="0"/>
              <wp:lineTo x="3049" y="5629"/>
              <wp:lineTo x="1016" y="8443"/>
              <wp:lineTo x="1525" y="13368"/>
              <wp:lineTo x="9148" y="21107"/>
              <wp:lineTo x="11689" y="21107"/>
              <wp:lineTo x="14739" y="21107"/>
              <wp:lineTo x="15247" y="21107"/>
              <wp:lineTo x="20838" y="9850"/>
              <wp:lineTo x="17788" y="4925"/>
              <wp:lineTo x="13214" y="0"/>
              <wp:lineTo x="8640" y="0"/>
            </wp:wrapPolygon>
          </wp:wrapTight>
          <wp:docPr id="1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HOSJUBA 2018 PARA MARCA DE AGU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625" cy="584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66AD">
      <w:rPr>
        <w:b/>
        <w:noProof/>
        <w:sz w:val="22"/>
        <w:lang w:eastAsia="es-CO"/>
      </w:rPr>
      <w:drawing>
        <wp:anchor distT="0" distB="0" distL="114300" distR="114300" simplePos="0" relativeHeight="251664384" behindDoc="1" locked="0" layoutInCell="1" allowOverlap="1" wp14:anchorId="15ABC5EF" wp14:editId="79D5227C">
          <wp:simplePos x="0" y="0"/>
          <wp:positionH relativeFrom="column">
            <wp:posOffset>0</wp:posOffset>
          </wp:positionH>
          <wp:positionV relativeFrom="paragraph">
            <wp:posOffset>83185</wp:posOffset>
          </wp:positionV>
          <wp:extent cx="600075" cy="600075"/>
          <wp:effectExtent l="0" t="0" r="9525" b="9525"/>
          <wp:wrapTight wrapText="bothSides">
            <wp:wrapPolygon edited="0">
              <wp:start x="0" y="0"/>
              <wp:lineTo x="0" y="21257"/>
              <wp:lineTo x="21257" y="21257"/>
              <wp:lineTo x="21257" y="0"/>
              <wp:lineTo x="0" y="0"/>
            </wp:wrapPolygon>
          </wp:wrapTight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concuadrcula"/>
      <w:tblW w:w="894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37"/>
      <w:gridCol w:w="2709"/>
    </w:tblGrid>
    <w:tr w:rsidR="004B6AD8" w:rsidTr="00A40874">
      <w:trPr>
        <w:trHeight w:val="1264"/>
      </w:trPr>
      <w:tc>
        <w:tcPr>
          <w:tcW w:w="6237" w:type="dxa"/>
          <w:vAlign w:val="center"/>
        </w:tcPr>
        <w:p w:rsidR="004B6AD8" w:rsidRPr="003C0E45" w:rsidRDefault="004B6AD8" w:rsidP="00A40874">
          <w:pPr>
            <w:pStyle w:val="Encabezado"/>
            <w:tabs>
              <w:tab w:val="clear" w:pos="4419"/>
              <w:tab w:val="center" w:pos="0"/>
            </w:tabs>
            <w:rPr>
              <w:b/>
            </w:rPr>
          </w:pPr>
          <w:r>
            <w:rPr>
              <w:b/>
            </w:rPr>
            <w:t xml:space="preserve">                </w:t>
          </w:r>
          <w:r w:rsidRPr="003C0E45">
            <w:rPr>
              <w:b/>
            </w:rPr>
            <w:t xml:space="preserve">HOSPITAL SAN JUAN BAUTISTA </w:t>
          </w:r>
          <w:r>
            <w:rPr>
              <w:b/>
            </w:rPr>
            <w:t>E</w:t>
          </w:r>
          <w:r w:rsidRPr="003C0E45">
            <w:rPr>
              <w:b/>
            </w:rPr>
            <w:t>.S.E</w:t>
          </w:r>
        </w:p>
        <w:p w:rsidR="004B6AD8" w:rsidRDefault="004B6AD8" w:rsidP="00A40874">
          <w:pPr>
            <w:pStyle w:val="Encabezado"/>
            <w:tabs>
              <w:tab w:val="clear" w:pos="4419"/>
              <w:tab w:val="center" w:pos="34"/>
            </w:tabs>
            <w:rPr>
              <w:b/>
            </w:rPr>
          </w:pPr>
          <w:r>
            <w:rPr>
              <w:b/>
              <w:sz w:val="22"/>
            </w:rPr>
            <w:t xml:space="preserve">                               </w:t>
          </w:r>
          <w:r>
            <w:rPr>
              <w:b/>
            </w:rPr>
            <w:t xml:space="preserve">NIT 890.701.459-4 </w:t>
          </w:r>
        </w:p>
        <w:p w:rsidR="004B6AD8" w:rsidRDefault="004B6AD8" w:rsidP="00A40874">
          <w:pPr>
            <w:pStyle w:val="Encabezado"/>
            <w:tabs>
              <w:tab w:val="clear" w:pos="4419"/>
              <w:tab w:val="center" w:pos="34"/>
            </w:tabs>
            <w:rPr>
              <w:b/>
            </w:rPr>
          </w:pPr>
        </w:p>
        <w:p w:rsidR="004B6AD8" w:rsidRPr="00DD0D91" w:rsidRDefault="004B6AD8" w:rsidP="00A40874">
          <w:pPr>
            <w:pStyle w:val="Encabezado"/>
            <w:tabs>
              <w:tab w:val="clear" w:pos="4419"/>
              <w:tab w:val="center" w:pos="34"/>
            </w:tabs>
            <w:rPr>
              <w:b/>
            </w:rPr>
          </w:pPr>
          <w:r>
            <w:rPr>
              <w:b/>
            </w:rPr>
            <w:t xml:space="preserve">                                        </w:t>
          </w:r>
          <w:r w:rsidRPr="00D86B49">
            <w:rPr>
              <w:b/>
              <w:sz w:val="18"/>
              <w:lang w:val="es-ES"/>
            </w:rPr>
            <w:t xml:space="preserve">Página </w:t>
          </w:r>
          <w:r w:rsidRPr="00D86B49">
            <w:rPr>
              <w:b/>
              <w:sz w:val="18"/>
            </w:rPr>
            <w:fldChar w:fldCharType="begin"/>
          </w:r>
          <w:r w:rsidRPr="00D86B49">
            <w:rPr>
              <w:b/>
              <w:sz w:val="18"/>
            </w:rPr>
            <w:instrText>PAGE  \* Arabic  \* MERGEFORMAT</w:instrText>
          </w:r>
          <w:r w:rsidRPr="00D86B49">
            <w:rPr>
              <w:b/>
              <w:sz w:val="18"/>
            </w:rPr>
            <w:fldChar w:fldCharType="separate"/>
          </w:r>
          <w:r w:rsidR="00C37E45" w:rsidRPr="00C37E45">
            <w:rPr>
              <w:b/>
              <w:noProof/>
              <w:sz w:val="18"/>
              <w:lang w:val="es-ES"/>
            </w:rPr>
            <w:t>1</w:t>
          </w:r>
          <w:r w:rsidRPr="00D86B49">
            <w:rPr>
              <w:b/>
              <w:sz w:val="18"/>
            </w:rPr>
            <w:fldChar w:fldCharType="end"/>
          </w:r>
          <w:r w:rsidRPr="00D86B49">
            <w:rPr>
              <w:b/>
              <w:sz w:val="18"/>
              <w:lang w:val="es-ES"/>
            </w:rPr>
            <w:t xml:space="preserve"> de </w:t>
          </w:r>
          <w:r w:rsidRPr="00D86B49">
            <w:rPr>
              <w:b/>
              <w:sz w:val="18"/>
            </w:rPr>
            <w:fldChar w:fldCharType="begin"/>
          </w:r>
          <w:r w:rsidRPr="00D86B49">
            <w:rPr>
              <w:b/>
              <w:sz w:val="18"/>
            </w:rPr>
            <w:instrText>NUMPAGES  \* Arabic  \* MERGEFORMAT</w:instrText>
          </w:r>
          <w:r w:rsidRPr="00D86B49">
            <w:rPr>
              <w:b/>
              <w:sz w:val="18"/>
            </w:rPr>
            <w:fldChar w:fldCharType="separate"/>
          </w:r>
          <w:r w:rsidR="00C37E45" w:rsidRPr="00C37E45">
            <w:rPr>
              <w:b/>
              <w:noProof/>
              <w:sz w:val="18"/>
              <w:lang w:val="es-ES"/>
            </w:rPr>
            <w:t>1</w:t>
          </w:r>
          <w:r w:rsidRPr="00D86B49">
            <w:rPr>
              <w:b/>
              <w:sz w:val="18"/>
            </w:rPr>
            <w:fldChar w:fldCharType="end"/>
          </w:r>
        </w:p>
      </w:tc>
      <w:tc>
        <w:tcPr>
          <w:tcW w:w="2709" w:type="dxa"/>
          <w:vAlign w:val="center"/>
        </w:tcPr>
        <w:p w:rsidR="004B6AD8" w:rsidRPr="00A866AD" w:rsidRDefault="004B6AD8" w:rsidP="00A40874">
          <w:pPr>
            <w:pStyle w:val="Encabezado"/>
            <w:tabs>
              <w:tab w:val="clear" w:pos="4419"/>
              <w:tab w:val="center" w:pos="2694"/>
            </w:tabs>
            <w:rPr>
              <w:b/>
              <w:noProof/>
              <w:sz w:val="22"/>
              <w:lang w:eastAsia="es-CO"/>
            </w:rPr>
          </w:pPr>
        </w:p>
      </w:tc>
    </w:tr>
  </w:tbl>
  <w:p w:rsidR="00015197" w:rsidRPr="004B6AD8" w:rsidRDefault="00015197" w:rsidP="004B6AD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229BA"/>
    <w:multiLevelType w:val="hybridMultilevel"/>
    <w:tmpl w:val="046630C8"/>
    <w:lvl w:ilvl="0" w:tplc="EDDC9B4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197"/>
    <w:rsid w:val="00007CDA"/>
    <w:rsid w:val="00007D8D"/>
    <w:rsid w:val="00015197"/>
    <w:rsid w:val="00033294"/>
    <w:rsid w:val="0004083D"/>
    <w:rsid w:val="00075350"/>
    <w:rsid w:val="000850CD"/>
    <w:rsid w:val="0009566D"/>
    <w:rsid w:val="000977A1"/>
    <w:rsid w:val="000C7990"/>
    <w:rsid w:val="00135296"/>
    <w:rsid w:val="00144327"/>
    <w:rsid w:val="00146DE3"/>
    <w:rsid w:val="001645E2"/>
    <w:rsid w:val="00191567"/>
    <w:rsid w:val="00195D34"/>
    <w:rsid w:val="001B3F8A"/>
    <w:rsid w:val="001D7929"/>
    <w:rsid w:val="001E33EA"/>
    <w:rsid w:val="001F3049"/>
    <w:rsid w:val="0020089B"/>
    <w:rsid w:val="00214BE1"/>
    <w:rsid w:val="002352BD"/>
    <w:rsid w:val="002838A4"/>
    <w:rsid w:val="002F4582"/>
    <w:rsid w:val="0030654A"/>
    <w:rsid w:val="003151A4"/>
    <w:rsid w:val="00316DB7"/>
    <w:rsid w:val="00322EE9"/>
    <w:rsid w:val="003359A1"/>
    <w:rsid w:val="0034045F"/>
    <w:rsid w:val="003C430D"/>
    <w:rsid w:val="003C6B99"/>
    <w:rsid w:val="004219D2"/>
    <w:rsid w:val="004312E4"/>
    <w:rsid w:val="004349E8"/>
    <w:rsid w:val="00467923"/>
    <w:rsid w:val="00474533"/>
    <w:rsid w:val="0048508F"/>
    <w:rsid w:val="0049231C"/>
    <w:rsid w:val="00492A2F"/>
    <w:rsid w:val="004B1FE0"/>
    <w:rsid w:val="004B6AD8"/>
    <w:rsid w:val="004C4C4B"/>
    <w:rsid w:val="004E2C4A"/>
    <w:rsid w:val="005254E9"/>
    <w:rsid w:val="00533DBE"/>
    <w:rsid w:val="00534370"/>
    <w:rsid w:val="00535933"/>
    <w:rsid w:val="00536785"/>
    <w:rsid w:val="00536E2D"/>
    <w:rsid w:val="00540C04"/>
    <w:rsid w:val="005634BF"/>
    <w:rsid w:val="005707E6"/>
    <w:rsid w:val="00591A01"/>
    <w:rsid w:val="005A7709"/>
    <w:rsid w:val="005B788A"/>
    <w:rsid w:val="005D172C"/>
    <w:rsid w:val="00612E1D"/>
    <w:rsid w:val="006201F8"/>
    <w:rsid w:val="00626B97"/>
    <w:rsid w:val="00643FA3"/>
    <w:rsid w:val="00677FCC"/>
    <w:rsid w:val="00686CCB"/>
    <w:rsid w:val="006E7082"/>
    <w:rsid w:val="007112BC"/>
    <w:rsid w:val="0071451A"/>
    <w:rsid w:val="007425FB"/>
    <w:rsid w:val="007B0BAD"/>
    <w:rsid w:val="007C479C"/>
    <w:rsid w:val="00802074"/>
    <w:rsid w:val="008273A0"/>
    <w:rsid w:val="00847201"/>
    <w:rsid w:val="008634D2"/>
    <w:rsid w:val="0088435A"/>
    <w:rsid w:val="008B0124"/>
    <w:rsid w:val="008B6643"/>
    <w:rsid w:val="00906408"/>
    <w:rsid w:val="00920517"/>
    <w:rsid w:val="00974BA8"/>
    <w:rsid w:val="00976FB5"/>
    <w:rsid w:val="009A798E"/>
    <w:rsid w:val="009B32A7"/>
    <w:rsid w:val="009E0F88"/>
    <w:rsid w:val="009E4050"/>
    <w:rsid w:val="00A033FC"/>
    <w:rsid w:val="00A25DEC"/>
    <w:rsid w:val="00A32D82"/>
    <w:rsid w:val="00A3522A"/>
    <w:rsid w:val="00A609DD"/>
    <w:rsid w:val="00A63D21"/>
    <w:rsid w:val="00A77EC0"/>
    <w:rsid w:val="00A866AD"/>
    <w:rsid w:val="00AB2A41"/>
    <w:rsid w:val="00B021B6"/>
    <w:rsid w:val="00B13C2A"/>
    <w:rsid w:val="00B14396"/>
    <w:rsid w:val="00B24805"/>
    <w:rsid w:val="00B44A76"/>
    <w:rsid w:val="00B50DEE"/>
    <w:rsid w:val="00B56570"/>
    <w:rsid w:val="00B63832"/>
    <w:rsid w:val="00B83719"/>
    <w:rsid w:val="00B85B6D"/>
    <w:rsid w:val="00BA4301"/>
    <w:rsid w:val="00BC1E11"/>
    <w:rsid w:val="00BC502B"/>
    <w:rsid w:val="00C00612"/>
    <w:rsid w:val="00C065FB"/>
    <w:rsid w:val="00C162C6"/>
    <w:rsid w:val="00C24166"/>
    <w:rsid w:val="00C36E89"/>
    <w:rsid w:val="00C37E45"/>
    <w:rsid w:val="00C51572"/>
    <w:rsid w:val="00C8596E"/>
    <w:rsid w:val="00CA0987"/>
    <w:rsid w:val="00CA5D68"/>
    <w:rsid w:val="00CB0408"/>
    <w:rsid w:val="00CE3898"/>
    <w:rsid w:val="00CE6000"/>
    <w:rsid w:val="00CF264E"/>
    <w:rsid w:val="00CF5A48"/>
    <w:rsid w:val="00D15C62"/>
    <w:rsid w:val="00D20F02"/>
    <w:rsid w:val="00D330B5"/>
    <w:rsid w:val="00D52046"/>
    <w:rsid w:val="00D65C5F"/>
    <w:rsid w:val="00D7331C"/>
    <w:rsid w:val="00D76A79"/>
    <w:rsid w:val="00D86B49"/>
    <w:rsid w:val="00DC2E97"/>
    <w:rsid w:val="00DC6FC8"/>
    <w:rsid w:val="00DD0D91"/>
    <w:rsid w:val="00DD61F0"/>
    <w:rsid w:val="00DE4EEA"/>
    <w:rsid w:val="00DF0D2F"/>
    <w:rsid w:val="00DF2347"/>
    <w:rsid w:val="00E011D7"/>
    <w:rsid w:val="00E50903"/>
    <w:rsid w:val="00E55667"/>
    <w:rsid w:val="00E63675"/>
    <w:rsid w:val="00E77258"/>
    <w:rsid w:val="00E774BE"/>
    <w:rsid w:val="00E835B5"/>
    <w:rsid w:val="00EA0D91"/>
    <w:rsid w:val="00EA7857"/>
    <w:rsid w:val="00EE072B"/>
    <w:rsid w:val="00EE3084"/>
    <w:rsid w:val="00F07B4E"/>
    <w:rsid w:val="00F24F42"/>
    <w:rsid w:val="00F2563F"/>
    <w:rsid w:val="00F41104"/>
    <w:rsid w:val="00F52144"/>
    <w:rsid w:val="00F7113D"/>
    <w:rsid w:val="00F92340"/>
    <w:rsid w:val="00FA3CFC"/>
    <w:rsid w:val="00FE0BB9"/>
    <w:rsid w:val="00FF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A2F"/>
    <w:pPr>
      <w:jc w:val="left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707E6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4083D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7E6"/>
    <w:rPr>
      <w:rFonts w:ascii="Arial" w:eastAsiaTheme="majorEastAsia" w:hAnsi="Arial" w:cstheme="majorBidi"/>
      <w:b/>
      <w:bCs/>
      <w:sz w:val="20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4083D"/>
    <w:rPr>
      <w:rFonts w:ascii="Arial" w:eastAsiaTheme="majorEastAsia" w:hAnsi="Arial" w:cstheme="majorBidi"/>
      <w:b/>
      <w:bCs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151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5197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151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5197"/>
    <w:rPr>
      <w:rFonts w:ascii="Arial" w:hAnsi="Arial"/>
      <w:sz w:val="20"/>
    </w:rPr>
  </w:style>
  <w:style w:type="table" w:styleId="Tablaconcuadrcula">
    <w:name w:val="Table Grid"/>
    <w:basedOn w:val="Tablanormal"/>
    <w:uiPriority w:val="59"/>
    <w:rsid w:val="000151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08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89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D0D9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24F42"/>
    <w:pPr>
      <w:ind w:left="720"/>
      <w:contextualSpacing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A2F"/>
    <w:pPr>
      <w:jc w:val="left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707E6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4083D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7E6"/>
    <w:rPr>
      <w:rFonts w:ascii="Arial" w:eastAsiaTheme="majorEastAsia" w:hAnsi="Arial" w:cstheme="majorBidi"/>
      <w:b/>
      <w:bCs/>
      <w:sz w:val="20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4083D"/>
    <w:rPr>
      <w:rFonts w:ascii="Arial" w:eastAsiaTheme="majorEastAsia" w:hAnsi="Arial" w:cstheme="majorBidi"/>
      <w:b/>
      <w:bCs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151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5197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151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5197"/>
    <w:rPr>
      <w:rFonts w:ascii="Arial" w:hAnsi="Arial"/>
      <w:sz w:val="20"/>
    </w:rPr>
  </w:style>
  <w:style w:type="table" w:styleId="Tablaconcuadrcula">
    <w:name w:val="Table Grid"/>
    <w:basedOn w:val="Tablanormal"/>
    <w:uiPriority w:val="59"/>
    <w:rsid w:val="000151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08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89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D0D9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24F42"/>
    <w:pPr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archivo@sanjuanbautista.gov.co" TargetMode="External"/><Relationship Id="rId2" Type="http://schemas.openxmlformats.org/officeDocument/2006/relationships/hyperlink" Target="http://www.hospitalsanjuanbautista.com" TargetMode="External"/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7B938-4155-4593-AF4B-C9EA2E817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Archivo1 ARC. Archivo1</dc:creator>
  <cp:lastModifiedBy>SaludO1 SO. SaludO1</cp:lastModifiedBy>
  <cp:revision>2</cp:revision>
  <dcterms:created xsi:type="dcterms:W3CDTF">2019-09-23T21:16:00Z</dcterms:created>
  <dcterms:modified xsi:type="dcterms:W3CDTF">2019-09-23T21:16:00Z</dcterms:modified>
</cp:coreProperties>
</file>