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MANUAL DE USUARIO</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 JUEGOS JAVA</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object w:dxaOrig="4348" w:dyaOrig="4348">
          <v:rect xmlns:o="urn:schemas-microsoft-com:office:office" xmlns:v="urn:schemas-microsoft-com:vml" id="rectole0000000000" style="width:217.400000pt;height:2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Creado por:</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Jhonny García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DE USUARIO</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Requisitos….........................................................................................................1</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Instalación………………………………………………………………………2</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Abrir Juego……::::………………………………………………………………3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REQUSITOS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siguientes datos son aplicados para java 8, con su respectivo sistema a instalar.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Windows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10 (8u51 y superiores)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8.x (escritorio)</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7 SP1</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Vista SP2</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Server 2008 R2 SP1 (64 bits)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Server 2012 y 2012 R2 (64 bits)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128 MB</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Espacio en disco: 124 MB para JRE; 2 MB para Java Update</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Procesador: Mínimo Pentium 2 a 266 MHz</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Exploradores: Internet Explorer 9 y superior, Firefox</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Mac OS X</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 con Intel que ejecuta Mac OS X 10.8.3+, 10.9+</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Privilegios de administrador para la instalación</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Explorador de 64 bits</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requiere un explorador de 64 bits (Safari, por ejemplo) para ejecutar Oracle Java en Mac.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Linux</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Oracle Linux 5.5+1</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Oracle Linux 6.x (32 bits), 6.x (64 bits)2</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Oracle Linux 7.x (64 bits)2 (8u20 y superiores)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 Hat Enterprise Linux 5.5+1, 6.x (32 bits), 6.x (64 bits)2</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 Hat Enterprise Linux 7.x (64 bits)2 (8u20 y superiores)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Suse Linux Enterprise Server 10 SP2+, 11.x</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Suse Linux Enterprise Server 12.x (64 bits)2 (8u31 y superiores)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Ubuntu Linux 12.04 LTS, 13.x</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Ubuntu Linux 14.x (8u25 y superiores)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Ubuntu Linux 15.04 (8u45 y superiores)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Ubuntu Linux 15.10 (8u65 y superiores)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Exploradores: Firefox</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INSTALACION DE JAVA</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Este artículo se aplica 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Plataformas: Windows 2008 Server, Windows 7, Windows 8, Windows XP, Windows Server 2012, Windows Vista, Windows 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Versiones de Java: 7.0, 8.0</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Vaya a la página de descarga del manual.</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https://www.java.com/es/download/manual.jsp</w:t>
        </w:r>
      </w:hyperlink>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Haga clic en Windows en línea.</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Aparecerá el cuadro de diálogo Descarga de archivos y le pedirá que ejecute o guarde el archivo descargado </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ejecutar el instalador, haga clic en Ejecutar.</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guardar el archivo y ejecutarlo más tarde, haga clic en Guardar. </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Seleccione la ubicación de la carpeta y guarde el archivo en el sistema local. </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Sugerencia: guarde el archivo en una ubicación conocida de su equipo; por ejemplo, en el escritorio.</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Haga doble clic en el archivo guardado para iniciar el proceso de instalación.</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iniciará el proceso de instalación. Haga clic en el botón Instalar para aceptar los términos de la licencia y continuar con la instalación. </w:t>
      </w:r>
    </w:p>
    <w:p>
      <w:pPr>
        <w:spacing w:before="0" w:after="200" w:line="276"/>
        <w:ind w:right="0" w:left="0" w:firstLine="6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Oracle colabora con empresas que ofrecen distintos productos. Es posible que el instalador le ofrezca la opción de instalar estos programas como parte de la instalación de Java. Una vez seleccionados los programas que desee, haga clic en el botón Siguiente para proseguir con el proceso de instalación.</w:t>
      </w:r>
    </w:p>
    <w:p>
      <w:pPr>
        <w:numPr>
          <w:ilvl w:val="0"/>
          <w:numId w:val="1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abrirán varios cuadros de diálogo con información para completar las últimas etapas del proceso de instalación; haga clic en Cerrar en el último cuadro de diálogo. Con esta acción se completará el proceso de instalación de Java.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instalación de Mac y Linux en el siguiente link podrá seguir las instrucciones paso a paso sin complicaciones: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https://www.java.com/es/download/manual.jsp</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abrir el archivo puede ejecutar el archivo Jar, (Ejecutable) o asi mismo puede importar el proyecto a su IDE, para este caso NetBeans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370" w:dyaOrig="4860">
          <v:rect xmlns:o="urn:schemas-microsoft-com:office:office" xmlns:v="urn:schemas-microsoft-com:vml" id="rectole0000000001" style="width:418.5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abra el proyecto</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2" ShapeID="rectole0000000002" r:id="docRId6"/>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ya podra iniciar el juego.</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Asi mismo puede crear el ejecutable para que sea instanciado de una manera practica y facil,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puede seguir los pasos del siguiente link,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https://aprenderaprogramar.com/foros/index.php?topic=747.0</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p>
      <w:pPr>
        <w:tabs>
          <w:tab w:val="left" w:pos="7560" w:leader="none"/>
        </w:tabs>
        <w:spacing w:before="0" w:after="200" w:line="276"/>
        <w:ind w:right="0" w:left="10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com/es/download/manual.jsp" Id="docRId3" Type="http://schemas.openxmlformats.org/officeDocument/2006/relationships/hyperlink" /><Relationship Target="media/image2.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www.java.com/es/download/manual.jsp" Id="docRId2" Type="http://schemas.openxmlformats.org/officeDocument/2006/relationships/hyperlink" /><Relationship Target="embeddings/oleObject1.bin" Id="docRId4" Type="http://schemas.openxmlformats.org/officeDocument/2006/relationships/oleObject" /><Relationship Target="embeddings/oleObject2.bin" Id="docRId6" Type="http://schemas.openxmlformats.org/officeDocument/2006/relationships/oleObject" /><Relationship TargetMode="External" Target="https://aprenderaprogramar.com/foros/index.php?topic=747.0" Id="docRId8" Type="http://schemas.openxmlformats.org/officeDocument/2006/relationships/hyperlink" /><Relationship Target="media/image0.wmf" Id="docRId1" Type="http://schemas.openxmlformats.org/officeDocument/2006/relationships/image" /><Relationship Target="media/image1.wmf" Id="docRId5" Type="http://schemas.openxmlformats.org/officeDocument/2006/relationships/image" /><Relationship Target="numbering.xml" Id="docRId9" Type="http://schemas.openxmlformats.org/officeDocument/2006/relationships/numbering" /></Relationships>
</file>