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</w:pPr>
    </w:p>
    <w:p>
      <w:pPr>
        <w:jc w:val="center"/>
      </w:pPr>
      <w:r>
        <w:rPr>
          <w:rFonts w:ascii="Arial" w:hAnsi="Arial"/>
          <w:b/>
          <w:i w:val="0"/>
          <w:color w:val="1B6B3A"/>
          <w:sz w:val="56"/>
          <w:u w:val="none"/>
        </w:rPr>
        <w:t>MANUAL DEL VENDEDOR</w:t>
      </w:r>
    </w:p>
    <w:p>
      <w:pPr>
        <w:jc w:val="center"/>
      </w:pPr>
      <w:r>
        <w:rPr>
          <w:rFonts w:ascii="Arial" w:hAnsi="Arial"/>
          <w:b w:val="0"/>
          <w:i w:val="0"/>
          <w:color w:val="1A1A1A"/>
          <w:sz w:val="32"/>
          <w:u w:val="none"/>
        </w:rPr>
        <w:t>Sistema de Control de Vencimientos</w:t>
      </w:r>
    </w:p>
    <w:p>
      <w:pPr>
        <w:spacing w:before="160" w:after="160"/>
      </w:pPr>
    </w:p>
    <w:p>
      <w:pPr>
        <w:jc w:val="center"/>
      </w:pPr>
      <w:r>
        <w:rPr>
          <w:rFonts w:ascii="Arial" w:hAnsi="Arial"/>
          <w:b w:val="0"/>
          <w:i/>
          <w:color w:val="888888"/>
          <w:sz w:val="24"/>
          <w:u w:val="none"/>
        </w:rPr>
        <w:t>Todo lo que necesitas saber para ofrecer, demostrar</w:t>
      </w:r>
    </w:p>
    <w:p>
      <w:pPr>
        <w:jc w:val="center"/>
      </w:pPr>
      <w:r>
        <w:rPr>
          <w:rFonts w:ascii="Arial" w:hAnsi="Arial"/>
          <w:b w:val="0"/>
          <w:i/>
          <w:color w:val="888888"/>
          <w:sz w:val="24"/>
          <w:u w:val="none"/>
        </w:rPr>
        <w:t>y cerrar ventas del sistema.</w:t>
      </w:r>
    </w:p>
    <w:p>
      <w:pPr>
        <w:spacing w:before="600" w:after="200"/>
      </w:pPr>
    </w:p>
    <w:p>
      <w:pPr>
        <w:jc w:val="center"/>
      </w:pPr>
      <w:r>
        <w:rPr>
          <w:rFonts w:ascii="Arial" w:hAnsi="Arial"/>
          <w:b/>
          <w:i w:val="0"/>
          <w:color w:val="1B6B3A"/>
          <w:sz w:val="24"/>
          <w:u w:val="single"/>
        </w:rPr>
        <w:t>sistemadevencimientos.com</w:t>
      </w:r>
    </w:p>
    <w:p>
      <w:pPr>
        <w:jc w:val="center"/>
      </w:pPr>
      <w:r>
        <w:rPr>
          <w:rFonts w:ascii="Arial" w:hAnsi="Arial"/>
          <w:b w:val="0"/>
          <w:i w:val="0"/>
          <w:color w:val="888888"/>
          <w:sz w:val="22"/>
          <w:u w:val="none"/>
        </w:rPr>
        <w:t>info@sistemadevencimientos.com  |  +507 6932-6695</w:t>
      </w:r>
    </w:p>
    <w:p>
      <w:r>
        <w:br w:type="page"/>
      </w:r>
    </w:p>
    <w:p>
      <w:pPr>
        <w:spacing w:before="400" w:after="120"/>
        <w:pBdr>
          <w:bottom w:val="single" w:sz="8" w:space="4" w:color="1B6B3A"/>
        </w:pBdr>
      </w:pPr>
      <w:r>
        <w:rPr>
          <w:rFonts w:ascii="Arial" w:hAnsi="Arial"/>
          <w:b/>
          <w:i w:val="0"/>
          <w:color w:val="1A1A1A"/>
          <w:sz w:val="34"/>
          <w:u w:val="none"/>
        </w:rPr>
        <w:t>Bienvenido al equipo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Este manual es tu herramienta principal para salir al campo y vender el Sistema de Control de Vencimientos. No necesitas saber de tecnología ni de programación. Solo necesitas entender el problema que resuelve, a quién se lo estás ofreciendo y cómo hablarle a ese cliente.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El sistema ayuda a supermercados, farmacias, mini supers y distribuidoras a controlar las fechas de vencimiento de sus productos. Les avisa por WhatsApp o SMS antes de que los productos venzan, evitando pérdidas de dinero y multas.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Tu trabajo es encontrar esos negocios, mostrarles el problema que tienen y presentarles la solución. Este manual te guía paso a paso.</w:t>
      </w:r>
    </w:p>
    <w:p>
      <w:pPr>
        <w:spacing w:before="400" w:after="120"/>
        <w:pBdr>
          <w:bottom w:val="single" w:sz="8" w:space="4" w:color="1B6B3A"/>
        </w:pBdr>
      </w:pPr>
      <w:r>
        <w:rPr>
          <w:rFonts w:ascii="Arial" w:hAnsi="Arial"/>
          <w:b/>
          <w:i w:val="0"/>
          <w:color w:val="1A1A1A"/>
          <w:sz w:val="34"/>
          <w:u w:val="none"/>
        </w:rPr>
        <w:t>1. Conoce el producto que vendes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Antes de salir a vender, tienes que conocer bien lo que ofreces. Aquí está todo lo que necesitas saber:</w:t>
      </w: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¿Qué hace el sistema?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Registra todos los productos del negocio con sus fechas de vencimiento.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Avisa automáticamente por WhatsApp o SMS cuando un producto está próximo a vencer.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Permite a los empleados escanear productos desde el celular.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Genera reportes de productos vencidos o próximos a vencer.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Controla el acceso por roles: dueño, supervisor y empleados.</w:t>
      </w: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¿Quiénes lo pueden usar?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Supermercados y mini supers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Farmacias y boticas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Distribuidoras de alimentos y productos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Cualquier negocio que maneje productos con fecha de vencimiento</w:t>
      </w: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Los dos planes disponibles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6B3A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  <w:u w:val="none"/>
              </w:rPr>
              <w:t>PLAN BÁSICO — $200/año</w:t>
            </w:r>
          </w:p>
        </w:tc>
        <w:tc>
          <w:tcPr>
            <w:tcW w:type="dxa" w:w="4680"/>
            <w:shd w:val="clear" w:color="auto" w:fill="1B6B3A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  <w:u w:val="none"/>
              </w:rPr>
              <w:t>PLAN PRO — $400/año</w:t>
            </w:r>
          </w:p>
        </w:tc>
      </w:tr>
      <w:tr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Plan Básico — $200/año</w:t>
            </w:r>
          </w:p>
        </w:tc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Plan Pro — $400/año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Hasta 3 usuarios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Usuarios ilimitados</w:t>
            </w:r>
          </w:p>
        </w:tc>
      </w:tr>
      <w:tr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Alertas por correo</w:t>
            </w:r>
          </w:p>
        </w:tc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Alertas por WhatsApp y SMS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Módulo de escritorio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Módulo móvil + escritorio</w:t>
            </w:r>
          </w:p>
        </w:tc>
      </w:tr>
      <w:tr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Gestión de productos</w:t>
            </w:r>
          </w:p>
        </w:tc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Todo el Plan Básico incluido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Importar catálogo (Excel/CSV)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Reportes avanzados</w:t>
            </w:r>
          </w:p>
        </w:tc>
      </w:tr>
      <w:tr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7 días de prueba gratis</w:t>
            </w:r>
          </w:p>
        </w:tc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7 días de prueba gratis</w:t>
            </w:r>
          </w:p>
        </w:tc>
      </w:tr>
    </w:tbl>
    <w:p>
      <w:pP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E"/>
            <w:tcBorders>
              <w:top w:val="single" w:sz="12" w:space="0" w:color="1B6B3A"/>
              <w:left w:val="single" w:sz="12" w:space="0" w:color="1B6B3A"/>
              <w:bottom w:val="single" w:sz="12" w:space="0" w:color="1B6B3A"/>
              <w:right w:val="single" w:sz="12" w:space="0" w:color="1B6B3A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/>
                <w:i w:val="0"/>
                <w:color w:val="144D2A"/>
                <w:sz w:val="22"/>
                <w:u w:val="none"/>
              </w:rPr>
              <w:t>Dato clave para la venta:</w:t>
            </w:r>
          </w:p>
          <w:p>
            <w:pPr>
              <w:spacing w:before="40" w:after="40"/>
              <w:ind w:left="144"/>
            </w:pPr>
            <w:r>
              <w:rPr>
                <w:rFonts w:ascii="Arial" w:hAnsi="Arial"/>
                <w:b w:val="0"/>
                <w:i w:val="0"/>
                <w:color w:val="1A1A1A"/>
                <w:sz w:val="22"/>
                <w:u w:val="none"/>
              </w:rPr>
              <w:t>El sistema tiene 7 días de prueba GRATIS. El cliente no paga nada para probarlo.</w:t>
            </w:r>
          </w:p>
          <w:p>
            <w:pPr>
              <w:spacing w:before="40" w:after="40"/>
              <w:ind w:left="144"/>
            </w:pPr>
            <w:r>
              <w:rPr>
                <w:rFonts w:ascii="Arial" w:hAnsi="Arial"/>
                <w:b w:val="0"/>
                <w:i w:val="0"/>
                <w:color w:val="1A1A1A"/>
                <w:sz w:val="22"/>
                <w:u w:val="none"/>
              </w:rPr>
              <w:t>Esto elimina el miedo a comprar algo que no conoce. Primero prueba, luego decide.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spacing w:before="400" w:after="120"/>
        <w:pBdr>
          <w:bottom w:val="single" w:sz="8" w:space="4" w:color="1B6B3A"/>
        </w:pBdr>
      </w:pPr>
      <w:r>
        <w:rPr>
          <w:rFonts w:ascii="Arial" w:hAnsi="Arial"/>
          <w:b/>
          <w:i w:val="0"/>
          <w:color w:val="1A1A1A"/>
          <w:sz w:val="34"/>
          <w:u w:val="none"/>
        </w:rPr>
        <w:t>2. ¿A quién le vendes?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No todos los negocios son tus clientes. Enfócate en los que tienen el problema más grande. Aquí te explicamos cómo identificarlos.</w:t>
      </w: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El cliente ideal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Busca negocios que: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Vendan productos perecederos: alimentos, medicamentos, cosméticos, lácteos, embutidos.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Tengan al menos 2 empleados (el dueño no puede controlarlo todo solo).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Hayan tenido problemas con productos vencidos en el pasado.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No usen ningún sistema digital — solo cuadernos o Excel.</w:t>
      </w: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Señales de que un negocio necesita el sistema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Cuando visites un negocio, observa: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Productos en los anaqueles sin revisión aparente de fechas.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Empleados ocupados que claramente no tienen tiempo de revisar fecha por fecha.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Negocio con mucha variedad de productos (más variedad = más riesgo de vencidos).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Dueño que atiende solo o con pocos empleados sin supervisión continua.</w:t>
      </w: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¿Con quién hablar?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6B3A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  <w:u w:val="none"/>
              </w:rPr>
              <w:t>Persona</w:t>
            </w:r>
          </w:p>
        </w:tc>
        <w:tc>
          <w:tcPr>
            <w:tcW w:type="dxa" w:w="4680"/>
            <w:shd w:val="clear" w:color="auto" w:fill="1B6B3A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  <w:u w:val="none"/>
              </w:rPr>
              <w:t>Cómo abordarla</w:t>
            </w:r>
          </w:p>
        </w:tc>
      </w:tr>
      <w:tr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Dueño del negocio</w:t>
            </w:r>
          </w:p>
        </w:tc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La persona ideal. Toma decisiones y siente el dolor del problema directamente.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Administrador o encargado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Puede ser tu aliado si el dueño no está. Preséntale el sistema y pídele que lo muestre al dueño.</w:t>
            </w:r>
          </w:p>
        </w:tc>
      </w:tr>
      <w:tr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Gerente de tienda (cadenas pequeñas)</w:t>
            </w:r>
          </w:p>
        </w:tc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Tiene autoridad para recomendar la compra. Muéstrale el ahorro en pérdidas.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Empleado de caja o bodega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No toma decisiones pero puede orientarte hacia quien sí decide.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spacing w:before="400" w:after="120"/>
        <w:pBdr>
          <w:bottom w:val="single" w:sz="8" w:space="4" w:color="1B6B3A"/>
        </w:pBdr>
      </w:pPr>
      <w:r>
        <w:rPr>
          <w:rFonts w:ascii="Arial" w:hAnsi="Arial"/>
          <w:b/>
          <w:i w:val="0"/>
          <w:color w:val="1A1A1A"/>
          <w:sz w:val="34"/>
          <w:u w:val="none"/>
        </w:rPr>
        <w:t>3. El primer contacto — Cómo entrar al negocio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Los primeros 30 segundos son los más importantes. El dueño del negocio está ocupado, probablemente desconfiado, y no quiere que le vendan algo. Tu objetivo NO es vender en ese momento — es generar interés y conseguir 5 minutos de atención.</w:t>
      </w: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Frase de apertura recomendada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B"/>
            <w:tcBorders>
              <w:top w:val="single" w:sz="12" w:space="0" w:color="1A5C9A"/>
              <w:left w:val="single" w:sz="12" w:space="0" w:color="1A5C9A"/>
              <w:bottom w:val="single" w:sz="12" w:space="0" w:color="1A5C9A"/>
              <w:right w:val="single" w:sz="12" w:space="0" w:color="1A5C9A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/>
                <w:i w:val="0"/>
                <w:color w:val="144D2A"/>
                <w:sz w:val="22"/>
                <w:u w:val="none"/>
              </w:rPr>
              <w:t>Cuando llegues al negocio, saluda con naturalidad y di algo como:</w:t>
            </w:r>
          </w:p>
          <w:p>
            <w:pPr>
              <w:spacing w:before="40" w:after="40"/>
              <w:ind w:left="144"/>
            </w:pPr>
            <w:r>
              <w:rPr>
                <w:rFonts w:ascii="Arial" w:hAnsi="Arial"/>
                <w:b w:val="0"/>
                <w:i w:val="0"/>
                <w:color w:val="1A1A1A"/>
                <w:sz w:val="22"/>
                <w:u w:val="none"/>
              </w:rPr>
              <w:t>"Buenos días, mi nombre es [tu nombre]. Represento un sistema que ayuda a negocios como el suyo</w:t>
            </w:r>
          </w:p>
          <w:p>
            <w:pPr>
              <w:spacing w:before="40" w:after="40"/>
              <w:ind w:left="144"/>
            </w:pPr>
            <w:r>
              <w:rPr>
                <w:rFonts w:ascii="Arial" w:hAnsi="Arial"/>
                <w:b w:val="0"/>
                <w:i w:val="0"/>
                <w:color w:val="1A1A1A"/>
                <w:sz w:val="22"/>
                <w:u w:val="none"/>
              </w:rPr>
              <w:t xml:space="preserve"> a evitar pérdidas por productos vencidos. ¿Usted es el encargado o el dueño?"</w:t>
            </w:r>
          </w:p>
          <w:p>
            <w:pPr>
              <w:spacing w:before="40" w:after="40"/>
              <w:ind w:left="144"/>
            </w:pPr>
            <w:r>
              <w:rPr>
                <w:rFonts w:ascii="Arial" w:hAnsi="Arial"/>
                <w:b w:val="0"/>
                <w:i w:val="0"/>
                <w:color w:val="1A1A1A"/>
                <w:sz w:val="22"/>
                <w:u w:val="none"/>
              </w:rPr>
            </w:r>
          </w:p>
          <w:p>
            <w:pPr>
              <w:spacing w:before="40" w:after="40"/>
              <w:ind w:left="144"/>
            </w:pPr>
            <w:r>
              <w:rPr>
                <w:rFonts w:ascii="Arial" w:hAnsi="Arial"/>
                <w:b w:val="0"/>
                <w:i w:val="0"/>
                <w:color w:val="1A1A1A"/>
                <w:sz w:val="22"/>
                <w:u w:val="none"/>
              </w:rPr>
              <w:t>Si dice que sí: 'Perfecto. ¿Me permite 5 minutos para mostrarle algo rápido? Creo que le puede interesar.'</w:t>
            </w:r>
          </w:p>
        </w:tc>
      </w:tr>
    </w:tbl>
    <w:p>
      <w:pPr>
        <w:spacing w:before="120" w:after="120"/>
      </w:pP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Preguntas para romper el hielo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Antes de mostrar el sistema, haz una o dos preguntas para que el cliente hable del problema: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"¿Cuántos productos maneja más o menos en su negocio?"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"¿Cómo controlan actualmente las fechas de vencimiento?"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"¿Les ha pasado que encuentran productos vencidos en los anaqueles?"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Estas preguntas tienen un doble propósito: te dan información útil y hacen que el cliente piense en el problema. Cuando él mismo lo describe, está más abierto a escuchar la solución.</w:t>
      </w: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Lo que NUNCA debes hacer en el primer contacto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No llegues hablando de precios de entrada. Genera interés primero.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No hables de tecnología ni de cómo funciona por dentro el sistema. Al cliente no le importa.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No interrumpas si el cliente empieza a hablar. Escucha y toma nota mental.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No insistas si el cliente dice que está muy ocupado. Pide una cita para otro momento.</w:t>
      </w:r>
    </w:p>
    <w:p>
      <w:r>
        <w:br w:type="page"/>
      </w:r>
    </w:p>
    <w:p>
      <w:pPr>
        <w:spacing w:before="400" w:after="120"/>
        <w:pBdr>
          <w:bottom w:val="single" w:sz="8" w:space="4" w:color="1B6B3A"/>
        </w:pBdr>
      </w:pPr>
      <w:r>
        <w:rPr>
          <w:rFonts w:ascii="Arial" w:hAnsi="Arial"/>
          <w:b/>
          <w:i w:val="0"/>
          <w:color w:val="1A1A1A"/>
          <w:sz w:val="34"/>
          <w:u w:val="none"/>
        </w:rPr>
        <w:t>4. La demostración — Cómo mostrar el sistema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Una buena demostración vale más que mil palabras. El cliente tiene que VER el sistema funcionando para entender su valor. Prepárate antes de salir.</w:t>
      </w: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Antes de visitar al cliente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Descarga el demo desde sistemadevencimientos.com y tenlo instalado en tu laptop o tablet.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Practica los pasos básicos: agregar un producto, ver alertas, mostrar el módulo móvil.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Carga algunos productos de ejemplo que sean del mismo tipo que vende el cliente (medicamentos para farmacias, alimentos para supermercados).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Asegúrate de tener conexión a internet o que el demo funcione sin internet.</w:t>
      </w: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Guión de la demostración (10 minutos)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6B3A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  <w:u w:val="none"/>
              </w:rPr>
              <w:t>Tiempo</w:t>
            </w:r>
          </w:p>
        </w:tc>
        <w:tc>
          <w:tcPr>
            <w:tcW w:type="dxa" w:w="4680"/>
            <w:shd w:val="clear" w:color="auto" w:fill="1B6B3A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  <w:u w:val="none"/>
              </w:rPr>
              <w:t>Qué mostrar y qué decir</w:t>
            </w:r>
          </w:p>
        </w:tc>
      </w:tr>
      <w:tr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Minuto 1-2</w:t>
            </w:r>
          </w:p>
        </w:tc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Muestra el panel principal. Dile: 'Aquí el dueño ve todo lo que está próximo a vencer de un vistazo. Sin buscar, sin revisar anaquel por anaquel.'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Minuto 3-4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Muestra cómo se registra un producto. 'El empleado lo hace desde su celular, escaneando el código de barras. No necesita computadora.'</w:t>
            </w:r>
          </w:p>
        </w:tc>
      </w:tr>
      <w:tr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Minuto 5-6</w:t>
            </w:r>
          </w:p>
        </w:tc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Muestra una alerta de vencimiento. 'El sistema le avisa por WhatsApp directamente a su teléfono, con el nombre del producto y la fecha. Usted se entera antes de que sea tarde.'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Minuto 7-8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Muestra el reporte de productos próximos a vencer. 'Esto le permite actuar: hacer una promoción, devolver el producto al proveedor o retirarlo a tiempo.'</w:t>
            </w:r>
          </w:p>
        </w:tc>
      </w:tr>
      <w:tr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Minuto 9-10</w:t>
            </w:r>
          </w:p>
        </w:tc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Pregunta: '¿Cómo ve esto para su negocio? ¿Le parece útil?' — Escucha su respuesta y responde sus dudas.</w:t>
            </w:r>
          </w:p>
        </w:tc>
      </w:tr>
    </w:tbl>
    <w:p>
      <w:pP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E"/>
            <w:tcBorders>
              <w:top w:val="single" w:sz="12" w:space="0" w:color="1B6B3A"/>
              <w:left w:val="single" w:sz="12" w:space="0" w:color="1B6B3A"/>
              <w:bottom w:val="single" w:sz="12" w:space="0" w:color="1B6B3A"/>
              <w:right w:val="single" w:sz="12" w:space="0" w:color="1B6B3A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/>
                <w:i w:val="0"/>
                <w:color w:val="144D2A"/>
                <w:sz w:val="22"/>
                <w:u w:val="none"/>
              </w:rPr>
              <w:t>Consejo de oro para la demo:</w:t>
            </w:r>
          </w:p>
          <w:p>
            <w:pPr>
              <w:spacing w:before="40" w:after="40"/>
              <w:ind w:left="144"/>
            </w:pPr>
            <w:r>
              <w:rPr>
                <w:rFonts w:ascii="Arial" w:hAnsi="Arial"/>
                <w:b w:val="0"/>
                <w:i w:val="0"/>
                <w:color w:val="1A1A1A"/>
                <w:sz w:val="22"/>
                <w:u w:val="none"/>
              </w:rPr>
              <w:t>No muestres TODAS las funciones. Muestra las 3 que más le importan AL CLIENTE que tienes enfrente.</w:t>
            </w:r>
          </w:p>
          <w:p>
            <w:pPr>
              <w:spacing w:before="40" w:after="40"/>
              <w:ind w:left="144"/>
            </w:pPr>
            <w:r>
              <w:rPr>
                <w:rFonts w:ascii="Arial" w:hAnsi="Arial"/>
                <w:b w:val="0"/>
                <w:i w:val="0"/>
                <w:color w:val="1A1A1A"/>
                <w:sz w:val="22"/>
                <w:u w:val="none"/>
              </w:rPr>
              <w:t>Para una farmacia: alertas de medicamentos vencidos y módulo móvil.</w:t>
            </w:r>
          </w:p>
          <w:p>
            <w:pPr>
              <w:spacing w:before="40" w:after="40"/>
              <w:ind w:left="144"/>
            </w:pPr>
            <w:r>
              <w:rPr>
                <w:rFonts w:ascii="Arial" w:hAnsi="Arial"/>
                <w:b w:val="0"/>
                <w:i w:val="0"/>
                <w:color w:val="1A1A1A"/>
                <w:sz w:val="22"/>
                <w:u w:val="none"/>
              </w:rPr>
              <w:t>Para un supermercado: importar catálogo masivo y reportes.</w:t>
            </w:r>
          </w:p>
          <w:p>
            <w:pPr>
              <w:spacing w:before="40" w:after="40"/>
              <w:ind w:left="144"/>
            </w:pPr>
            <w:r>
              <w:rPr>
                <w:rFonts w:ascii="Arial" w:hAnsi="Arial"/>
                <w:b w:val="0"/>
                <w:i w:val="0"/>
                <w:color w:val="1A1A1A"/>
                <w:sz w:val="22"/>
                <w:u w:val="none"/>
              </w:rPr>
              <w:t>Menos es más. Si intentas mostrar todo, el cliente se confunde.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spacing w:before="400" w:after="120"/>
        <w:pBdr>
          <w:bottom w:val="single" w:sz="8" w:space="4" w:color="1B6B3A"/>
        </w:pBdr>
      </w:pPr>
      <w:r>
        <w:rPr>
          <w:rFonts w:ascii="Arial" w:hAnsi="Arial"/>
          <w:b/>
          <w:i w:val="0"/>
          <w:color w:val="1A1A1A"/>
          <w:sz w:val="34"/>
          <w:u w:val="none"/>
        </w:rPr>
        <w:t>5. Manejo de objeciones — Qué hacer cuando el cliente dice NO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Las objeciones son normales. No significan un rechazo definitivo, sino que el cliente tiene dudas o miedos. Tu trabajo es resolverlos con calma y confianza.</w:t>
      </w: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Las objeciones más comunes y cómo responderlas</w:t>
      </w:r>
    </w:p>
    <w:p>
      <w:pPr>
        <w:spacing w:before="280" w:after="80"/>
      </w:pPr>
      <w:r>
        <w:rPr>
          <w:rFonts w:ascii="Arial" w:hAnsi="Arial"/>
          <w:b/>
          <w:i w:val="0"/>
          <w:color w:val="C0392B"/>
          <w:sz w:val="26"/>
          <w:u w:val="none"/>
        </w:rPr>
        <w:t>"Está muy caro"</w:t>
      </w:r>
    </w:p>
    <w:p>
      <w:pPr>
        <w:spacing w:before="60" w:after="100"/>
        <w:ind w:left="288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Respuesta: '¿Cuánto le cuesta tirar productos vencidos al mes? Si perdemos solo $50 en productos vencidos al mes, son $600 al año. El sistema cuesta $200 al año y lo protege de esas pérdidas. En realidad se ahorra dinero.'</w:t>
      </w:r>
    </w:p>
    <w:p>
      <w:pPr>
        <w:spacing w:before="40"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C0392B"/>
          <w:sz w:val="26"/>
          <w:u w:val="none"/>
        </w:rPr>
        <w:t>"No tengo tiempo para aprender algo nuevo"</w:t>
      </w:r>
    </w:p>
    <w:p>
      <w:pPr>
        <w:spacing w:before="60" w:after="100"/>
        <w:ind w:left="288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Respuesta: 'No necesita aprender nada complicado. Los empleados lo usan desde el celular igual que WhatsApp. Y si tiene alguna duda, nosotros le ayudamos personalmente.'</w:t>
      </w:r>
    </w:p>
    <w:p>
      <w:pPr>
        <w:spacing w:before="40"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C0392B"/>
          <w:sz w:val="26"/>
          <w:u w:val="none"/>
        </w:rPr>
        <w:t>"Ya lo hacemos con Excel / cuaderno"</w:t>
      </w:r>
    </w:p>
    <w:p>
      <w:pPr>
        <w:spacing w:before="60" w:after="100"/>
        <w:ind w:left="288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Respuesta: '¿Y cuánto tiempo le toma actualizar ese Excel cada día? ¿Y le avisa automáticamente o usted tiene que acordarse de revisarlo? El sistema hace eso solo, sin que usted tenga que pensar en ello.'</w:t>
      </w:r>
    </w:p>
    <w:p>
      <w:pPr>
        <w:spacing w:before="40"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C0392B"/>
          <w:sz w:val="26"/>
          <w:u w:val="none"/>
        </w:rPr>
        <w:t>"Déjame pensarlo"</w:t>
      </w:r>
    </w:p>
    <w:p>
      <w:pPr>
        <w:spacing w:before="60" w:after="100"/>
        <w:ind w:left="288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Respuesta: 'Con gusto. ¿Qué necesitaría ver o saber para tomar la decisión? Le propongo que lo pruebe gratis 7 días, sin compromiso, y usted mismo decide si le sirve.'</w:t>
      </w:r>
    </w:p>
    <w:p>
      <w:pPr>
        <w:spacing w:before="40"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C0392B"/>
          <w:sz w:val="26"/>
          <w:u w:val="none"/>
        </w:rPr>
        <w:t>"No sé si mis empleados lo van a usar"</w:t>
      </w:r>
    </w:p>
    <w:p>
      <w:pPr>
        <w:spacing w:before="60" w:after="100"/>
        <w:ind w:left="288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Respuesta: 'Eso es muy común al principio. Por eso el sistema es muy fácil — funciona desde el celular que ya tienen. Y usted como dueño puede ver todo desde su teléfono aunque ellos no lo usen perfectamente.'</w:t>
      </w:r>
    </w:p>
    <w:p>
      <w:pPr>
        <w:spacing w:before="40"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C0392B"/>
          <w:sz w:val="26"/>
          <w:u w:val="none"/>
        </w:rPr>
        <w:t>"¿Y si el sistema falla?"</w:t>
      </w:r>
    </w:p>
    <w:p>
      <w:pPr>
        <w:spacing w:before="60" w:after="100"/>
        <w:ind w:left="288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Respuesta: 'El sistema funciona sin internet una vez instalado. No depende de servidores externos. Y si tiene algún problema técnico, nos escribe por WhatsApp y le ayudamos de inmediato.'</w:t>
      </w:r>
    </w:p>
    <w:p>
      <w:pPr>
        <w:spacing w:before="40" w:after="40"/>
      </w:pPr>
    </w:p>
    <w:p>
      <w:r>
        <w:br w:type="page"/>
      </w:r>
    </w:p>
    <w:p>
      <w:pPr>
        <w:spacing w:before="400" w:after="120"/>
        <w:pBdr>
          <w:bottom w:val="single" w:sz="8" w:space="4" w:color="1B6B3A"/>
        </w:pBdr>
      </w:pPr>
      <w:r>
        <w:rPr>
          <w:rFonts w:ascii="Arial" w:hAnsi="Arial"/>
          <w:b/>
          <w:i w:val="0"/>
          <w:color w:val="1A1A1A"/>
          <w:sz w:val="34"/>
          <w:u w:val="none"/>
        </w:rPr>
        <w:t>6. El cierre — Cómo concretar la venta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El cierre no es un momento de presión. Es la consecuencia natural de una buena conversación. Si el cliente entendió el problema y vio la solución, el cierre es simple.</w:t>
      </w: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Frases para cerrar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"¿Le parece si activamos la prueba gratuita hoy mismo? No paga nada hasta que lo pruebe."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"¿Empezamos con el Plan Básico y si necesita WhatsApp lo ampliamos después?"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"¿Le genero el acceso ahora o prefiere que volvamos mañana con más calma?"</w:t>
      </w: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El proceso de activación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Cuando el cliente dice que sí, sigue estos pasos: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Avísale a Jhony Lorenzo por WhatsApp al +507 6932-6695 con el nombre del cliente y el plan elegido.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Jhony genera el código de licencia y te lo envía en minutos.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Tú le pasas el código al cliente y le ayudas a activarlo si es necesario.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El cliente queda activo y comienza a usar el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E"/>
            <w:tcBorders>
              <w:top w:val="single" w:sz="12" w:space="0" w:color="1B6B3A"/>
              <w:left w:val="single" w:sz="12" w:space="0" w:color="1B6B3A"/>
              <w:bottom w:val="single" w:sz="12" w:space="0" w:color="1B6B3A"/>
              <w:right w:val="single" w:sz="12" w:space="0" w:color="1B6B3A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/>
                <w:i w:val="0"/>
                <w:color w:val="144D2A"/>
                <w:sz w:val="22"/>
                <w:u w:val="none"/>
              </w:rPr>
              <w:t>Importante sobre los pagos:</w:t>
            </w:r>
          </w:p>
          <w:p>
            <w:pPr>
              <w:spacing w:before="40" w:after="40"/>
              <w:ind w:left="144"/>
            </w:pPr>
            <w:r>
              <w:rPr>
                <w:rFonts w:ascii="Arial" w:hAnsi="Arial"/>
                <w:b w:val="0"/>
                <w:i w:val="0"/>
                <w:color w:val="1A1A1A"/>
                <w:sz w:val="22"/>
                <w:u w:val="none"/>
              </w:rPr>
              <w:t>Todo el proceso de cobro y licencias lo maneja Jhony directamente.</w:t>
            </w:r>
          </w:p>
          <w:p>
            <w:pPr>
              <w:spacing w:before="40" w:after="40"/>
              <w:ind w:left="144"/>
            </w:pPr>
            <w:r>
              <w:rPr>
                <w:rFonts w:ascii="Arial" w:hAnsi="Arial"/>
                <w:b w:val="0"/>
                <w:i w:val="0"/>
                <w:color w:val="1A1A1A"/>
                <w:sz w:val="22"/>
                <w:u w:val="none"/>
              </w:rPr>
              <w:t>Tu trabajo es cerrar la venta y avisar. El resto lo hace el equipo.</w:t>
            </w:r>
          </w:p>
          <w:p>
            <w:pPr>
              <w:spacing w:before="40" w:after="40"/>
              <w:ind w:left="144"/>
            </w:pPr>
            <w:r>
              <w:rPr>
                <w:rFonts w:ascii="Arial" w:hAnsi="Arial"/>
                <w:b w:val="0"/>
                <w:i w:val="0"/>
                <w:color w:val="1A1A1A"/>
                <w:sz w:val="22"/>
                <w:u w:val="none"/>
              </w:rPr>
              <w:t>Nunca cobres dinero en efectivo sin coordinar primero con Jhony.</w:t>
            </w:r>
          </w:p>
        </w:tc>
      </w:tr>
    </w:tbl>
    <w:p>
      <w:pPr>
        <w:spacing w:before="120" w:after="120"/>
      </w:pP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¿Cuándo NO cerrar?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No fuerces el cierre si el cliente: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Claramente no tiene el presupuesto en este momento.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Necesita consultar con un socio o familiar antes de decidir.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No vio la demo completa y tiene dudas básicas sin resolver.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En esos casos, deja la puerta abierta: 'Perfecto, no hay problema. Aquí le dejo mi contacto y la página del sistema. Cuando quiera probarlo gratis, me avisa y en un día lo tenemos listo.'</w:t>
      </w:r>
    </w:p>
    <w:p>
      <w:r>
        <w:br w:type="page"/>
      </w:r>
    </w:p>
    <w:p>
      <w:pPr>
        <w:spacing w:before="400" w:after="120"/>
        <w:pBdr>
          <w:bottom w:val="single" w:sz="8" w:space="4" w:color="1B6B3A"/>
        </w:pBdr>
      </w:pPr>
      <w:r>
        <w:rPr>
          <w:rFonts w:ascii="Arial" w:hAnsi="Arial"/>
          <w:b/>
          <w:i w:val="0"/>
          <w:color w:val="1A1A1A"/>
          <w:sz w:val="34"/>
          <w:u w:val="none"/>
        </w:rPr>
        <w:t>7. El seguimiento — La venta no termina con el primer contacto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La mayoría de las ventas no se cierran en la primera visita. El seguimiento es lo que diferencia a un vendedor promedio de uno excelente.</w:t>
      </w: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Cuándo hacer seguimiento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6B3A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  <w:u w:val="none"/>
              </w:rPr>
              <w:t>Momento</w:t>
            </w:r>
          </w:p>
        </w:tc>
        <w:tc>
          <w:tcPr>
            <w:tcW w:type="dxa" w:w="4680"/>
            <w:shd w:val="clear" w:color="auto" w:fill="1B6B3A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  <w:u w:val="none"/>
              </w:rPr>
              <w:t>Qué hacer</w:t>
            </w:r>
          </w:p>
        </w:tc>
      </w:tr>
      <w:tr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Al día siguiente de la visita</w:t>
            </w:r>
          </w:p>
        </w:tc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Envía un mensaje por WhatsApp: 'Buenos días [nombre], fue un placer visitarle ayer. ¿Quedó alguna duda sobre el sistema? Con gusto le ayudo.'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A los 3 días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Si no respondió: 'Hola [nombre], le comparto el enlace de nuestra página para que pueda ver más detalles: sistemadevencimientos.com. Recuerde que tiene 7 días gratis.'</w:t>
            </w:r>
          </w:p>
        </w:tc>
      </w:tr>
      <w:tr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A la semana</w:t>
            </w:r>
          </w:p>
        </w:tc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Visita presencial si es posible. El seguimiento en persona tiene mucho más impacto que un mensaje.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Al mes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Si todavía no compró: 'Hola, ¿cómo está? Quería saber si tuvo la oportunidad de pensar en el sistema. Esta semana tenemos disponibilidad para activar su prueba.'</w:t>
            </w:r>
          </w:p>
        </w:tc>
      </w:tr>
    </w:tbl>
    <w:p>
      <w:pP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E"/>
            <w:tcBorders>
              <w:top w:val="single" w:sz="12" w:space="0" w:color="1B6B3A"/>
              <w:left w:val="single" w:sz="12" w:space="0" w:color="1B6B3A"/>
              <w:bottom w:val="single" w:sz="12" w:space="0" w:color="1B6B3A"/>
              <w:right w:val="single" w:sz="12" w:space="0" w:color="1B6B3A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/>
                <w:i w:val="0"/>
                <w:color w:val="144D2A"/>
                <w:sz w:val="22"/>
                <w:u w:val="none"/>
              </w:rPr>
              <w:t>Regla de oro del seguimiento:</w:t>
            </w:r>
          </w:p>
          <w:p>
            <w:pPr>
              <w:spacing w:before="40" w:after="40"/>
              <w:ind w:left="144"/>
            </w:pPr>
            <w:r>
              <w:rPr>
                <w:rFonts w:ascii="Arial" w:hAnsi="Arial"/>
                <w:b w:val="0"/>
                <w:i w:val="0"/>
                <w:color w:val="1A1A1A"/>
                <w:sz w:val="22"/>
                <w:u w:val="none"/>
              </w:rPr>
              <w:t>No seas pesado. Un mensaje cada 3-4 días es suficiente.</w:t>
            </w:r>
          </w:p>
          <w:p>
            <w:pPr>
              <w:spacing w:before="40" w:after="40"/>
              <w:ind w:left="144"/>
            </w:pPr>
            <w:r>
              <w:rPr>
                <w:rFonts w:ascii="Arial" w:hAnsi="Arial"/>
                <w:b w:val="0"/>
                <w:i w:val="0"/>
                <w:color w:val="1A1A1A"/>
                <w:sz w:val="22"/>
                <w:u w:val="none"/>
              </w:rPr>
              <w:t>Si el cliente dice 'no me interesa' claramente, respeta su decisión y enfócate en otros prospectos.</w:t>
            </w:r>
          </w:p>
          <w:p>
            <w:pPr>
              <w:spacing w:before="40" w:after="40"/>
              <w:ind w:left="144"/>
            </w:pPr>
            <w:r>
              <w:rPr>
                <w:rFonts w:ascii="Arial" w:hAnsi="Arial"/>
                <w:b w:val="0"/>
                <w:i w:val="0"/>
                <w:color w:val="1A1A1A"/>
                <w:sz w:val="22"/>
                <w:u w:val="none"/>
              </w:rPr>
              <w:t>Siempre termina el mensaje con una pregunta o una invitación a actuar, nunca con un punto final.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spacing w:before="400" w:after="120"/>
        <w:pBdr>
          <w:bottom w:val="single" w:sz="8" w:space="4" w:color="1B6B3A"/>
        </w:pBdr>
      </w:pPr>
      <w:r>
        <w:rPr>
          <w:rFonts w:ascii="Arial" w:hAnsi="Arial"/>
          <w:b/>
          <w:i w:val="0"/>
          <w:color w:val="1A1A1A"/>
          <w:sz w:val="34"/>
          <w:u w:val="none"/>
        </w:rPr>
        <w:t>8. Tus comisiones y metas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Tu éxito se mide en ventas cerradas. Aquí te explicamos cómo funciona la compensación y cómo organizarte para maximizar tus ingresos.</w:t>
      </w: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Estructura de comisiones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Coordina directamente con Jhony Lorenzo los detalles de tu estructura de comisiones. Lo que sí puedes tener claro es el potencial: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6B3A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  <w:u w:val="none"/>
              </w:rPr>
              <w:t>Escenario</w:t>
            </w:r>
          </w:p>
        </w:tc>
        <w:tc>
          <w:tcPr>
            <w:tcW w:type="dxa" w:w="4680"/>
            <w:shd w:val="clear" w:color="auto" w:fill="1B6B3A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  <w:u w:val="none"/>
              </w:rPr>
              <w:t>Facturación generada</w:t>
            </w:r>
          </w:p>
        </w:tc>
      </w:tr>
      <w:tr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1 venta Plan Básico/mes</w:t>
            </w:r>
          </w:p>
        </w:tc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$200 facturado — comisión según acuerdo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1 venta Plan Pro/mes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$400 facturado — comisión según acuerdo</w:t>
            </w:r>
          </w:p>
        </w:tc>
      </w:tr>
      <w:tr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5 ventas Plan Básico/mes</w:t>
            </w:r>
          </w:p>
        </w:tc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$1,000 facturado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5 ventas Plan Pro/mes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$2,000 facturado</w:t>
            </w:r>
          </w:p>
        </w:tc>
      </w:tr>
      <w:tr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10 ventas mixtas/mes</w:t>
            </w:r>
          </w:p>
        </w:tc>
        <w:tc>
          <w:tcPr>
            <w:tcW w:type="dxa" w:w="4680"/>
            <w:shd w:val="clear" w:color="auto" w:fill="F2FAF5"/>
          </w:tcPr>
          <w:p>
            <w:r>
              <w:rPr>
                <w:rFonts w:ascii="Arial" w:hAnsi="Arial"/>
                <w:b w:val="0"/>
                <w:i w:val="0"/>
                <w:color w:val="1A1A1A"/>
                <w:sz w:val="20"/>
                <w:u w:val="none"/>
              </w:rPr>
              <w:t>$2,000 - $4,000 facturado</w:t>
            </w:r>
          </w:p>
        </w:tc>
      </w:tr>
    </w:tbl>
    <w:p>
      <w:pPr>
        <w:spacing w:before="120" w:after="120"/>
      </w:pP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Cómo organizarte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Lleva una lista de todos los negocios que visitaste con su estado: visitado, interesado, en seguimiento, cerrado.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Fijate una meta de visitas diarias: mínimo 5 negocios por día.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Reporta a Jhony cada cierre de venta el mismo día que ocurre.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Prioriza los negocios que mostraron interés pero no cerraron — son los más fáciles de convertir.</w:t>
      </w:r>
    </w:p>
    <w:p>
      <w:r>
        <w:br w:type="page"/>
      </w:r>
    </w:p>
    <w:p>
      <w:pPr>
        <w:spacing w:before="400" w:after="120"/>
        <w:pBdr>
          <w:bottom w:val="single" w:sz="8" w:space="4" w:color="1B6B3A"/>
        </w:pBdr>
      </w:pPr>
      <w:r>
        <w:rPr>
          <w:rFonts w:ascii="Arial" w:hAnsi="Arial"/>
          <w:b/>
          <w:i w:val="0"/>
          <w:color w:val="1A1A1A"/>
          <w:sz w:val="34"/>
          <w:u w:val="none"/>
        </w:rPr>
        <w:t>9. Preguntas frecuentes del cliente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Estas son las preguntas que los clientes hacen más seguido. Memoriza las respuestas para responder con seguridad y sin dudar.</w:t>
      </w:r>
    </w:p>
    <w:p>
      <w:pPr>
        <w:spacing w:before="280" w:after="80"/>
      </w:pPr>
      <w:r>
        <w:rPr>
          <w:rFonts w:ascii="Arial" w:hAnsi="Arial"/>
          <w:b/>
          <w:i w:val="0"/>
          <w:color w:val="1A5C9A"/>
          <w:sz w:val="26"/>
          <w:u w:val="none"/>
        </w:rPr>
        <w:t>¿Necesito internet para usar el sistema?</w:t>
      </w:r>
    </w:p>
    <w:p>
      <w:pPr>
        <w:spacing w:before="60" w:after="100"/>
        <w:ind w:left="288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No. El sistema se instala en la computadora del negocio y funciona sin internet. Solo necesita internet para recibir las notificaciones por WhatsApp.</w:t>
      </w:r>
    </w:p>
    <w:p>
      <w:pPr>
        <w:spacing w:before="40"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A5C9A"/>
          <w:sz w:val="26"/>
          <w:u w:val="none"/>
        </w:rPr>
        <w:t>¿En qué computadora funciona?</w:t>
      </w:r>
    </w:p>
    <w:p>
      <w:pPr>
        <w:spacing w:before="60" w:after="100"/>
        <w:ind w:left="288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En cualquier computadora con Windows. No requiere instalar nada especial, solo ejecutar un archivo.</w:t>
      </w:r>
    </w:p>
    <w:p>
      <w:pPr>
        <w:spacing w:before="40"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A5C9A"/>
          <w:sz w:val="26"/>
          <w:u w:val="none"/>
        </w:rPr>
        <w:t>¿Cuántos empleados pueden usarlo?</w:t>
      </w:r>
    </w:p>
    <w:p>
      <w:pPr>
        <w:spacing w:before="60" w:after="100"/>
        <w:ind w:left="288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El Plan Básico permite hasta 3 usuarios. El Plan Pro no tiene límite de usuarios.</w:t>
      </w:r>
    </w:p>
    <w:p>
      <w:pPr>
        <w:spacing w:before="40"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A5C9A"/>
          <w:sz w:val="26"/>
          <w:u w:val="none"/>
        </w:rPr>
        <w:t>¿Puedo usarlo desde el celular?</w:t>
      </w:r>
    </w:p>
    <w:p>
      <w:pPr>
        <w:spacing w:before="60" w:after="100"/>
        <w:ind w:left="288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Sí. Los empleados pueden registrar productos desde su celular escaneando el código de barras. El dueño también puede ver alertas desde su teléfono.</w:t>
      </w:r>
    </w:p>
    <w:p>
      <w:pPr>
        <w:spacing w:before="40"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A5C9A"/>
          <w:sz w:val="26"/>
          <w:u w:val="none"/>
        </w:rPr>
        <w:t>¿Qué pasa cuando vence mi licencia?</w:t>
      </w:r>
    </w:p>
    <w:p>
      <w:pPr>
        <w:spacing w:before="60" w:after="100"/>
        <w:ind w:left="288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El sistema le avisa con anticipación. Solo renueva el pago anual y sigue funcionando normalmente.</w:t>
      </w:r>
    </w:p>
    <w:p>
      <w:pPr>
        <w:spacing w:before="40"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A5C9A"/>
          <w:sz w:val="26"/>
          <w:u w:val="none"/>
        </w:rPr>
        <w:t>¿Puedo probar antes de pagar?</w:t>
      </w:r>
    </w:p>
    <w:p>
      <w:pPr>
        <w:spacing w:before="60" w:after="100"/>
        <w:ind w:left="288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Sí, tiene 7 días de prueba completamente gratis. Sin tarjeta, sin compromiso.</w:t>
      </w:r>
    </w:p>
    <w:p>
      <w:pPr>
        <w:spacing w:before="40"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A5C9A"/>
          <w:sz w:val="26"/>
          <w:u w:val="none"/>
        </w:rPr>
        <w:t>¿Me ayudan si tengo problemas técnicos?</w:t>
      </w:r>
    </w:p>
    <w:p>
      <w:pPr>
        <w:spacing w:before="60" w:after="100"/>
        <w:ind w:left="288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Sí. Tiene soporte directo por WhatsApp. Escribe al +507 6932-6695 y le responden a la brevedad.</w:t>
      </w:r>
    </w:p>
    <w:p>
      <w:pPr>
        <w:spacing w:before="40"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A5C9A"/>
          <w:sz w:val="26"/>
          <w:u w:val="none"/>
        </w:rPr>
        <w:t>¿Mis datos están seguros?</w:t>
      </w:r>
    </w:p>
    <w:p>
      <w:pPr>
        <w:spacing w:before="60" w:after="100"/>
        <w:ind w:left="288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Sí. Toda la información se guarda en la computadora del negocio, no en servidores externos. El cliente es dueño de sus datos.</w:t>
      </w:r>
    </w:p>
    <w:p>
      <w:pPr>
        <w:spacing w:before="40" w:after="40"/>
      </w:pPr>
    </w:p>
    <w:p>
      <w:r>
        <w:br w:type="page"/>
      </w:r>
    </w:p>
    <w:p>
      <w:pPr>
        <w:spacing w:before="400" w:after="120"/>
        <w:pBdr>
          <w:bottom w:val="single" w:sz="8" w:space="4" w:color="1B6B3A"/>
        </w:pBdr>
      </w:pPr>
      <w:r>
        <w:rPr>
          <w:rFonts w:ascii="Arial" w:hAnsi="Arial"/>
          <w:b/>
          <w:i w:val="0"/>
          <w:color w:val="1A1A1A"/>
          <w:sz w:val="34"/>
          <w:u w:val="none"/>
        </w:rPr>
        <w:t>10. Contactos importantes</w:t>
      </w: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Para generar licencias y reportar ventas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Jhony Lorenzo — Coordinador de ventas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WhatsApp: +507 6932-6695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Correo: info@sistemadevencimientos.com</w:t>
      </w: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Página web del sistema (para mostrar al cliente)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sistemadevencimientos.com</w:t>
      </w:r>
    </w:p>
    <w:p>
      <w:pPr>
        <w:spacing w:before="280" w:after="80"/>
      </w:pPr>
      <w:r>
        <w:rPr>
          <w:rFonts w:ascii="Arial" w:hAnsi="Arial"/>
          <w:b/>
          <w:i w:val="0"/>
          <w:color w:val="1B6B3A"/>
          <w:sz w:val="26"/>
          <w:u w:val="none"/>
        </w:rPr>
        <w:t>Enlace de descarga del demo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44444"/>
          <w:sz w:val="22"/>
          <w:u w:val="none"/>
        </w:rPr>
        <w:t>https://github.com/jhonny2261/vencapp/releases/download/v1.0/ControlVencimientos-Demo.zip</w:t>
      </w:r>
    </w:p>
    <w:p>
      <w:pPr>
        <w:spacing w:before="40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E"/>
            <w:tcBorders>
              <w:top w:val="single" w:sz="12" w:space="0" w:color="1B6B3A"/>
              <w:left w:val="single" w:sz="12" w:space="0" w:color="1B6B3A"/>
              <w:bottom w:val="single" w:sz="12" w:space="0" w:color="1B6B3A"/>
              <w:right w:val="single" w:sz="12" w:space="0" w:color="1B6B3A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/>
                <w:i w:val="0"/>
                <w:color w:val="144D2A"/>
                <w:sz w:val="22"/>
                <w:u w:val="none"/>
              </w:rPr>
              <w:t>Recuerda siempre:</w:t>
            </w:r>
          </w:p>
          <w:p>
            <w:pPr>
              <w:spacing w:before="40" w:after="40"/>
              <w:ind w:left="144"/>
            </w:pPr>
            <w:r>
              <w:rPr>
                <w:rFonts w:ascii="Arial" w:hAnsi="Arial"/>
                <w:b w:val="0"/>
                <w:i w:val="0"/>
                <w:color w:val="1A1A1A"/>
                <w:sz w:val="22"/>
                <w:u w:val="none"/>
              </w:rPr>
              <w:t>Vendes soluciones, no tecnología.</w:t>
            </w:r>
          </w:p>
          <w:p>
            <w:pPr>
              <w:spacing w:before="40" w:after="40"/>
              <w:ind w:left="144"/>
            </w:pPr>
            <w:r>
              <w:rPr>
                <w:rFonts w:ascii="Arial" w:hAnsi="Arial"/>
                <w:b w:val="0"/>
                <w:i w:val="0"/>
                <w:color w:val="1A1A1A"/>
                <w:sz w:val="22"/>
                <w:u w:val="none"/>
              </w:rPr>
              <w:t>El cliente no compra un software — compra tranquilidad y ahorro.</w:t>
            </w:r>
          </w:p>
          <w:p>
            <w:pPr>
              <w:spacing w:before="40" w:after="40"/>
              <w:ind w:left="144"/>
            </w:pPr>
            <w:r>
              <w:rPr>
                <w:rFonts w:ascii="Arial" w:hAnsi="Arial"/>
                <w:b w:val="0"/>
                <w:i w:val="0"/>
                <w:color w:val="1A1A1A"/>
                <w:sz w:val="22"/>
                <w:u w:val="none"/>
              </w:rPr>
              <w:t>Cada producto vencido que evitas es dinero que le salvas al cliente.</w:t>
            </w:r>
          </w:p>
          <w:p>
            <w:pPr>
              <w:spacing w:before="40" w:after="40"/>
              <w:ind w:left="144"/>
            </w:pPr>
            <w:r>
              <w:rPr>
                <w:rFonts w:ascii="Arial" w:hAnsi="Arial"/>
                <w:b w:val="0"/>
                <w:i w:val="0"/>
                <w:color w:val="1A1A1A"/>
                <w:sz w:val="22"/>
                <w:u w:val="none"/>
              </w:rPr>
              <w:t>Tu mejor argumento es la prueba gratis. Usala siempre.</w:t>
            </w:r>
          </w:p>
        </w:tc>
      </w:tr>
    </w:tbl>
    <w:p>
      <w:pPr>
        <w:spacing w:before="12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