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9" w:type="dxa"/>
        <w:tblLook w:val="04A0" w:firstRow="1" w:lastRow="0" w:firstColumn="1" w:lastColumn="0" w:noHBand="0" w:noVBand="1"/>
      </w:tblPr>
      <w:tblGrid>
        <w:gridCol w:w="3486"/>
        <w:gridCol w:w="5863"/>
      </w:tblGrid>
      <w:tr w:rsidR="0062700C" w:rsidRPr="0062700C" w14:paraId="620D7E0B" w14:textId="77777777" w:rsidTr="0062700C">
        <w:trPr>
          <w:trHeight w:val="300"/>
        </w:trPr>
        <w:tc>
          <w:tcPr>
            <w:tcW w:w="9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9D3165B" w14:textId="77777777" w:rsidR="0062700C" w:rsidRPr="0062700C" w:rsidRDefault="0062700C" w:rsidP="006270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ESPECIFICACIÓN DE CASOS DE USO</w:t>
            </w:r>
          </w:p>
        </w:tc>
      </w:tr>
      <w:tr w:rsidR="0062700C" w:rsidRPr="0062700C" w14:paraId="668B7A9B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55CC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Nombre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38DF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Elaborar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mueble</w:t>
            </w:r>
            <w:proofErr w:type="spellEnd"/>
          </w:p>
        </w:tc>
      </w:tr>
      <w:tr w:rsidR="0062700C" w:rsidRPr="0062700C" w14:paraId="05E46F33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83F9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Actores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9E01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Jefe de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areá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de fabricación</w:t>
            </w:r>
          </w:p>
        </w:tc>
      </w:tr>
      <w:tr w:rsidR="0062700C" w:rsidRPr="0062700C" w14:paraId="1C1D72F3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9B0C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Propósito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D296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Permitir registrar datos de materiales y productos</w:t>
            </w:r>
          </w:p>
        </w:tc>
      </w:tr>
      <w:tr w:rsidR="0062700C" w:rsidRPr="0062700C" w14:paraId="0CE955DD" w14:textId="77777777" w:rsidTr="0062700C">
        <w:trPr>
          <w:trHeight w:val="12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9F6F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Breve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descripción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41FEC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El CU permite a los colaboradores buscar información sobre los pedidos, materiales necesarios para la fabricación de los pedidos y registrar los datos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 el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proceso de fabricación</w:t>
            </w:r>
          </w:p>
        </w:tc>
      </w:tr>
      <w:tr w:rsidR="0062700C" w:rsidRPr="0062700C" w14:paraId="1996F531" w14:textId="77777777" w:rsidTr="0062700C">
        <w:trPr>
          <w:trHeight w:val="9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AA71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Precondición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AA2DF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El encargado debe tener sus credenciales para ingresar al sistema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ademas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de pasar por una capacitación</w:t>
            </w:r>
          </w:p>
        </w:tc>
      </w:tr>
      <w:tr w:rsidR="0062700C" w:rsidRPr="0062700C" w14:paraId="622AF51E" w14:textId="77777777" w:rsidTr="0062700C">
        <w:trPr>
          <w:trHeight w:val="6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2AC6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Poscondición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ABCD4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El encargado a registrado los datos correctamente en el sistema</w:t>
            </w:r>
          </w:p>
        </w:tc>
      </w:tr>
      <w:tr w:rsidR="0062700C" w:rsidRPr="0062700C" w14:paraId="62D6D5A8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384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Evento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disparador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4CD9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El vendedor utiliza la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opcion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. 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Registrar y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consultar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datos</w:t>
            </w:r>
            <w:proofErr w:type="spellEnd"/>
          </w:p>
        </w:tc>
      </w:tr>
      <w:tr w:rsidR="0062700C" w:rsidRPr="0062700C" w14:paraId="06B7BCCC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6A0B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Flujo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Básico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03EF" w14:textId="1CEE72E4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1. El jefe de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area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verifica las especificaciones utilizando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la opción “Especificaciones”.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2. El jefe de área designa a los encargados de el pedido.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3. El encargado de el casco verifica las especificaciones del producto.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4. El encargado del casco verifica que cuente con los materiales necesarios en el sistema.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5. El encargado del casco utiliza la opción “llenar ficha de calidad” para registrar que siguió el proceso correspondiente.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6. El encargado del tapizado verifica las especificaciones utilizando el sistema.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7. El encargado del tapizado verifica que cuente con los materiales necesarios.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8. El encargado del tapizado utiliza la opción “llenar ficha de calidad” para registrar que siguió el proceso correspondiente.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>9. El encargado del tapizado utiliza la opción “Registrar producto terminado” en el sistema luego de terminar el mueble.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  <w:t xml:space="preserve">10. El jefe de área se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encaga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de verificar que la ficha de calidad haya sido completada y el mueble cumpla con las especificaciones del sistema.</w:t>
            </w:r>
          </w:p>
        </w:tc>
      </w:tr>
      <w:tr w:rsidR="0062700C" w:rsidRPr="0062700C" w14:paraId="47CE76BE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0D6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Sub-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Flujos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A76" w14:textId="4B34130E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Ninguno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62700C" w:rsidRPr="0062700C" w14:paraId="762C47CE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2180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Flujos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Alternativos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1A77" w14:textId="040B4CBA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 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A1: En el paso 1, 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i no hay los materiales necesarios el jefe realiza un pedido a los proveedores y continua con el paso 2.</w:t>
            </w:r>
          </w:p>
        </w:tc>
      </w:tr>
      <w:tr w:rsidR="0062700C" w:rsidRPr="0062700C" w14:paraId="61D6C9A7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9E5A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Puntos de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extensión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78D" w14:textId="26A3B42E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 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La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opcion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“Registrar producto 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erminado” extiende CU-Consultar materiales.</w:t>
            </w:r>
          </w:p>
        </w:tc>
      </w:tr>
      <w:tr w:rsidR="0062700C" w:rsidRPr="0062700C" w14:paraId="0B709E03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835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Funcionales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Asociados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F93D" w14:textId="132C93DA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 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RF001: Buscar materiales.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br/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</w:t>
            </w: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RF005: Llenar ficha de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Control de Calidad</w:t>
            </w:r>
          </w:p>
        </w:tc>
      </w:tr>
      <w:tr w:rsidR="0062700C" w:rsidRPr="0062700C" w14:paraId="0599B8E2" w14:textId="77777777" w:rsidTr="0062700C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8E83" w14:textId="77777777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Requisitos</w:t>
            </w:r>
            <w:proofErr w:type="spellEnd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especiales</w:t>
            </w:r>
            <w:proofErr w:type="spellEnd"/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24FC" w14:textId="0D256792" w:rsidR="0062700C" w:rsidRPr="0062700C" w:rsidRDefault="0062700C" w:rsidP="006270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70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Realizar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pedido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materiales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58884C03" w14:textId="77777777" w:rsidR="00791774" w:rsidRDefault="00791774"/>
    <w:sectPr w:rsidR="007917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C"/>
    <w:rsid w:val="0062700C"/>
    <w:rsid w:val="00791774"/>
    <w:rsid w:val="00D14098"/>
    <w:rsid w:val="00D34C34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71345"/>
  <w15:chartTrackingRefBased/>
  <w15:docId w15:val="{7AE77643-C4E4-4CA3-AA62-6593E801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0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0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0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0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0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0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0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I202334107 (Castillo Lopez,Jhonny)</dc:creator>
  <cp:keywords/>
  <dc:description/>
  <cp:lastModifiedBy>I202334107 (Castillo Lopez,Jhonny)</cp:lastModifiedBy>
  <cp:revision>1</cp:revision>
  <dcterms:created xsi:type="dcterms:W3CDTF">2025-05-07T20:15:00Z</dcterms:created>
  <dcterms:modified xsi:type="dcterms:W3CDTF">2025-05-07T20:22:00Z</dcterms:modified>
</cp:coreProperties>
</file>