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3877C" w14:textId="77777777" w:rsidR="00D712E1" w:rsidRPr="00D712E1" w:rsidRDefault="00D712E1" w:rsidP="00D712E1">
      <w:r w:rsidRPr="00D712E1">
        <w:t>La nueva información histórica almacenada nos abre posibilidades estratégicas para transformar datos estáticos en </w:t>
      </w:r>
      <w:r w:rsidRPr="00D712E1">
        <w:rPr>
          <w:b/>
          <w:bCs/>
        </w:rPr>
        <w:t>paneles de control ejecutivos y análisis de rendimiento en el tiempo</w:t>
      </w:r>
      <w:r w:rsidRPr="00D712E1">
        <w:t>.</w:t>
      </w:r>
    </w:p>
    <w:p w14:paraId="62619010" w14:textId="77777777" w:rsidR="00D712E1" w:rsidRPr="00D712E1" w:rsidRDefault="00D712E1" w:rsidP="00D712E1">
      <w:r w:rsidRPr="00D712E1">
        <w:t>Aquí te presento </w:t>
      </w:r>
      <w:r w:rsidRPr="00D712E1">
        <w:rPr>
          <w:b/>
          <w:bCs/>
        </w:rPr>
        <w:t>4 formas clave de aprovechar esta información para que sea de máxima utilidad</w:t>
      </w:r>
      <w:r w:rsidRPr="00D712E1">
        <w:t>:</w:t>
      </w:r>
    </w:p>
    <w:p w14:paraId="53E0A4DB" w14:textId="77777777" w:rsidR="00D712E1" w:rsidRPr="00D712E1" w:rsidRDefault="00D712E1" w:rsidP="00D712E1">
      <w:r w:rsidRPr="00D712E1">
        <w:pict w14:anchorId="4400153F">
          <v:rect id="_x0000_i1049" style="width:459.75pt;height:.75pt" o:hrpct="0" o:hralign="center" o:hrstd="t" o:hr="t" fillcolor="#a0a0a0" stroked="f"/>
        </w:pict>
      </w:r>
    </w:p>
    <w:p w14:paraId="6C2146BD" w14:textId="77777777" w:rsidR="00D712E1" w:rsidRPr="00D712E1" w:rsidRDefault="00D712E1" w:rsidP="00D712E1">
      <w:pPr>
        <w:numPr>
          <w:ilvl w:val="0"/>
          <w:numId w:val="10"/>
        </w:numPr>
        <w:tabs>
          <w:tab w:val="clear" w:pos="720"/>
          <w:tab w:val="num" w:pos="360"/>
        </w:tabs>
      </w:pPr>
      <w:r w:rsidRPr="00D712E1">
        <w:t xml:space="preserve">1. </w:t>
      </w:r>
      <w:r w:rsidRPr="00D712E1">
        <w:rPr>
          <w:rFonts w:ascii="Segoe UI Emoji" w:hAnsi="Segoe UI Emoji" w:cs="Segoe UI Emoji"/>
        </w:rPr>
        <w:t>📈</w:t>
      </w:r>
      <w:r w:rsidRPr="00D712E1">
        <w:t xml:space="preserve"> Gráfico de Evolución Temporal de Renta Variable</w:t>
      </w:r>
    </w:p>
    <w:p w14:paraId="53A3B10D" w14:textId="77777777" w:rsidR="00D712E1" w:rsidRPr="00D712E1" w:rsidRDefault="00D712E1" w:rsidP="00D712E1">
      <w:r w:rsidRPr="00D712E1">
        <w:t>Podemos incluir en la pestaña </w:t>
      </w:r>
      <w:r w:rsidRPr="00D712E1">
        <w:rPr>
          <w:b/>
          <w:bCs/>
        </w:rPr>
        <w:t xml:space="preserve">"Gráficos y </w:t>
      </w:r>
      <w:proofErr w:type="spellStart"/>
      <w:r w:rsidRPr="00D712E1">
        <w:rPr>
          <w:b/>
          <w:bCs/>
        </w:rPr>
        <w:t>Dashboard</w:t>
      </w:r>
      <w:proofErr w:type="spellEnd"/>
      <w:r w:rsidRPr="00D712E1">
        <w:rPr>
          <w:b/>
          <w:bCs/>
        </w:rPr>
        <w:t>"</w:t>
      </w:r>
      <w:r w:rsidRPr="00D712E1">
        <w:t> del Portafolio un gráfico de líneas histórico que muestre 3 curvas a través del tiempo:</w:t>
      </w:r>
    </w:p>
    <w:p w14:paraId="49CC2B3F" w14:textId="77777777" w:rsidR="00D712E1" w:rsidRPr="00D712E1" w:rsidRDefault="00D712E1" w:rsidP="00D712E1">
      <w:pPr>
        <w:numPr>
          <w:ilvl w:val="0"/>
          <w:numId w:val="11"/>
        </w:numPr>
      </w:pPr>
      <w:r w:rsidRPr="00D712E1">
        <w:rPr>
          <w:b/>
          <w:bCs/>
        </w:rPr>
        <w:t>Línea Azul (Capital Invertido):</w:t>
      </w:r>
      <w:r w:rsidRPr="00D712E1">
        <w:t> El costo original desembolsado.</w:t>
      </w:r>
    </w:p>
    <w:p w14:paraId="38A3DC77" w14:textId="77777777" w:rsidR="00D712E1" w:rsidRPr="00D712E1" w:rsidRDefault="00D712E1" w:rsidP="00D712E1">
      <w:pPr>
        <w:numPr>
          <w:ilvl w:val="0"/>
          <w:numId w:val="11"/>
        </w:numPr>
      </w:pPr>
      <w:r w:rsidRPr="00D712E1">
        <w:rPr>
          <w:b/>
          <w:bCs/>
        </w:rPr>
        <w:t>Línea Verde (Valor de Mercado):</w:t>
      </w:r>
      <w:r w:rsidRPr="00D712E1">
        <w:t> La valoración total de tus acciones en cada fecha.</w:t>
      </w:r>
    </w:p>
    <w:p w14:paraId="014D8D23" w14:textId="77777777" w:rsidR="00D712E1" w:rsidRPr="00D712E1" w:rsidRDefault="00D712E1" w:rsidP="00D712E1">
      <w:pPr>
        <w:numPr>
          <w:ilvl w:val="0"/>
          <w:numId w:val="11"/>
        </w:numPr>
      </w:pPr>
      <w:r w:rsidRPr="00D712E1">
        <w:rPr>
          <w:b/>
          <w:bCs/>
        </w:rPr>
        <w:t>Área Sombreada Verde/Roja (Plusvalía Latente):</w:t>
      </w:r>
      <w:r w:rsidRPr="00D712E1">
        <w:t> El diferencial de ganancia no realizada a lo largo de los meses.</w:t>
      </w:r>
    </w:p>
    <w:p w14:paraId="172C2B45" w14:textId="77777777" w:rsidR="00D712E1" w:rsidRPr="00D712E1" w:rsidRDefault="00D712E1" w:rsidP="00D712E1">
      <w:r w:rsidRPr="00D712E1">
        <w:rPr>
          <w:b/>
          <w:bCs/>
        </w:rPr>
        <w:t>Utilidad:</w:t>
      </w:r>
      <w:r w:rsidRPr="00D712E1">
        <w:t> Permite responder visualmente a preguntas como: </w:t>
      </w:r>
      <w:r w:rsidRPr="00D712E1">
        <w:rPr>
          <w:i/>
          <w:iCs/>
        </w:rPr>
        <w:t>"¿Mi patrimonio en acciones está creciendo más rápido que el capital que le inyecto?"</w:t>
      </w:r>
      <w:r w:rsidRPr="00D712E1">
        <w:t> o </w:t>
      </w:r>
      <w:r w:rsidRPr="00D712E1">
        <w:rPr>
          <w:i/>
          <w:iCs/>
        </w:rPr>
        <w:t>"¿En qué mes alcanzamos la plusvalía máxima?"</w:t>
      </w:r>
    </w:p>
    <w:p w14:paraId="1484A859" w14:textId="77777777" w:rsidR="00D712E1" w:rsidRPr="00D712E1" w:rsidRDefault="00D712E1" w:rsidP="00D712E1">
      <w:r w:rsidRPr="00D712E1">
        <w:pict w14:anchorId="523BF803">
          <v:rect id="_x0000_i1050" style="width:459.75pt;height:.75pt" o:hrpct="0" o:hralign="center" o:hrstd="t" o:hr="t" fillcolor="#a0a0a0" stroked="f"/>
        </w:pict>
      </w:r>
    </w:p>
    <w:p w14:paraId="403B18BD" w14:textId="77777777" w:rsidR="00D712E1" w:rsidRPr="00D712E1" w:rsidRDefault="00D712E1" w:rsidP="00D712E1">
      <w:pPr>
        <w:numPr>
          <w:ilvl w:val="0"/>
          <w:numId w:val="10"/>
        </w:numPr>
        <w:tabs>
          <w:tab w:val="clear" w:pos="720"/>
          <w:tab w:val="num" w:pos="360"/>
        </w:tabs>
      </w:pPr>
      <w:r w:rsidRPr="00D712E1">
        <w:t xml:space="preserve">2. </w:t>
      </w:r>
      <w:r w:rsidRPr="00D712E1">
        <w:rPr>
          <w:rFonts w:ascii="Segoe UI Emoji" w:hAnsi="Segoe UI Emoji" w:cs="Segoe UI Emoji"/>
        </w:rPr>
        <w:t>⏳</w:t>
      </w:r>
      <w:r w:rsidRPr="00D712E1">
        <w:t xml:space="preserve"> Integraci</w:t>
      </w:r>
      <w:r w:rsidRPr="00D712E1">
        <w:rPr>
          <w:rFonts w:ascii="Calibri" w:hAnsi="Calibri" w:cs="Calibri"/>
        </w:rPr>
        <w:t>ó</w:t>
      </w:r>
      <w:r w:rsidRPr="00D712E1">
        <w:t>n Completa con la "M</w:t>
      </w:r>
      <w:r w:rsidRPr="00D712E1">
        <w:rPr>
          <w:rFonts w:ascii="Calibri" w:hAnsi="Calibri" w:cs="Calibri"/>
        </w:rPr>
        <w:t>á</w:t>
      </w:r>
      <w:r w:rsidRPr="00D712E1">
        <w:t>quina del Tiempo"</w:t>
      </w:r>
    </w:p>
    <w:p w14:paraId="3630E7E9" w14:textId="77777777" w:rsidR="00D712E1" w:rsidRPr="00D712E1" w:rsidRDefault="00D712E1" w:rsidP="00D712E1">
      <w:r w:rsidRPr="00D712E1">
        <w:t>Cuando selecciones una fecha del pasado en el selector del banner principal (p. ej. </w:t>
      </w:r>
      <w:r w:rsidRPr="00D712E1">
        <w:rPr>
          <w:i/>
          <w:iCs/>
        </w:rPr>
        <w:t>Cierre 31 de Julio</w:t>
      </w:r>
      <w:r w:rsidRPr="00D712E1">
        <w:t>):</w:t>
      </w:r>
    </w:p>
    <w:p w14:paraId="0D3D9E54" w14:textId="77777777" w:rsidR="00D712E1" w:rsidRPr="00D712E1" w:rsidRDefault="00D712E1" w:rsidP="00D712E1">
      <w:pPr>
        <w:numPr>
          <w:ilvl w:val="0"/>
          <w:numId w:val="12"/>
        </w:numPr>
      </w:pPr>
      <w:r w:rsidRPr="00D712E1">
        <w:t xml:space="preserve">No solo se actualizará el </w:t>
      </w:r>
      <w:proofErr w:type="spellStart"/>
      <w:r w:rsidRPr="00D712E1">
        <w:t>Dashboard</w:t>
      </w:r>
      <w:proofErr w:type="spellEnd"/>
      <w:r w:rsidRPr="00D712E1">
        <w:t xml:space="preserve"> Ejecutivo, sino que las tarjetas de </w:t>
      </w:r>
      <w:r w:rsidRPr="00D712E1">
        <w:rPr>
          <w:b/>
          <w:bCs/>
        </w:rPr>
        <w:t>Portafolio de Renta Variable</w:t>
      </w:r>
      <w:r w:rsidRPr="00D712E1">
        <w:t> cambiarán para mostrarte exactamente cuánto tenías en </w:t>
      </w:r>
      <w:r w:rsidRPr="00D712E1">
        <w:rPr>
          <w:b/>
          <w:bCs/>
        </w:rPr>
        <w:t>Capital Invertido</w:t>
      </w:r>
      <w:r w:rsidRPr="00D712E1">
        <w:t>, </w:t>
      </w:r>
      <w:r w:rsidRPr="00D712E1">
        <w:rPr>
          <w:b/>
          <w:bCs/>
        </w:rPr>
        <w:t>Valor de Mercado</w:t>
      </w:r>
      <w:r w:rsidRPr="00D712E1">
        <w:t> y </w:t>
      </w:r>
      <w:r w:rsidRPr="00D712E1">
        <w:rPr>
          <w:b/>
          <w:bCs/>
        </w:rPr>
        <w:t>Plusvalía Latente</w:t>
      </w:r>
      <w:r w:rsidRPr="00D712E1">
        <w:t> en esa fecha específica.</w:t>
      </w:r>
    </w:p>
    <w:p w14:paraId="0FEFB756" w14:textId="77777777" w:rsidR="00D712E1" w:rsidRPr="00D712E1" w:rsidRDefault="00D712E1" w:rsidP="00D712E1">
      <w:r w:rsidRPr="00D712E1">
        <w:rPr>
          <w:b/>
          <w:bCs/>
        </w:rPr>
        <w:t>Utilidad:</w:t>
      </w:r>
      <w:r w:rsidRPr="00D712E1">
        <w:t> Reconstrucción exacta del estado financiero a cualquier cierre mensual anterior.</w:t>
      </w:r>
    </w:p>
    <w:p w14:paraId="7A592845" w14:textId="77777777" w:rsidR="00D712E1" w:rsidRPr="00D712E1" w:rsidRDefault="00D712E1" w:rsidP="00D712E1">
      <w:r w:rsidRPr="00D712E1">
        <w:pict w14:anchorId="61A67B08">
          <v:rect id="_x0000_i1051" style="width:459.75pt;height:.75pt" o:hrpct="0" o:hralign="center" o:hrstd="t" o:hr="t" fillcolor="#a0a0a0" stroked="f"/>
        </w:pict>
      </w:r>
    </w:p>
    <w:p w14:paraId="496ACA97" w14:textId="77777777" w:rsidR="00D712E1" w:rsidRPr="00D712E1" w:rsidRDefault="00D712E1" w:rsidP="00D712E1">
      <w:pPr>
        <w:numPr>
          <w:ilvl w:val="0"/>
          <w:numId w:val="10"/>
        </w:numPr>
        <w:tabs>
          <w:tab w:val="clear" w:pos="720"/>
          <w:tab w:val="num" w:pos="360"/>
        </w:tabs>
      </w:pPr>
      <w:r w:rsidRPr="00D712E1">
        <w:t xml:space="preserve">3. </w:t>
      </w:r>
      <w:r w:rsidRPr="00D712E1">
        <w:rPr>
          <w:rFonts w:ascii="Segoe UI Emoji" w:hAnsi="Segoe UI Emoji" w:cs="Segoe UI Emoji"/>
        </w:rPr>
        <w:t>📊</w:t>
      </w:r>
      <w:r w:rsidRPr="00D712E1">
        <w:t xml:space="preserve"> Cuadro de Crecimiento Mensual (</w:t>
      </w:r>
      <w:proofErr w:type="spellStart"/>
      <w:r w:rsidRPr="00D712E1">
        <w:t>MoM</w:t>
      </w:r>
      <w:proofErr w:type="spellEnd"/>
      <w:r w:rsidRPr="00D712E1">
        <w:t xml:space="preserve"> - </w:t>
      </w:r>
      <w:proofErr w:type="spellStart"/>
      <w:r w:rsidRPr="00D712E1">
        <w:t>Month</w:t>
      </w:r>
      <w:proofErr w:type="spellEnd"/>
      <w:r w:rsidRPr="00D712E1">
        <w:t xml:space="preserve"> </w:t>
      </w:r>
      <w:proofErr w:type="spellStart"/>
      <w:r w:rsidRPr="00D712E1">
        <w:t>over</w:t>
      </w:r>
      <w:proofErr w:type="spellEnd"/>
      <w:r w:rsidRPr="00D712E1">
        <w:t xml:space="preserve"> </w:t>
      </w:r>
      <w:proofErr w:type="spellStart"/>
      <w:r w:rsidRPr="00D712E1">
        <w:t>Month</w:t>
      </w:r>
      <w:proofErr w:type="spellEnd"/>
      <w:r w:rsidRPr="00D712E1">
        <w:t>)</w:t>
      </w:r>
    </w:p>
    <w:p w14:paraId="20EACF82" w14:textId="77777777" w:rsidR="00D712E1" w:rsidRPr="00D712E1" w:rsidRDefault="00D712E1" w:rsidP="00D712E1">
      <w:r w:rsidRPr="00D712E1">
        <w:t xml:space="preserve">Una tabla ejecutiva o tarjeta comparativa que calcule automáticamente la variación respecto al último </w:t>
      </w:r>
      <w:proofErr w:type="spellStart"/>
      <w:r w:rsidRPr="00D712E1">
        <w:t>snapshot</w:t>
      </w:r>
      <w:proofErr w:type="spellEnd"/>
      <w:r w:rsidRPr="00D712E1">
        <w:t xml:space="preserve"> (p. ej. Cierre Agosto vs Cierre Septiembre):</w:t>
      </w:r>
    </w:p>
    <w:p w14:paraId="6B278118" w14:textId="77777777" w:rsidR="00D712E1" w:rsidRPr="00D712E1" w:rsidRDefault="00D712E1" w:rsidP="00D712E1">
      <w:pPr>
        <w:numPr>
          <w:ilvl w:val="0"/>
          <w:numId w:val="13"/>
        </w:numPr>
      </w:pPr>
      <w:r w:rsidRPr="00D712E1">
        <w:rPr>
          <w:b/>
          <w:bCs/>
        </w:rPr>
        <w:t>Crecimiento de Valor de Mercado:</w:t>
      </w:r>
      <w:r w:rsidRPr="00D712E1">
        <w:t> $+12.4%$ ($\</w:t>
      </w:r>
      <w:proofErr w:type="spellStart"/>
      <w:r w:rsidRPr="00D712E1">
        <w:t>uparrow</w:t>
      </w:r>
      <w:proofErr w:type="spellEnd"/>
      <w:r w:rsidRPr="00D712E1">
        <w:t xml:space="preserve"> $15,600.00$)</w:t>
      </w:r>
    </w:p>
    <w:p w14:paraId="659071DF" w14:textId="77777777" w:rsidR="00D712E1" w:rsidRPr="00D712E1" w:rsidRDefault="00D712E1" w:rsidP="00D712E1">
      <w:pPr>
        <w:numPr>
          <w:ilvl w:val="0"/>
          <w:numId w:val="13"/>
        </w:numPr>
      </w:pPr>
      <w:r w:rsidRPr="00D712E1">
        <w:rPr>
          <w:b/>
          <w:bCs/>
        </w:rPr>
        <w:t>Nuevas Plusvalías Generadas en el Mes:</w:t>
      </w:r>
      <w:r w:rsidRPr="00D712E1">
        <w:t> $+$3,250.00$</w:t>
      </w:r>
    </w:p>
    <w:p w14:paraId="716D7776" w14:textId="77777777" w:rsidR="00D712E1" w:rsidRPr="00D712E1" w:rsidRDefault="00D712E1" w:rsidP="00D712E1">
      <w:pPr>
        <w:numPr>
          <w:ilvl w:val="0"/>
          <w:numId w:val="13"/>
        </w:numPr>
      </w:pPr>
      <w:r w:rsidRPr="00D712E1">
        <w:rPr>
          <w:b/>
          <w:bCs/>
        </w:rPr>
        <w:t>Dividendos Cobrados en el Período:</w:t>
      </w:r>
      <w:r w:rsidRPr="00D712E1">
        <w:t> $+$434.60$</w:t>
      </w:r>
    </w:p>
    <w:p w14:paraId="0F8CE8F3" w14:textId="77777777" w:rsidR="00D712E1" w:rsidRPr="00D712E1" w:rsidRDefault="00D712E1" w:rsidP="00D712E1">
      <w:r w:rsidRPr="00D712E1">
        <w:rPr>
          <w:b/>
          <w:bCs/>
        </w:rPr>
        <w:t>Utilidad:</w:t>
      </w:r>
      <w:r w:rsidRPr="00D712E1">
        <w:t> Ver el rendimiento neto generado período a período sin tener que hacer cálculos manuales.</w:t>
      </w:r>
    </w:p>
    <w:p w14:paraId="2BD16827" w14:textId="77777777" w:rsidR="00D712E1" w:rsidRPr="00D712E1" w:rsidRDefault="00D712E1" w:rsidP="00D712E1">
      <w:r w:rsidRPr="00D712E1">
        <w:pict w14:anchorId="4ACAC9FB">
          <v:rect id="_x0000_i1052" style="width:459.75pt;height:.75pt" o:hrpct="0" o:hralign="center" o:hrstd="t" o:hr="t" fillcolor="#a0a0a0" stroked="f"/>
        </w:pict>
      </w:r>
    </w:p>
    <w:p w14:paraId="1B956AA6" w14:textId="77777777" w:rsidR="00D712E1" w:rsidRPr="00D712E1" w:rsidRDefault="00D712E1" w:rsidP="00D712E1">
      <w:pPr>
        <w:numPr>
          <w:ilvl w:val="0"/>
          <w:numId w:val="10"/>
        </w:numPr>
        <w:tabs>
          <w:tab w:val="clear" w:pos="720"/>
          <w:tab w:val="num" w:pos="360"/>
        </w:tabs>
      </w:pPr>
      <w:r w:rsidRPr="00D712E1">
        <w:t xml:space="preserve">4. </w:t>
      </w:r>
      <w:r w:rsidRPr="00D712E1">
        <w:rPr>
          <w:rFonts w:ascii="Segoe UI Emoji" w:hAnsi="Segoe UI Emoji" w:cs="Segoe UI Emoji"/>
        </w:rPr>
        <w:t>🚀</w:t>
      </w:r>
      <w:r w:rsidRPr="00D712E1">
        <w:t xml:space="preserve"> Alertas de Máximos Históricos (</w:t>
      </w:r>
      <w:proofErr w:type="spellStart"/>
      <w:r w:rsidRPr="00D712E1">
        <w:rPr>
          <w:i/>
          <w:iCs/>
        </w:rPr>
        <w:t>All</w:t>
      </w:r>
      <w:proofErr w:type="spellEnd"/>
      <w:r w:rsidRPr="00D712E1">
        <w:rPr>
          <w:i/>
          <w:iCs/>
        </w:rPr>
        <w:t>-Time High</w:t>
      </w:r>
      <w:r w:rsidRPr="00D712E1">
        <w:t>)</w:t>
      </w:r>
    </w:p>
    <w:p w14:paraId="4E292AE9" w14:textId="77777777" w:rsidR="00D712E1" w:rsidRPr="00D712E1" w:rsidRDefault="00D712E1" w:rsidP="00D712E1">
      <w:r w:rsidRPr="00D712E1">
        <w:lastRenderedPageBreak/>
        <w:t>El sistema puede comparar el valor actual frente al histórico guardado para notificarte:</w:t>
      </w:r>
    </w:p>
    <w:p w14:paraId="1C6006DC" w14:textId="77777777" w:rsidR="00D712E1" w:rsidRPr="00D712E1" w:rsidRDefault="00D712E1" w:rsidP="00D712E1">
      <w:pPr>
        <w:numPr>
          <w:ilvl w:val="0"/>
          <w:numId w:val="14"/>
        </w:numPr>
      </w:pPr>
      <w:r w:rsidRPr="00D712E1">
        <w:rPr>
          <w:rFonts w:ascii="Segoe UI Emoji" w:hAnsi="Segoe UI Emoji" w:cs="Segoe UI Emoji"/>
        </w:rPr>
        <w:t>🏆</w:t>
      </w:r>
      <w:r w:rsidRPr="00D712E1">
        <w:t> </w:t>
      </w:r>
      <w:r w:rsidRPr="00D712E1">
        <w:rPr>
          <w:i/>
          <w:iCs/>
        </w:rPr>
        <w:t>"</w:t>
      </w:r>
      <w:proofErr w:type="gramStart"/>
      <w:r w:rsidRPr="00D712E1">
        <w:rPr>
          <w:i/>
          <w:iCs/>
        </w:rPr>
        <w:t>¡Tu Plusvalía Latente ha alcanzado un máximo histórico hoy ($$26,700.</w:t>
      </w:r>
      <w:proofErr w:type="gramEnd"/>
      <w:r w:rsidRPr="00D712E1">
        <w:rPr>
          <w:i/>
          <w:iCs/>
        </w:rPr>
        <w:t>38$)!"</w:t>
      </w:r>
    </w:p>
    <w:p w14:paraId="2AF3F413" w14:textId="77777777" w:rsidR="00D712E1" w:rsidRPr="00D712E1" w:rsidRDefault="00D712E1" w:rsidP="00D712E1">
      <w:pPr>
        <w:numPr>
          <w:ilvl w:val="0"/>
          <w:numId w:val="14"/>
        </w:numPr>
      </w:pPr>
      <w:r w:rsidRPr="00D712E1">
        <w:rPr>
          <w:rFonts w:ascii="Segoe UI Emoji" w:hAnsi="Segoe UI Emoji" w:cs="Segoe UI Emoji"/>
        </w:rPr>
        <w:t>⚠️</w:t>
      </w:r>
      <w:r w:rsidRPr="00D712E1">
        <w:t> </w:t>
      </w:r>
      <w:r w:rsidRPr="00D712E1">
        <w:rPr>
          <w:i/>
          <w:iCs/>
        </w:rPr>
        <w:t xml:space="preserve">"El Valor de Mercado de tu Portafolio ha caído un $3.2%$ respecto a su punto más alto registrado el 15 de </w:t>
      </w:r>
      <w:proofErr w:type="gramStart"/>
      <w:r w:rsidRPr="00D712E1">
        <w:rPr>
          <w:i/>
          <w:iCs/>
        </w:rPr>
        <w:t>Agosto</w:t>
      </w:r>
      <w:proofErr w:type="gramEnd"/>
      <w:r w:rsidRPr="00D712E1">
        <w:rPr>
          <w:i/>
          <w:iCs/>
        </w:rPr>
        <w:t>."</w:t>
      </w:r>
    </w:p>
    <w:p w14:paraId="1DADFDE4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9D07BC1"/>
    <w:multiLevelType w:val="multilevel"/>
    <w:tmpl w:val="C5C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B0636C"/>
    <w:multiLevelType w:val="multilevel"/>
    <w:tmpl w:val="F284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5833EE9"/>
    <w:multiLevelType w:val="multilevel"/>
    <w:tmpl w:val="5E7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7573312"/>
    <w:multiLevelType w:val="multilevel"/>
    <w:tmpl w:val="F92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5C16681"/>
    <w:multiLevelType w:val="multilevel"/>
    <w:tmpl w:val="4E4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10"/>
  </w:num>
  <w:num w:numId="2" w16cid:durableId="751859171">
    <w:abstractNumId w:val="0"/>
  </w:num>
  <w:num w:numId="3" w16cid:durableId="1391689702">
    <w:abstractNumId w:val="5"/>
  </w:num>
  <w:num w:numId="4" w16cid:durableId="1537884721">
    <w:abstractNumId w:val="11"/>
  </w:num>
  <w:num w:numId="5" w16cid:durableId="543714735">
    <w:abstractNumId w:val="8"/>
  </w:num>
  <w:num w:numId="6" w16cid:durableId="962272814">
    <w:abstractNumId w:val="7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317564791">
    <w:abstractNumId w:val="3"/>
  </w:num>
  <w:num w:numId="11" w16cid:durableId="903183582">
    <w:abstractNumId w:val="9"/>
  </w:num>
  <w:num w:numId="12" w16cid:durableId="1619334988">
    <w:abstractNumId w:val="6"/>
  </w:num>
  <w:num w:numId="13" w16cid:durableId="867571356">
    <w:abstractNumId w:val="4"/>
  </w:num>
  <w:num w:numId="14" w16cid:durableId="174313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1"/>
    <w:rsid w:val="000E0ED3"/>
    <w:rsid w:val="00737858"/>
    <w:rsid w:val="00820738"/>
    <w:rsid w:val="008B6855"/>
    <w:rsid w:val="00A4667E"/>
    <w:rsid w:val="00BB54F1"/>
    <w:rsid w:val="00D712E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8ABE3"/>
  <w15:chartTrackingRefBased/>
  <w15:docId w15:val="{472F9290-984E-4D32-8B2A-C11FA9A6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99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4770150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7927681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2144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646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9508550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279973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2026-09-05T13:31:00Z</dcterms:created>
  <dcterms:modified xsi:type="dcterms:W3CDTF">2026-09-06T11:15:00Z</dcterms:modified>
</cp:coreProperties>
</file>