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3F6F6B" w14:textId="5AA8C868" w:rsidR="0028791C" w:rsidRPr="0028791C" w:rsidRDefault="0028791C" w:rsidP="0028791C">
      <w:pPr>
        <w:spacing w:after="0" w:line="240" w:lineRule="auto"/>
        <w:rPr>
          <w:b/>
          <w:bCs/>
        </w:rPr>
      </w:pPr>
      <w:r w:rsidRPr="0028791C">
        <w:rPr>
          <w:b/>
          <w:bCs/>
        </w:rPr>
        <w:t>Descripción actualizada del reporte</w:t>
      </w:r>
      <w:r w:rsidR="00497537">
        <w:rPr>
          <w:b/>
          <w:bCs/>
        </w:rPr>
        <w:t xml:space="preserve"> Patrimonio</w:t>
      </w:r>
    </w:p>
    <w:p w14:paraId="52A2327D" w14:textId="77777777" w:rsidR="0028791C" w:rsidRPr="0028791C" w:rsidRDefault="0028791C" w:rsidP="0028791C">
      <w:pPr>
        <w:spacing w:after="0" w:line="240" w:lineRule="auto"/>
      </w:pPr>
      <w:r w:rsidRPr="0028791C">
        <w:t>El reporte corresponde a una pantalla financiera de consolidación patrimonial que permite visualizar el patrimonio total del usuario dentro de un período determinado, integrando inversiones, cuentas bancarias, saldos disponibles, deudas y otros valores financieros.</w:t>
      </w:r>
    </w:p>
    <w:p w14:paraId="3377BE5A" w14:textId="081E02A2" w:rsidR="0028791C" w:rsidRPr="0028791C" w:rsidRDefault="0028791C" w:rsidP="0028791C">
      <w:pPr>
        <w:spacing w:after="0" w:line="240" w:lineRule="auto"/>
      </w:pPr>
    </w:p>
    <w:p w14:paraId="13CE4D7A" w14:textId="77777777" w:rsidR="0028791C" w:rsidRPr="0028791C" w:rsidRDefault="0028791C" w:rsidP="0028791C">
      <w:pPr>
        <w:spacing w:after="0" w:line="240" w:lineRule="auto"/>
        <w:rPr>
          <w:b/>
          <w:bCs/>
        </w:rPr>
      </w:pPr>
      <w:r w:rsidRPr="0028791C">
        <w:rPr>
          <w:b/>
          <w:bCs/>
        </w:rPr>
        <w:t>Objetivo principal</w:t>
      </w:r>
    </w:p>
    <w:p w14:paraId="6C7EFF6F" w14:textId="77777777" w:rsidR="0028791C" w:rsidRPr="0028791C" w:rsidRDefault="0028791C" w:rsidP="0028791C">
      <w:pPr>
        <w:spacing w:after="0" w:line="240" w:lineRule="auto"/>
      </w:pPr>
      <w:r w:rsidRPr="0028791C">
        <w:t>El objetivo del reporte es ofrecer una visión global del estado financiero consolidado del usuario, permitiendo identificar:</w:t>
      </w:r>
    </w:p>
    <w:p w14:paraId="5F1A356A" w14:textId="77777777" w:rsidR="0028791C" w:rsidRPr="0028791C" w:rsidRDefault="0028791C" w:rsidP="0028791C">
      <w:pPr>
        <w:numPr>
          <w:ilvl w:val="0"/>
          <w:numId w:val="11"/>
        </w:numPr>
        <w:spacing w:after="0" w:line="240" w:lineRule="auto"/>
      </w:pPr>
      <w:r w:rsidRPr="0028791C">
        <w:t xml:space="preserve">patrimonio total, </w:t>
      </w:r>
    </w:p>
    <w:p w14:paraId="0B801986" w14:textId="77777777" w:rsidR="0028791C" w:rsidRPr="0028791C" w:rsidRDefault="0028791C" w:rsidP="0028791C">
      <w:pPr>
        <w:numPr>
          <w:ilvl w:val="0"/>
          <w:numId w:val="11"/>
        </w:numPr>
        <w:spacing w:after="0" w:line="240" w:lineRule="auto"/>
      </w:pPr>
      <w:r w:rsidRPr="0028791C">
        <w:t xml:space="preserve">capital invertido, </w:t>
      </w:r>
    </w:p>
    <w:p w14:paraId="4C5FE060" w14:textId="77777777" w:rsidR="0028791C" w:rsidRPr="0028791C" w:rsidRDefault="0028791C" w:rsidP="0028791C">
      <w:pPr>
        <w:numPr>
          <w:ilvl w:val="0"/>
          <w:numId w:val="11"/>
        </w:numPr>
        <w:spacing w:after="0" w:line="240" w:lineRule="auto"/>
      </w:pPr>
      <w:r w:rsidRPr="0028791C">
        <w:t xml:space="preserve">liquidez disponible, </w:t>
      </w:r>
    </w:p>
    <w:p w14:paraId="152FB3A5" w14:textId="77777777" w:rsidR="0028791C" w:rsidRPr="0028791C" w:rsidRDefault="0028791C" w:rsidP="0028791C">
      <w:pPr>
        <w:numPr>
          <w:ilvl w:val="0"/>
          <w:numId w:val="11"/>
        </w:numPr>
        <w:spacing w:after="0" w:line="240" w:lineRule="auto"/>
      </w:pPr>
      <w:r w:rsidRPr="0028791C">
        <w:t xml:space="preserve">intereses esperados, </w:t>
      </w:r>
    </w:p>
    <w:p w14:paraId="620B8294" w14:textId="77777777" w:rsidR="0028791C" w:rsidRPr="0028791C" w:rsidRDefault="0028791C" w:rsidP="0028791C">
      <w:pPr>
        <w:numPr>
          <w:ilvl w:val="0"/>
          <w:numId w:val="11"/>
        </w:numPr>
        <w:spacing w:after="0" w:line="240" w:lineRule="auto"/>
      </w:pPr>
      <w:r w:rsidRPr="0028791C">
        <w:t xml:space="preserve">obligaciones pendientes, </w:t>
      </w:r>
    </w:p>
    <w:p w14:paraId="6E9D4619" w14:textId="77777777" w:rsidR="0028791C" w:rsidRPr="0028791C" w:rsidRDefault="0028791C" w:rsidP="0028791C">
      <w:pPr>
        <w:numPr>
          <w:ilvl w:val="0"/>
          <w:numId w:val="11"/>
        </w:numPr>
        <w:spacing w:after="0" w:line="240" w:lineRule="auto"/>
      </w:pPr>
      <w:r w:rsidRPr="0028791C">
        <w:t xml:space="preserve">vencimientos próximos, </w:t>
      </w:r>
    </w:p>
    <w:p w14:paraId="22972139" w14:textId="77777777" w:rsidR="0028791C" w:rsidRPr="0028791C" w:rsidRDefault="0028791C" w:rsidP="0028791C">
      <w:pPr>
        <w:numPr>
          <w:ilvl w:val="0"/>
          <w:numId w:val="11"/>
        </w:numPr>
        <w:spacing w:after="0" w:line="240" w:lineRule="auto"/>
      </w:pPr>
      <w:r w:rsidRPr="0028791C">
        <w:t xml:space="preserve">saldos bancarios, </w:t>
      </w:r>
    </w:p>
    <w:p w14:paraId="1AE2502A" w14:textId="77777777" w:rsidR="0028791C" w:rsidRPr="0028791C" w:rsidRDefault="0028791C" w:rsidP="0028791C">
      <w:pPr>
        <w:numPr>
          <w:ilvl w:val="0"/>
          <w:numId w:val="11"/>
        </w:numPr>
        <w:spacing w:after="0" w:line="240" w:lineRule="auto"/>
      </w:pPr>
      <w:r w:rsidRPr="0028791C">
        <w:t xml:space="preserve">reservas y fondos auxiliares. </w:t>
      </w:r>
    </w:p>
    <w:p w14:paraId="772A2788" w14:textId="0257AD4A" w:rsidR="0028791C" w:rsidRPr="0028791C" w:rsidRDefault="0028791C" w:rsidP="0028791C">
      <w:pPr>
        <w:spacing w:after="0" w:line="240" w:lineRule="auto"/>
      </w:pPr>
    </w:p>
    <w:p w14:paraId="273B892A" w14:textId="77777777" w:rsidR="0028791C" w:rsidRPr="0028791C" w:rsidRDefault="0028791C" w:rsidP="0028791C">
      <w:pPr>
        <w:spacing w:after="0" w:line="240" w:lineRule="auto"/>
        <w:rPr>
          <w:b/>
          <w:bCs/>
        </w:rPr>
      </w:pPr>
      <w:r w:rsidRPr="0028791C">
        <w:rPr>
          <w:b/>
          <w:bCs/>
        </w:rPr>
        <w:t>Estructura del reporte</w:t>
      </w:r>
    </w:p>
    <w:p w14:paraId="3209D45E" w14:textId="77777777" w:rsidR="0028791C" w:rsidRPr="0028791C" w:rsidRDefault="0028791C" w:rsidP="0028791C">
      <w:pPr>
        <w:spacing w:after="0" w:line="240" w:lineRule="auto"/>
      </w:pPr>
      <w:r w:rsidRPr="0028791C">
        <w:t>El reporte está compuesto por:</w:t>
      </w:r>
    </w:p>
    <w:p w14:paraId="3E24F842" w14:textId="18A18953" w:rsidR="0028791C" w:rsidRPr="0028791C" w:rsidRDefault="0028791C" w:rsidP="0028791C">
      <w:pPr>
        <w:spacing w:after="0" w:line="240" w:lineRule="auto"/>
      </w:pPr>
    </w:p>
    <w:p w14:paraId="2B54DB36" w14:textId="77777777" w:rsidR="0028791C" w:rsidRPr="0028791C" w:rsidRDefault="0028791C" w:rsidP="0028791C">
      <w:pPr>
        <w:spacing w:after="0" w:line="240" w:lineRule="auto"/>
        <w:rPr>
          <w:b/>
          <w:bCs/>
        </w:rPr>
      </w:pPr>
      <w:r w:rsidRPr="0028791C">
        <w:rPr>
          <w:b/>
          <w:bCs/>
        </w:rPr>
        <w:t>1. Filtros superiores</w:t>
      </w:r>
    </w:p>
    <w:p w14:paraId="716A7B49" w14:textId="77777777" w:rsidR="0028791C" w:rsidRPr="0028791C" w:rsidRDefault="0028791C" w:rsidP="0028791C">
      <w:pPr>
        <w:numPr>
          <w:ilvl w:val="0"/>
          <w:numId w:val="19"/>
        </w:numPr>
        <w:spacing w:after="0" w:line="240" w:lineRule="auto"/>
        <w:rPr>
          <w:b/>
          <w:bCs/>
        </w:rPr>
      </w:pPr>
      <w:r w:rsidRPr="0028791C">
        <w:rPr>
          <w:b/>
          <w:bCs/>
        </w:rPr>
        <w:t>Fecha Inicio</w:t>
      </w:r>
    </w:p>
    <w:p w14:paraId="1D08831A" w14:textId="63C82519" w:rsidR="0028791C" w:rsidRPr="0028791C" w:rsidRDefault="0028791C" w:rsidP="0028791C">
      <w:pPr>
        <w:spacing w:after="0" w:line="240" w:lineRule="auto"/>
      </w:pPr>
      <w:r w:rsidRPr="0028791C">
        <w:t xml:space="preserve">Campo tipo </w:t>
      </w:r>
      <w:proofErr w:type="spellStart"/>
      <w:r w:rsidRPr="0028791C">
        <w:t>DatePicker</w:t>
      </w:r>
      <w:proofErr w:type="spellEnd"/>
      <w:r w:rsidRPr="0028791C">
        <w:t xml:space="preserve"> utilizado para definir el inicio del período de análisis.</w:t>
      </w:r>
      <w:r w:rsidR="00851F8D">
        <w:t xml:space="preserve"> Se coloca como fecha por defecto la fecha actual</w:t>
      </w:r>
    </w:p>
    <w:p w14:paraId="6A9A3F5B" w14:textId="77777777" w:rsidR="0028791C" w:rsidRPr="0028791C" w:rsidRDefault="0028791C" w:rsidP="0028791C">
      <w:pPr>
        <w:numPr>
          <w:ilvl w:val="0"/>
          <w:numId w:val="19"/>
        </w:numPr>
        <w:spacing w:after="0" w:line="240" w:lineRule="auto"/>
        <w:rPr>
          <w:b/>
          <w:bCs/>
        </w:rPr>
      </w:pPr>
      <w:r w:rsidRPr="0028791C">
        <w:rPr>
          <w:b/>
          <w:bCs/>
        </w:rPr>
        <w:t>Fecha Fin</w:t>
      </w:r>
    </w:p>
    <w:p w14:paraId="3A7D67C4" w14:textId="5FCE48C7" w:rsidR="0028791C" w:rsidRPr="0028791C" w:rsidRDefault="0028791C" w:rsidP="0028791C">
      <w:pPr>
        <w:spacing w:after="0" w:line="240" w:lineRule="auto"/>
      </w:pPr>
      <w:r w:rsidRPr="0028791C">
        <w:t xml:space="preserve">Campo tipo </w:t>
      </w:r>
      <w:proofErr w:type="spellStart"/>
      <w:r w:rsidRPr="0028791C">
        <w:t>DatePicker</w:t>
      </w:r>
      <w:proofErr w:type="spellEnd"/>
      <w:r w:rsidRPr="0028791C">
        <w:t xml:space="preserve"> utilizado para definir el final del período de análisis.</w:t>
      </w:r>
      <w:r w:rsidR="00851F8D">
        <w:t xml:space="preserve"> Se coloca como fecha de fin el último día del onceavo mes después de la fecha actual</w:t>
      </w:r>
    </w:p>
    <w:p w14:paraId="78029EA5" w14:textId="77777777" w:rsidR="0028791C" w:rsidRPr="0028791C" w:rsidRDefault="0028791C" w:rsidP="0028791C">
      <w:pPr>
        <w:numPr>
          <w:ilvl w:val="0"/>
          <w:numId w:val="19"/>
        </w:numPr>
        <w:spacing w:after="0" w:line="240" w:lineRule="auto"/>
        <w:rPr>
          <w:b/>
          <w:bCs/>
        </w:rPr>
      </w:pPr>
      <w:r w:rsidRPr="0028791C">
        <w:rPr>
          <w:b/>
          <w:bCs/>
        </w:rPr>
        <w:t>Botón “Buscar”</w:t>
      </w:r>
    </w:p>
    <w:p w14:paraId="178D14FB" w14:textId="77777777" w:rsidR="0028791C" w:rsidRPr="0028791C" w:rsidRDefault="0028791C" w:rsidP="0028791C">
      <w:pPr>
        <w:spacing w:after="0" w:line="240" w:lineRule="auto"/>
      </w:pPr>
      <w:r w:rsidRPr="0028791C">
        <w:t>Ejecuta el proceso de cálculo y consolidación patrimonial.</w:t>
      </w:r>
    </w:p>
    <w:p w14:paraId="1A6AB089" w14:textId="49994965" w:rsidR="0028791C" w:rsidRPr="0028791C" w:rsidRDefault="0028791C" w:rsidP="0028791C">
      <w:pPr>
        <w:spacing w:after="0" w:line="240" w:lineRule="auto"/>
      </w:pPr>
    </w:p>
    <w:p w14:paraId="0A0338F6" w14:textId="77777777" w:rsidR="0028791C" w:rsidRPr="0028791C" w:rsidRDefault="0028791C" w:rsidP="0028791C">
      <w:pPr>
        <w:spacing w:after="0" w:line="240" w:lineRule="auto"/>
        <w:rPr>
          <w:b/>
          <w:bCs/>
        </w:rPr>
      </w:pPr>
      <w:r w:rsidRPr="0028791C">
        <w:rPr>
          <w:b/>
          <w:bCs/>
        </w:rPr>
        <w:t>2. Resumen “Capital consolidado”</w:t>
      </w:r>
    </w:p>
    <w:p w14:paraId="38ACE9E5" w14:textId="77777777" w:rsidR="0028791C" w:rsidRPr="0028791C" w:rsidRDefault="0028791C" w:rsidP="0028791C">
      <w:pPr>
        <w:spacing w:after="0" w:line="240" w:lineRule="auto"/>
      </w:pPr>
      <w:r w:rsidRPr="0028791C">
        <w:t>La tabla principal muestra categorías financieras consolidadas y sus respectivos valores monetarios.</w:t>
      </w:r>
    </w:p>
    <w:p w14:paraId="5C95B654" w14:textId="07CAD81B" w:rsidR="0028791C" w:rsidRPr="0028791C" w:rsidRDefault="0028791C" w:rsidP="00851F8D">
      <w:pPr>
        <w:spacing w:after="0" w:line="240" w:lineRule="auto"/>
        <w:rPr>
          <w:b/>
          <w:bCs/>
        </w:rPr>
      </w:pPr>
      <w:r w:rsidRPr="0028791C">
        <w:rPr>
          <w:b/>
          <w:bCs/>
        </w:rPr>
        <w:t>Columnas</w:t>
      </w:r>
      <w:r w:rsidR="00851F8D">
        <w:rPr>
          <w:b/>
          <w:bCs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3239"/>
      </w:tblGrid>
      <w:tr w:rsidR="0028791C" w:rsidRPr="0028791C" w14:paraId="1AF9165C" w14:textId="77777777" w:rsidTr="00851F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80A0EF" w14:textId="77777777" w:rsidR="0028791C" w:rsidRPr="0028791C" w:rsidRDefault="0028791C" w:rsidP="0028791C">
            <w:pPr>
              <w:spacing w:after="0" w:line="240" w:lineRule="auto"/>
              <w:rPr>
                <w:b/>
                <w:bCs/>
              </w:rPr>
            </w:pPr>
            <w:r w:rsidRPr="0028791C">
              <w:rPr>
                <w:b/>
                <w:bCs/>
              </w:rPr>
              <w:t>Columna</w:t>
            </w:r>
          </w:p>
        </w:tc>
        <w:tc>
          <w:tcPr>
            <w:tcW w:w="0" w:type="auto"/>
            <w:vAlign w:val="center"/>
            <w:hideMark/>
          </w:tcPr>
          <w:p w14:paraId="3FAAEAA8" w14:textId="77777777" w:rsidR="0028791C" w:rsidRPr="0028791C" w:rsidRDefault="0028791C" w:rsidP="0028791C">
            <w:pPr>
              <w:spacing w:after="0" w:line="240" w:lineRule="auto"/>
              <w:rPr>
                <w:b/>
                <w:bCs/>
              </w:rPr>
            </w:pPr>
            <w:r w:rsidRPr="0028791C">
              <w:rPr>
                <w:b/>
                <w:bCs/>
              </w:rPr>
              <w:t>Descripción</w:t>
            </w:r>
          </w:p>
        </w:tc>
      </w:tr>
      <w:tr w:rsidR="0028791C" w:rsidRPr="0028791C" w14:paraId="016E0475" w14:textId="77777777" w:rsidTr="00851F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B8D67" w14:textId="77777777" w:rsidR="0028791C" w:rsidRPr="0028791C" w:rsidRDefault="0028791C" w:rsidP="0028791C">
            <w:pPr>
              <w:spacing w:after="0" w:line="240" w:lineRule="auto"/>
            </w:pPr>
            <w:r w:rsidRPr="0028791C">
              <w:t>Tipo</w:t>
            </w:r>
          </w:p>
        </w:tc>
        <w:tc>
          <w:tcPr>
            <w:tcW w:w="0" w:type="auto"/>
            <w:vAlign w:val="center"/>
            <w:hideMark/>
          </w:tcPr>
          <w:p w14:paraId="61CC9B48" w14:textId="77777777" w:rsidR="0028791C" w:rsidRPr="0028791C" w:rsidRDefault="0028791C" w:rsidP="0028791C">
            <w:pPr>
              <w:spacing w:after="0" w:line="240" w:lineRule="auto"/>
            </w:pPr>
            <w:r w:rsidRPr="0028791C">
              <w:t>Categoría financiera consolidada</w:t>
            </w:r>
          </w:p>
        </w:tc>
      </w:tr>
      <w:tr w:rsidR="0028791C" w:rsidRPr="0028791C" w14:paraId="7FCC3D5C" w14:textId="77777777" w:rsidTr="00851F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DB42C" w14:textId="77777777" w:rsidR="0028791C" w:rsidRPr="0028791C" w:rsidRDefault="0028791C" w:rsidP="0028791C">
            <w:pPr>
              <w:spacing w:after="0" w:line="240" w:lineRule="auto"/>
            </w:pPr>
            <w:r w:rsidRPr="0028791C">
              <w:t>Valor</w:t>
            </w:r>
          </w:p>
        </w:tc>
        <w:tc>
          <w:tcPr>
            <w:tcW w:w="0" w:type="auto"/>
            <w:vAlign w:val="center"/>
            <w:hideMark/>
          </w:tcPr>
          <w:p w14:paraId="46E5FA9D" w14:textId="77777777" w:rsidR="0028791C" w:rsidRPr="0028791C" w:rsidRDefault="0028791C" w:rsidP="0028791C">
            <w:pPr>
              <w:spacing w:after="0" w:line="240" w:lineRule="auto"/>
            </w:pPr>
            <w:r w:rsidRPr="0028791C">
              <w:t>Monto total asociado a la categoría</w:t>
            </w:r>
          </w:p>
        </w:tc>
      </w:tr>
    </w:tbl>
    <w:p w14:paraId="595AFAF1" w14:textId="2067CFBD" w:rsidR="0028791C" w:rsidRPr="0028791C" w:rsidRDefault="0028791C" w:rsidP="0028791C">
      <w:pPr>
        <w:spacing w:after="0" w:line="240" w:lineRule="auto"/>
      </w:pPr>
    </w:p>
    <w:p w14:paraId="1259C798" w14:textId="77777777" w:rsidR="0028791C" w:rsidRPr="0028791C" w:rsidRDefault="0028791C" w:rsidP="0028791C">
      <w:pPr>
        <w:spacing w:after="0" w:line="240" w:lineRule="auto"/>
        <w:rPr>
          <w:b/>
          <w:bCs/>
        </w:rPr>
      </w:pPr>
      <w:r w:rsidRPr="0028791C">
        <w:rPr>
          <w:b/>
          <w:bCs/>
        </w:rPr>
        <w:t>Categorías principales del reporte</w:t>
      </w:r>
    </w:p>
    <w:p w14:paraId="194AD61B" w14:textId="77777777" w:rsidR="0028791C" w:rsidRPr="0028791C" w:rsidRDefault="0028791C" w:rsidP="0028791C">
      <w:pPr>
        <w:numPr>
          <w:ilvl w:val="0"/>
          <w:numId w:val="19"/>
        </w:numPr>
        <w:spacing w:after="0" w:line="240" w:lineRule="auto"/>
        <w:rPr>
          <w:b/>
          <w:bCs/>
        </w:rPr>
      </w:pPr>
      <w:r w:rsidRPr="0028791C">
        <w:rPr>
          <w:b/>
          <w:bCs/>
        </w:rPr>
        <w:t>Intereses esperados en el período escogido</w:t>
      </w:r>
    </w:p>
    <w:p w14:paraId="67049303" w14:textId="77777777" w:rsidR="0028791C" w:rsidRPr="0028791C" w:rsidRDefault="0028791C" w:rsidP="0028791C">
      <w:pPr>
        <w:spacing w:after="0" w:line="240" w:lineRule="auto"/>
      </w:pPr>
      <w:r w:rsidRPr="0028791C">
        <w:t>Valor proyectado de intereses que se espera recibir dentro del rango de fechas seleccionado.</w:t>
      </w:r>
    </w:p>
    <w:p w14:paraId="3588C5B0" w14:textId="4B01D57C" w:rsidR="0028791C" w:rsidRPr="0028791C" w:rsidRDefault="0028791C" w:rsidP="0028791C">
      <w:pPr>
        <w:spacing w:after="0" w:line="240" w:lineRule="auto"/>
      </w:pPr>
    </w:p>
    <w:p w14:paraId="5B14C47B" w14:textId="77777777" w:rsidR="0028791C" w:rsidRPr="0028791C" w:rsidRDefault="0028791C" w:rsidP="0028791C">
      <w:pPr>
        <w:numPr>
          <w:ilvl w:val="0"/>
          <w:numId w:val="19"/>
        </w:numPr>
        <w:spacing w:after="0" w:line="240" w:lineRule="auto"/>
        <w:rPr>
          <w:b/>
          <w:bCs/>
        </w:rPr>
      </w:pPr>
      <w:r w:rsidRPr="0028791C">
        <w:rPr>
          <w:b/>
          <w:bCs/>
        </w:rPr>
        <w:t>Capital bonos excepto los de vencimiento próximo</w:t>
      </w:r>
    </w:p>
    <w:p w14:paraId="46C290D4" w14:textId="77777777" w:rsidR="0028791C" w:rsidRPr="0028791C" w:rsidRDefault="0028791C" w:rsidP="0028791C">
      <w:pPr>
        <w:spacing w:after="0" w:line="240" w:lineRule="auto"/>
      </w:pPr>
      <w:r w:rsidRPr="0028791C">
        <w:t>Capital invertido en bonos cuyo vencimiento no ocurre próximamente.</w:t>
      </w:r>
    </w:p>
    <w:p w14:paraId="313AEF4E" w14:textId="403EF9CC" w:rsidR="0028791C" w:rsidRPr="0028791C" w:rsidRDefault="0028791C" w:rsidP="0028791C">
      <w:pPr>
        <w:spacing w:after="0" w:line="240" w:lineRule="auto"/>
      </w:pPr>
    </w:p>
    <w:p w14:paraId="3CFB5874" w14:textId="77777777" w:rsidR="0028791C" w:rsidRPr="0028791C" w:rsidRDefault="0028791C" w:rsidP="0028791C">
      <w:pPr>
        <w:numPr>
          <w:ilvl w:val="0"/>
          <w:numId w:val="19"/>
        </w:numPr>
        <w:spacing w:after="0" w:line="240" w:lineRule="auto"/>
        <w:rPr>
          <w:b/>
          <w:bCs/>
        </w:rPr>
      </w:pPr>
      <w:r w:rsidRPr="0028791C">
        <w:rPr>
          <w:b/>
          <w:bCs/>
        </w:rPr>
        <w:t>Bonos vencimiento próximo</w:t>
      </w:r>
    </w:p>
    <w:p w14:paraId="117D412C" w14:textId="77777777" w:rsidR="0028791C" w:rsidRPr="0028791C" w:rsidRDefault="0028791C" w:rsidP="0028791C">
      <w:pPr>
        <w:spacing w:after="0" w:line="240" w:lineRule="auto"/>
      </w:pPr>
      <w:r w:rsidRPr="0028791C">
        <w:t>Capital asociado a bonos que vencerán dentro de un período cercano.</w:t>
      </w:r>
    </w:p>
    <w:p w14:paraId="0D39DF19" w14:textId="58AEAD66" w:rsidR="0028791C" w:rsidRPr="0028791C" w:rsidRDefault="0028791C" w:rsidP="0028791C">
      <w:pPr>
        <w:spacing w:after="0" w:line="240" w:lineRule="auto"/>
      </w:pPr>
    </w:p>
    <w:p w14:paraId="003078B5" w14:textId="77777777" w:rsidR="0028791C" w:rsidRPr="0028791C" w:rsidRDefault="0028791C" w:rsidP="0028791C">
      <w:pPr>
        <w:numPr>
          <w:ilvl w:val="0"/>
          <w:numId w:val="19"/>
        </w:numPr>
        <w:spacing w:after="0" w:line="240" w:lineRule="auto"/>
        <w:rPr>
          <w:b/>
          <w:bCs/>
        </w:rPr>
      </w:pPr>
      <w:r w:rsidRPr="0028791C">
        <w:rPr>
          <w:b/>
          <w:bCs/>
        </w:rPr>
        <w:t>Obligaciones</w:t>
      </w:r>
    </w:p>
    <w:p w14:paraId="5E937B30" w14:textId="77777777" w:rsidR="0028791C" w:rsidRPr="0028791C" w:rsidRDefault="0028791C" w:rsidP="0028791C">
      <w:pPr>
        <w:spacing w:after="0" w:line="240" w:lineRule="auto"/>
      </w:pPr>
      <w:r w:rsidRPr="0028791C">
        <w:t>Monto invertido en obligaciones financieras.</w:t>
      </w:r>
    </w:p>
    <w:p w14:paraId="5AE9CC8F" w14:textId="7A4C3588" w:rsidR="0028791C" w:rsidRPr="0028791C" w:rsidRDefault="0028791C" w:rsidP="0028791C">
      <w:pPr>
        <w:spacing w:after="0" w:line="240" w:lineRule="auto"/>
      </w:pPr>
    </w:p>
    <w:p w14:paraId="5659764B" w14:textId="77777777" w:rsidR="0028791C" w:rsidRPr="0028791C" w:rsidRDefault="0028791C" w:rsidP="0028791C">
      <w:pPr>
        <w:numPr>
          <w:ilvl w:val="0"/>
          <w:numId w:val="19"/>
        </w:numPr>
        <w:spacing w:after="0" w:line="240" w:lineRule="auto"/>
        <w:rPr>
          <w:b/>
          <w:bCs/>
        </w:rPr>
      </w:pPr>
      <w:r w:rsidRPr="0028791C">
        <w:rPr>
          <w:b/>
          <w:bCs/>
        </w:rPr>
        <w:lastRenderedPageBreak/>
        <w:t>Papeles Comerciales</w:t>
      </w:r>
    </w:p>
    <w:p w14:paraId="411C0E1D" w14:textId="77777777" w:rsidR="0028791C" w:rsidRPr="0028791C" w:rsidRDefault="0028791C" w:rsidP="0028791C">
      <w:pPr>
        <w:spacing w:after="0" w:line="240" w:lineRule="auto"/>
      </w:pPr>
      <w:r w:rsidRPr="0028791C">
        <w:t>Capital invertido en instrumentos de corto plazo.</w:t>
      </w:r>
    </w:p>
    <w:p w14:paraId="6C563378" w14:textId="67B08787" w:rsidR="0028791C" w:rsidRPr="0028791C" w:rsidRDefault="0028791C" w:rsidP="0028791C">
      <w:pPr>
        <w:spacing w:after="0" w:line="240" w:lineRule="auto"/>
      </w:pPr>
    </w:p>
    <w:p w14:paraId="420160A1" w14:textId="77777777" w:rsidR="0028791C" w:rsidRPr="0028791C" w:rsidRDefault="0028791C" w:rsidP="0028791C">
      <w:pPr>
        <w:numPr>
          <w:ilvl w:val="0"/>
          <w:numId w:val="19"/>
        </w:numPr>
        <w:spacing w:after="0" w:line="240" w:lineRule="auto"/>
        <w:rPr>
          <w:b/>
          <w:bCs/>
        </w:rPr>
      </w:pPr>
      <w:r w:rsidRPr="0028791C">
        <w:rPr>
          <w:b/>
          <w:bCs/>
        </w:rPr>
        <w:t>Notas Crédito</w:t>
      </w:r>
    </w:p>
    <w:p w14:paraId="49E4D8D4" w14:textId="77777777" w:rsidR="0028791C" w:rsidRPr="0028791C" w:rsidRDefault="0028791C" w:rsidP="0028791C">
      <w:pPr>
        <w:spacing w:after="0" w:line="240" w:lineRule="auto"/>
      </w:pPr>
      <w:r w:rsidRPr="0028791C">
        <w:t>Valores asociados a notas de crédito u otros instrumentos similares.</w:t>
      </w:r>
    </w:p>
    <w:p w14:paraId="6B5F1CC6" w14:textId="087ABCFA" w:rsidR="0028791C" w:rsidRPr="0028791C" w:rsidRDefault="0028791C" w:rsidP="0028791C">
      <w:pPr>
        <w:spacing w:after="0" w:line="240" w:lineRule="auto"/>
      </w:pPr>
    </w:p>
    <w:p w14:paraId="3ADFB704" w14:textId="77777777" w:rsidR="0028791C" w:rsidRPr="0028791C" w:rsidRDefault="0028791C" w:rsidP="0028791C">
      <w:pPr>
        <w:numPr>
          <w:ilvl w:val="0"/>
          <w:numId w:val="19"/>
        </w:numPr>
        <w:spacing w:after="0" w:line="240" w:lineRule="auto"/>
        <w:rPr>
          <w:b/>
          <w:bCs/>
        </w:rPr>
      </w:pPr>
      <w:r w:rsidRPr="0028791C">
        <w:rPr>
          <w:b/>
          <w:bCs/>
        </w:rPr>
        <w:t>Acciones</w:t>
      </w:r>
    </w:p>
    <w:p w14:paraId="337CDB43" w14:textId="77777777" w:rsidR="0028791C" w:rsidRPr="0028791C" w:rsidRDefault="0028791C" w:rsidP="0028791C">
      <w:pPr>
        <w:spacing w:after="0" w:line="240" w:lineRule="auto"/>
      </w:pPr>
      <w:r w:rsidRPr="0028791C">
        <w:t>Valor consolidado de inversiones en renta variable.</w:t>
      </w:r>
    </w:p>
    <w:p w14:paraId="57F465C4" w14:textId="4EAAC600" w:rsidR="0028791C" w:rsidRPr="0028791C" w:rsidRDefault="0028791C" w:rsidP="0028791C">
      <w:pPr>
        <w:spacing w:after="0" w:line="240" w:lineRule="auto"/>
      </w:pPr>
    </w:p>
    <w:p w14:paraId="55F0F488" w14:textId="77777777" w:rsidR="0028791C" w:rsidRPr="0028791C" w:rsidRDefault="0028791C" w:rsidP="0028791C">
      <w:pPr>
        <w:numPr>
          <w:ilvl w:val="0"/>
          <w:numId w:val="19"/>
        </w:numPr>
        <w:spacing w:after="0" w:line="240" w:lineRule="auto"/>
        <w:rPr>
          <w:b/>
          <w:bCs/>
        </w:rPr>
      </w:pPr>
      <w:r w:rsidRPr="0028791C">
        <w:rPr>
          <w:b/>
          <w:bCs/>
        </w:rPr>
        <w:t>Titularizaciones</w:t>
      </w:r>
    </w:p>
    <w:p w14:paraId="17E1E791" w14:textId="77777777" w:rsidR="0028791C" w:rsidRPr="0028791C" w:rsidRDefault="0028791C" w:rsidP="0028791C">
      <w:pPr>
        <w:spacing w:after="0" w:line="240" w:lineRule="auto"/>
      </w:pPr>
      <w:r w:rsidRPr="0028791C">
        <w:t>Monto invertido en procesos de titularización.</w:t>
      </w:r>
    </w:p>
    <w:p w14:paraId="507D5734" w14:textId="242586A2" w:rsidR="0028791C" w:rsidRPr="0028791C" w:rsidRDefault="0028791C" w:rsidP="0028791C">
      <w:pPr>
        <w:spacing w:after="0" w:line="240" w:lineRule="auto"/>
      </w:pPr>
    </w:p>
    <w:p w14:paraId="73874233" w14:textId="77777777" w:rsidR="0028791C" w:rsidRPr="0028791C" w:rsidRDefault="0028791C" w:rsidP="0028791C">
      <w:pPr>
        <w:numPr>
          <w:ilvl w:val="0"/>
          <w:numId w:val="19"/>
        </w:numPr>
        <w:spacing w:after="0" w:line="240" w:lineRule="auto"/>
        <w:rPr>
          <w:b/>
          <w:bCs/>
        </w:rPr>
      </w:pPr>
      <w:r w:rsidRPr="0028791C">
        <w:rPr>
          <w:b/>
          <w:bCs/>
        </w:rPr>
        <w:t>Otros Valores</w:t>
      </w:r>
    </w:p>
    <w:p w14:paraId="27039657" w14:textId="77777777" w:rsidR="0028791C" w:rsidRPr="0028791C" w:rsidRDefault="0028791C" w:rsidP="0028791C">
      <w:pPr>
        <w:spacing w:after="0" w:line="240" w:lineRule="auto"/>
      </w:pPr>
      <w:r w:rsidRPr="0028791C">
        <w:t>Esta sección representa valores complementarios que afectan directamente el patrimonio disponible del usuario.</w:t>
      </w:r>
    </w:p>
    <w:p w14:paraId="4FAB4C2A" w14:textId="77777777" w:rsidR="0028791C" w:rsidRPr="0028791C" w:rsidRDefault="0028791C" w:rsidP="0028791C">
      <w:pPr>
        <w:spacing w:after="0" w:line="240" w:lineRule="auto"/>
      </w:pPr>
      <w:r w:rsidRPr="0028791C">
        <w:t>Incluye:</w:t>
      </w:r>
    </w:p>
    <w:p w14:paraId="7995C8D0" w14:textId="77777777" w:rsidR="0028791C" w:rsidRPr="0028791C" w:rsidRDefault="0028791C" w:rsidP="0028791C">
      <w:pPr>
        <w:numPr>
          <w:ilvl w:val="0"/>
          <w:numId w:val="12"/>
        </w:numPr>
        <w:spacing w:after="0" w:line="240" w:lineRule="auto"/>
      </w:pPr>
      <w:r w:rsidRPr="0028791C">
        <w:t xml:space="preserve">saldos en cuentas bancarias, </w:t>
      </w:r>
    </w:p>
    <w:p w14:paraId="0245C070" w14:textId="77777777" w:rsidR="0028791C" w:rsidRPr="0028791C" w:rsidRDefault="0028791C" w:rsidP="0028791C">
      <w:pPr>
        <w:numPr>
          <w:ilvl w:val="0"/>
          <w:numId w:val="12"/>
        </w:numPr>
        <w:spacing w:after="0" w:line="240" w:lineRule="auto"/>
      </w:pPr>
      <w:r w:rsidRPr="0028791C">
        <w:t xml:space="preserve">fondos disponibles en casas de valores, </w:t>
      </w:r>
    </w:p>
    <w:p w14:paraId="48F43951" w14:textId="77777777" w:rsidR="0028791C" w:rsidRPr="0028791C" w:rsidRDefault="0028791C" w:rsidP="0028791C">
      <w:pPr>
        <w:numPr>
          <w:ilvl w:val="0"/>
          <w:numId w:val="12"/>
        </w:numPr>
        <w:spacing w:after="0" w:line="240" w:lineRule="auto"/>
      </w:pPr>
      <w:r w:rsidRPr="0028791C">
        <w:t xml:space="preserve">reservas, </w:t>
      </w:r>
    </w:p>
    <w:p w14:paraId="5C47ADD8" w14:textId="77777777" w:rsidR="0028791C" w:rsidRPr="0028791C" w:rsidRDefault="0028791C" w:rsidP="0028791C">
      <w:pPr>
        <w:numPr>
          <w:ilvl w:val="0"/>
          <w:numId w:val="12"/>
        </w:numPr>
        <w:spacing w:after="0" w:line="240" w:lineRule="auto"/>
      </w:pPr>
      <w:r w:rsidRPr="0028791C">
        <w:t xml:space="preserve">dinero líquido, </w:t>
      </w:r>
    </w:p>
    <w:p w14:paraId="44E52B02" w14:textId="77777777" w:rsidR="0028791C" w:rsidRPr="0028791C" w:rsidRDefault="0028791C" w:rsidP="0028791C">
      <w:pPr>
        <w:numPr>
          <w:ilvl w:val="0"/>
          <w:numId w:val="12"/>
        </w:numPr>
        <w:spacing w:after="0" w:line="240" w:lineRule="auto"/>
      </w:pPr>
      <w:r w:rsidRPr="0028791C">
        <w:t xml:space="preserve">pagos pendientes, </w:t>
      </w:r>
    </w:p>
    <w:p w14:paraId="26AFC904" w14:textId="77777777" w:rsidR="0028791C" w:rsidRPr="0028791C" w:rsidRDefault="0028791C" w:rsidP="0028791C">
      <w:pPr>
        <w:numPr>
          <w:ilvl w:val="0"/>
          <w:numId w:val="12"/>
        </w:numPr>
        <w:spacing w:after="0" w:line="240" w:lineRule="auto"/>
      </w:pPr>
      <w:r w:rsidRPr="0028791C">
        <w:t xml:space="preserve">consumos, </w:t>
      </w:r>
    </w:p>
    <w:p w14:paraId="40BF5766" w14:textId="77777777" w:rsidR="0028791C" w:rsidRPr="0028791C" w:rsidRDefault="0028791C" w:rsidP="0028791C">
      <w:pPr>
        <w:numPr>
          <w:ilvl w:val="0"/>
          <w:numId w:val="12"/>
        </w:numPr>
        <w:spacing w:after="0" w:line="240" w:lineRule="auto"/>
      </w:pPr>
      <w:r w:rsidRPr="0028791C">
        <w:t xml:space="preserve">deudas personales, </w:t>
      </w:r>
    </w:p>
    <w:p w14:paraId="0788BFB2" w14:textId="77777777" w:rsidR="0028791C" w:rsidRPr="0028791C" w:rsidRDefault="0028791C" w:rsidP="0028791C">
      <w:pPr>
        <w:numPr>
          <w:ilvl w:val="0"/>
          <w:numId w:val="12"/>
        </w:numPr>
        <w:spacing w:after="0" w:line="240" w:lineRule="auto"/>
      </w:pPr>
      <w:r w:rsidRPr="0028791C">
        <w:t xml:space="preserve">obligaciones temporales, </w:t>
      </w:r>
    </w:p>
    <w:p w14:paraId="242EC8C3" w14:textId="77777777" w:rsidR="0028791C" w:rsidRPr="0028791C" w:rsidRDefault="0028791C" w:rsidP="0028791C">
      <w:pPr>
        <w:numPr>
          <w:ilvl w:val="0"/>
          <w:numId w:val="12"/>
        </w:numPr>
        <w:spacing w:after="0" w:line="240" w:lineRule="auto"/>
      </w:pPr>
      <w:r w:rsidRPr="0028791C">
        <w:t xml:space="preserve">gastos próximos, </w:t>
      </w:r>
    </w:p>
    <w:p w14:paraId="31D8A40D" w14:textId="77777777" w:rsidR="0028791C" w:rsidRPr="0028791C" w:rsidRDefault="0028791C" w:rsidP="0028791C">
      <w:pPr>
        <w:numPr>
          <w:ilvl w:val="0"/>
          <w:numId w:val="12"/>
        </w:numPr>
        <w:spacing w:after="0" w:line="240" w:lineRule="auto"/>
      </w:pPr>
      <w:r w:rsidRPr="0028791C">
        <w:t xml:space="preserve">saldos negativos, </w:t>
      </w:r>
    </w:p>
    <w:p w14:paraId="5F1A5DF0" w14:textId="77777777" w:rsidR="0028791C" w:rsidRPr="0028791C" w:rsidRDefault="0028791C" w:rsidP="0028791C">
      <w:pPr>
        <w:numPr>
          <w:ilvl w:val="0"/>
          <w:numId w:val="12"/>
        </w:numPr>
        <w:spacing w:after="0" w:line="240" w:lineRule="auto"/>
      </w:pPr>
      <w:r w:rsidRPr="0028791C">
        <w:t xml:space="preserve">ajustes manuales. </w:t>
      </w:r>
    </w:p>
    <w:p w14:paraId="1192AA84" w14:textId="77777777" w:rsidR="0028791C" w:rsidRPr="0028791C" w:rsidRDefault="0028791C" w:rsidP="0028791C">
      <w:pPr>
        <w:spacing w:after="0" w:line="240" w:lineRule="auto"/>
      </w:pPr>
      <w:r w:rsidRPr="0028791C">
        <w:t>Ejemplos:</w:t>
      </w:r>
    </w:p>
    <w:p w14:paraId="42A433C3" w14:textId="77777777" w:rsidR="0028791C" w:rsidRPr="0028791C" w:rsidRDefault="0028791C" w:rsidP="0028791C">
      <w:pPr>
        <w:numPr>
          <w:ilvl w:val="0"/>
          <w:numId w:val="13"/>
        </w:numPr>
        <w:spacing w:after="0" w:line="240" w:lineRule="auto"/>
      </w:pPr>
      <w:r w:rsidRPr="0028791C">
        <w:t xml:space="preserve">Banco Pichincha </w:t>
      </w:r>
    </w:p>
    <w:p w14:paraId="3062A751" w14:textId="77777777" w:rsidR="0028791C" w:rsidRPr="0028791C" w:rsidRDefault="0028791C" w:rsidP="0028791C">
      <w:pPr>
        <w:numPr>
          <w:ilvl w:val="0"/>
          <w:numId w:val="13"/>
        </w:numPr>
        <w:spacing w:after="0" w:line="240" w:lineRule="auto"/>
      </w:pPr>
      <w:r w:rsidRPr="0028791C">
        <w:t xml:space="preserve">Banco del Pacífico </w:t>
      </w:r>
    </w:p>
    <w:p w14:paraId="53B9A258" w14:textId="77777777" w:rsidR="0028791C" w:rsidRPr="0028791C" w:rsidRDefault="0028791C" w:rsidP="0028791C">
      <w:pPr>
        <w:numPr>
          <w:ilvl w:val="0"/>
          <w:numId w:val="13"/>
        </w:numPr>
        <w:spacing w:after="0" w:line="240" w:lineRule="auto"/>
      </w:pPr>
      <w:r w:rsidRPr="0028791C">
        <w:t xml:space="preserve">Produbanco </w:t>
      </w:r>
    </w:p>
    <w:p w14:paraId="1395F498" w14:textId="77777777" w:rsidR="0028791C" w:rsidRPr="0028791C" w:rsidRDefault="0028791C" w:rsidP="0028791C">
      <w:pPr>
        <w:numPr>
          <w:ilvl w:val="0"/>
          <w:numId w:val="13"/>
        </w:numPr>
        <w:spacing w:after="0" w:line="240" w:lineRule="auto"/>
      </w:pPr>
      <w:r w:rsidRPr="0028791C">
        <w:t xml:space="preserve">Casa de Valores Santa Fe </w:t>
      </w:r>
    </w:p>
    <w:p w14:paraId="7AD530E6" w14:textId="77777777" w:rsidR="0028791C" w:rsidRPr="0028791C" w:rsidRDefault="0028791C" w:rsidP="0028791C">
      <w:pPr>
        <w:numPr>
          <w:ilvl w:val="0"/>
          <w:numId w:val="13"/>
        </w:numPr>
        <w:spacing w:after="0" w:line="240" w:lineRule="auto"/>
      </w:pPr>
      <w:r w:rsidRPr="0028791C">
        <w:t xml:space="preserve">reservas de liquidez </w:t>
      </w:r>
    </w:p>
    <w:p w14:paraId="5FC1E4E8" w14:textId="77777777" w:rsidR="0028791C" w:rsidRPr="0028791C" w:rsidRDefault="0028791C" w:rsidP="0028791C">
      <w:pPr>
        <w:numPr>
          <w:ilvl w:val="0"/>
          <w:numId w:val="13"/>
        </w:numPr>
        <w:spacing w:after="0" w:line="240" w:lineRule="auto"/>
      </w:pPr>
      <w:r w:rsidRPr="0028791C">
        <w:t xml:space="preserve">consumos de tarjeta </w:t>
      </w:r>
    </w:p>
    <w:p w14:paraId="2C779424" w14:textId="77777777" w:rsidR="0028791C" w:rsidRPr="0028791C" w:rsidRDefault="0028791C" w:rsidP="0028791C">
      <w:pPr>
        <w:numPr>
          <w:ilvl w:val="0"/>
          <w:numId w:val="13"/>
        </w:numPr>
        <w:spacing w:after="0" w:line="240" w:lineRule="auto"/>
      </w:pPr>
      <w:r w:rsidRPr="0028791C">
        <w:t xml:space="preserve">deudas personales </w:t>
      </w:r>
    </w:p>
    <w:p w14:paraId="027AE639" w14:textId="77777777" w:rsidR="0028791C" w:rsidRPr="0028791C" w:rsidRDefault="0028791C" w:rsidP="0028791C">
      <w:pPr>
        <w:numPr>
          <w:ilvl w:val="0"/>
          <w:numId w:val="13"/>
        </w:numPr>
        <w:spacing w:after="0" w:line="240" w:lineRule="auto"/>
      </w:pPr>
      <w:r w:rsidRPr="0028791C">
        <w:t xml:space="preserve">servicios básicos </w:t>
      </w:r>
    </w:p>
    <w:p w14:paraId="3FDED493" w14:textId="77777777" w:rsidR="0028791C" w:rsidRPr="0028791C" w:rsidRDefault="0028791C" w:rsidP="0028791C">
      <w:pPr>
        <w:numPr>
          <w:ilvl w:val="0"/>
          <w:numId w:val="13"/>
        </w:numPr>
        <w:spacing w:after="0" w:line="240" w:lineRule="auto"/>
      </w:pPr>
      <w:r w:rsidRPr="0028791C">
        <w:t xml:space="preserve">gastos mecánicos </w:t>
      </w:r>
    </w:p>
    <w:p w14:paraId="628DEA43" w14:textId="77777777" w:rsidR="0028791C" w:rsidRPr="0028791C" w:rsidRDefault="0028791C" w:rsidP="0028791C">
      <w:pPr>
        <w:spacing w:after="0" w:line="240" w:lineRule="auto"/>
      </w:pPr>
      <w:r w:rsidRPr="0028791C">
        <w:t>Los valores negativos representan pasivos o egresos pendientes.</w:t>
      </w:r>
    </w:p>
    <w:p w14:paraId="7960FB88" w14:textId="3B0E06BE" w:rsidR="0028791C" w:rsidRPr="0028791C" w:rsidRDefault="0028791C" w:rsidP="0028791C">
      <w:pPr>
        <w:spacing w:after="0" w:line="240" w:lineRule="auto"/>
      </w:pPr>
    </w:p>
    <w:p w14:paraId="189E7F87" w14:textId="77777777" w:rsidR="0028791C" w:rsidRPr="0028791C" w:rsidRDefault="0028791C" w:rsidP="0028791C">
      <w:pPr>
        <w:spacing w:after="0" w:line="240" w:lineRule="auto"/>
        <w:rPr>
          <w:b/>
          <w:bCs/>
        </w:rPr>
      </w:pPr>
      <w:r w:rsidRPr="0028791C">
        <w:rPr>
          <w:b/>
          <w:bCs/>
        </w:rPr>
        <w:t>TOTAL (Patrimonio)</w:t>
      </w:r>
    </w:p>
    <w:p w14:paraId="138F1FE8" w14:textId="77777777" w:rsidR="0028791C" w:rsidRPr="0028791C" w:rsidRDefault="0028791C" w:rsidP="0028791C">
      <w:pPr>
        <w:spacing w:after="0" w:line="240" w:lineRule="auto"/>
      </w:pPr>
      <w:r w:rsidRPr="0028791C">
        <w:t>El TOTAL representa el patrimonio consolidado estimado del usuario.</w:t>
      </w:r>
    </w:p>
    <w:p w14:paraId="74C7D428" w14:textId="77777777" w:rsidR="0028791C" w:rsidRPr="0028791C" w:rsidRDefault="0028791C" w:rsidP="0028791C">
      <w:pPr>
        <w:spacing w:after="0" w:line="240" w:lineRule="auto"/>
      </w:pPr>
      <w:r w:rsidRPr="0028791C">
        <w:t>El cálculo contempla:</w:t>
      </w:r>
    </w:p>
    <w:p w14:paraId="3122EA4F" w14:textId="77777777" w:rsidR="0028791C" w:rsidRPr="0028791C" w:rsidRDefault="0028791C" w:rsidP="0028791C">
      <w:pPr>
        <w:numPr>
          <w:ilvl w:val="0"/>
          <w:numId w:val="14"/>
        </w:numPr>
        <w:spacing w:after="0" w:line="240" w:lineRule="auto"/>
      </w:pPr>
      <w:r w:rsidRPr="0028791C">
        <w:t xml:space="preserve">inversiones activas, </w:t>
      </w:r>
    </w:p>
    <w:p w14:paraId="2383A235" w14:textId="77777777" w:rsidR="0028791C" w:rsidRPr="0028791C" w:rsidRDefault="0028791C" w:rsidP="0028791C">
      <w:pPr>
        <w:numPr>
          <w:ilvl w:val="0"/>
          <w:numId w:val="14"/>
        </w:numPr>
        <w:spacing w:after="0" w:line="240" w:lineRule="auto"/>
      </w:pPr>
      <w:r w:rsidRPr="0028791C">
        <w:t xml:space="preserve">liquidez disponible, </w:t>
      </w:r>
    </w:p>
    <w:p w14:paraId="0BF28600" w14:textId="77777777" w:rsidR="0028791C" w:rsidRPr="0028791C" w:rsidRDefault="0028791C" w:rsidP="0028791C">
      <w:pPr>
        <w:numPr>
          <w:ilvl w:val="0"/>
          <w:numId w:val="14"/>
        </w:numPr>
        <w:spacing w:after="0" w:line="240" w:lineRule="auto"/>
      </w:pPr>
      <w:r w:rsidRPr="0028791C">
        <w:t xml:space="preserve">intereses proyectados, </w:t>
      </w:r>
    </w:p>
    <w:p w14:paraId="720B710F" w14:textId="77777777" w:rsidR="0028791C" w:rsidRPr="0028791C" w:rsidRDefault="0028791C" w:rsidP="0028791C">
      <w:pPr>
        <w:numPr>
          <w:ilvl w:val="0"/>
          <w:numId w:val="14"/>
        </w:numPr>
        <w:spacing w:after="0" w:line="240" w:lineRule="auto"/>
      </w:pPr>
      <w:r w:rsidRPr="0028791C">
        <w:t xml:space="preserve">saldos bancarios, </w:t>
      </w:r>
    </w:p>
    <w:p w14:paraId="3BFD3C18" w14:textId="77777777" w:rsidR="0028791C" w:rsidRPr="0028791C" w:rsidRDefault="0028791C" w:rsidP="0028791C">
      <w:pPr>
        <w:numPr>
          <w:ilvl w:val="0"/>
          <w:numId w:val="14"/>
        </w:numPr>
        <w:spacing w:after="0" w:line="240" w:lineRule="auto"/>
      </w:pPr>
      <w:r w:rsidRPr="0028791C">
        <w:t xml:space="preserve">fondos en casas de valores, </w:t>
      </w:r>
    </w:p>
    <w:p w14:paraId="7CF73111" w14:textId="77777777" w:rsidR="0028791C" w:rsidRPr="0028791C" w:rsidRDefault="0028791C" w:rsidP="0028791C">
      <w:pPr>
        <w:numPr>
          <w:ilvl w:val="0"/>
          <w:numId w:val="14"/>
        </w:numPr>
        <w:spacing w:after="0" w:line="240" w:lineRule="auto"/>
      </w:pPr>
      <w:r w:rsidRPr="0028791C">
        <w:t xml:space="preserve">menos obligaciones y deudas registradas. </w:t>
      </w:r>
    </w:p>
    <w:p w14:paraId="32225CE7" w14:textId="77777777" w:rsidR="0028791C" w:rsidRPr="0028791C" w:rsidRDefault="0028791C" w:rsidP="0028791C">
      <w:pPr>
        <w:spacing w:after="0" w:line="240" w:lineRule="auto"/>
      </w:pPr>
      <w:r w:rsidRPr="0028791C">
        <w:t>En términos funcionales:</w:t>
      </w:r>
    </w:p>
    <w:p w14:paraId="6B52C9FB" w14:textId="77777777" w:rsidR="0028791C" w:rsidRPr="0028791C" w:rsidRDefault="0028791C" w:rsidP="0028791C">
      <w:pPr>
        <w:spacing w:after="0" w:line="240" w:lineRule="auto"/>
      </w:pPr>
      <w:r w:rsidRPr="0028791C">
        <w:t>Patrimonio=</w:t>
      </w:r>
      <w:proofErr w:type="spellStart"/>
      <w:r w:rsidRPr="0028791C">
        <w:t>Activos+Inversiones+Liquidez−PasivosPatrimonio</w:t>
      </w:r>
      <w:proofErr w:type="spellEnd"/>
      <w:r w:rsidRPr="0028791C">
        <w:t xml:space="preserve"> = Activos + Inversiones + Liquidez - </w:t>
      </w:r>
      <w:proofErr w:type="spellStart"/>
      <w:r w:rsidRPr="0028791C">
        <w:t>PasivosPatrimonio</w:t>
      </w:r>
      <w:proofErr w:type="spellEnd"/>
      <w:r w:rsidRPr="0028791C">
        <w:t>=</w:t>
      </w:r>
      <w:proofErr w:type="spellStart"/>
      <w:r w:rsidRPr="0028791C">
        <w:t>Activos+Inversiones+Liquidez−Pasivos</w:t>
      </w:r>
      <w:proofErr w:type="spellEnd"/>
    </w:p>
    <w:p w14:paraId="621B87A2" w14:textId="0D6371B6" w:rsidR="0028791C" w:rsidRPr="0028791C" w:rsidRDefault="0028791C" w:rsidP="0028791C">
      <w:pPr>
        <w:spacing w:after="0" w:line="240" w:lineRule="auto"/>
      </w:pPr>
    </w:p>
    <w:p w14:paraId="552F4FF4" w14:textId="77777777" w:rsidR="0028791C" w:rsidRPr="0028791C" w:rsidRDefault="0028791C" w:rsidP="0028791C">
      <w:pPr>
        <w:numPr>
          <w:ilvl w:val="0"/>
          <w:numId w:val="19"/>
        </w:numPr>
        <w:spacing w:after="0" w:line="240" w:lineRule="auto"/>
        <w:rPr>
          <w:b/>
          <w:bCs/>
        </w:rPr>
      </w:pPr>
      <w:r w:rsidRPr="0028791C">
        <w:rPr>
          <w:b/>
          <w:bCs/>
        </w:rPr>
        <w:lastRenderedPageBreak/>
        <w:t>Comportamiento esperado del sistema</w:t>
      </w:r>
    </w:p>
    <w:p w14:paraId="131B3862" w14:textId="77777777" w:rsidR="0028791C" w:rsidRPr="0028791C" w:rsidRDefault="0028791C" w:rsidP="0028791C">
      <w:pPr>
        <w:spacing w:after="0" w:line="240" w:lineRule="auto"/>
      </w:pPr>
      <w:r w:rsidRPr="0028791C">
        <w:t>Al ejecutar la búsqueda:</w:t>
      </w:r>
    </w:p>
    <w:p w14:paraId="164EBAEE" w14:textId="77777777" w:rsidR="0028791C" w:rsidRPr="0028791C" w:rsidRDefault="0028791C" w:rsidP="0028791C">
      <w:pPr>
        <w:numPr>
          <w:ilvl w:val="0"/>
          <w:numId w:val="15"/>
        </w:numPr>
        <w:spacing w:after="0" w:line="240" w:lineRule="auto"/>
      </w:pPr>
      <w:r w:rsidRPr="0028791C">
        <w:t xml:space="preserve">El sistema obtiene todas las inversiones activas. </w:t>
      </w:r>
    </w:p>
    <w:p w14:paraId="65660032" w14:textId="77777777" w:rsidR="0028791C" w:rsidRPr="0028791C" w:rsidRDefault="0028791C" w:rsidP="0028791C">
      <w:pPr>
        <w:numPr>
          <w:ilvl w:val="0"/>
          <w:numId w:val="15"/>
        </w:numPr>
        <w:spacing w:after="0" w:line="240" w:lineRule="auto"/>
      </w:pPr>
      <w:r w:rsidRPr="0028791C">
        <w:t xml:space="preserve">Calcula intereses esperados según fechas. </w:t>
      </w:r>
    </w:p>
    <w:p w14:paraId="15225FCC" w14:textId="77777777" w:rsidR="0028791C" w:rsidRPr="0028791C" w:rsidRDefault="0028791C" w:rsidP="0028791C">
      <w:pPr>
        <w:numPr>
          <w:ilvl w:val="0"/>
          <w:numId w:val="15"/>
        </w:numPr>
        <w:spacing w:after="0" w:line="240" w:lineRule="auto"/>
      </w:pPr>
      <w:r w:rsidRPr="0028791C">
        <w:t xml:space="preserve">Clasifica inversiones por tipo. </w:t>
      </w:r>
    </w:p>
    <w:p w14:paraId="62C1E295" w14:textId="77777777" w:rsidR="0028791C" w:rsidRPr="0028791C" w:rsidRDefault="0028791C" w:rsidP="0028791C">
      <w:pPr>
        <w:numPr>
          <w:ilvl w:val="0"/>
          <w:numId w:val="15"/>
        </w:numPr>
        <w:spacing w:after="0" w:line="240" w:lineRule="auto"/>
      </w:pPr>
      <w:r w:rsidRPr="0028791C">
        <w:t xml:space="preserve">Recupera saldos auxiliares y bancarios. </w:t>
      </w:r>
    </w:p>
    <w:p w14:paraId="431E674A" w14:textId="77777777" w:rsidR="0028791C" w:rsidRPr="0028791C" w:rsidRDefault="0028791C" w:rsidP="0028791C">
      <w:pPr>
        <w:numPr>
          <w:ilvl w:val="0"/>
          <w:numId w:val="15"/>
        </w:numPr>
        <w:spacing w:after="0" w:line="240" w:lineRule="auto"/>
      </w:pPr>
      <w:r w:rsidRPr="0028791C">
        <w:t xml:space="preserve">Integra deudas y obligaciones. </w:t>
      </w:r>
    </w:p>
    <w:p w14:paraId="006D50B6" w14:textId="77777777" w:rsidR="0028791C" w:rsidRPr="0028791C" w:rsidRDefault="0028791C" w:rsidP="0028791C">
      <w:pPr>
        <w:numPr>
          <w:ilvl w:val="0"/>
          <w:numId w:val="15"/>
        </w:numPr>
        <w:spacing w:after="0" w:line="240" w:lineRule="auto"/>
      </w:pPr>
      <w:r w:rsidRPr="0028791C">
        <w:t xml:space="preserve">Consolida toda la información financiera. </w:t>
      </w:r>
    </w:p>
    <w:p w14:paraId="7CBE0CE3" w14:textId="77777777" w:rsidR="0028791C" w:rsidRPr="0028791C" w:rsidRDefault="0028791C" w:rsidP="0028791C">
      <w:pPr>
        <w:numPr>
          <w:ilvl w:val="0"/>
          <w:numId w:val="15"/>
        </w:numPr>
        <w:spacing w:after="0" w:line="240" w:lineRule="auto"/>
      </w:pPr>
      <w:r w:rsidRPr="0028791C">
        <w:t xml:space="preserve">Calcula el patrimonio neto final. </w:t>
      </w:r>
    </w:p>
    <w:p w14:paraId="22015834" w14:textId="77777777" w:rsidR="0028791C" w:rsidRPr="0028791C" w:rsidRDefault="0028791C" w:rsidP="0028791C">
      <w:pPr>
        <w:numPr>
          <w:ilvl w:val="0"/>
          <w:numId w:val="15"/>
        </w:numPr>
        <w:spacing w:after="0" w:line="240" w:lineRule="auto"/>
      </w:pPr>
      <w:r w:rsidRPr="0028791C">
        <w:t xml:space="preserve">Presenta el resultado agrupado en la tabla. </w:t>
      </w:r>
    </w:p>
    <w:p w14:paraId="28A18BF3" w14:textId="61477514" w:rsidR="0028791C" w:rsidRPr="0028791C" w:rsidRDefault="0028791C" w:rsidP="0028791C">
      <w:pPr>
        <w:spacing w:after="0" w:line="240" w:lineRule="auto"/>
      </w:pPr>
    </w:p>
    <w:p w14:paraId="5882A093" w14:textId="77777777" w:rsidR="0028791C" w:rsidRPr="0028791C" w:rsidRDefault="0028791C" w:rsidP="0028791C">
      <w:pPr>
        <w:spacing w:after="0" w:line="240" w:lineRule="auto"/>
        <w:rPr>
          <w:b/>
          <w:bCs/>
        </w:rPr>
      </w:pPr>
      <w:r w:rsidRPr="0028791C">
        <w:rPr>
          <w:b/>
          <w:bCs/>
        </w:rPr>
        <w:t>Enfoque conceptual del sistema</w:t>
      </w:r>
    </w:p>
    <w:p w14:paraId="26570331" w14:textId="77777777" w:rsidR="0028791C" w:rsidRPr="0028791C" w:rsidRDefault="0028791C" w:rsidP="0028791C">
      <w:pPr>
        <w:spacing w:after="0" w:line="240" w:lineRule="auto"/>
      </w:pPr>
      <w:r w:rsidRPr="0028791C">
        <w:t>El reporte funciona como un:</w:t>
      </w:r>
    </w:p>
    <w:p w14:paraId="732235D4" w14:textId="77777777" w:rsidR="0028791C" w:rsidRPr="0028791C" w:rsidRDefault="0028791C" w:rsidP="0028791C">
      <w:pPr>
        <w:numPr>
          <w:ilvl w:val="0"/>
          <w:numId w:val="16"/>
        </w:numPr>
        <w:spacing w:after="0" w:line="240" w:lineRule="auto"/>
      </w:pPr>
      <w:r w:rsidRPr="0028791C">
        <w:t xml:space="preserve">consolidado patrimonial, </w:t>
      </w:r>
    </w:p>
    <w:p w14:paraId="02780DB7" w14:textId="77777777" w:rsidR="0028791C" w:rsidRPr="0028791C" w:rsidRDefault="0028791C" w:rsidP="0028791C">
      <w:pPr>
        <w:numPr>
          <w:ilvl w:val="0"/>
          <w:numId w:val="16"/>
        </w:numPr>
        <w:spacing w:after="0" w:line="240" w:lineRule="auto"/>
      </w:pPr>
      <w:proofErr w:type="spellStart"/>
      <w:r w:rsidRPr="0028791C">
        <w:t>dashboard</w:t>
      </w:r>
      <w:proofErr w:type="spellEnd"/>
      <w:r w:rsidRPr="0028791C">
        <w:t xml:space="preserve"> financiero personal, </w:t>
      </w:r>
    </w:p>
    <w:p w14:paraId="52B2D728" w14:textId="77777777" w:rsidR="0028791C" w:rsidRPr="0028791C" w:rsidRDefault="0028791C" w:rsidP="0028791C">
      <w:pPr>
        <w:numPr>
          <w:ilvl w:val="0"/>
          <w:numId w:val="16"/>
        </w:numPr>
        <w:spacing w:after="0" w:line="240" w:lineRule="auto"/>
      </w:pPr>
      <w:r w:rsidRPr="0028791C">
        <w:t xml:space="preserve">resumen ejecutivo de inversiones, </w:t>
      </w:r>
    </w:p>
    <w:p w14:paraId="31F503C8" w14:textId="77777777" w:rsidR="0028791C" w:rsidRPr="0028791C" w:rsidRDefault="0028791C" w:rsidP="0028791C">
      <w:pPr>
        <w:numPr>
          <w:ilvl w:val="0"/>
          <w:numId w:val="16"/>
        </w:numPr>
        <w:spacing w:after="0" w:line="240" w:lineRule="auto"/>
      </w:pPr>
      <w:r w:rsidRPr="0028791C">
        <w:t xml:space="preserve">estado financiero simplificado, </w:t>
      </w:r>
    </w:p>
    <w:p w14:paraId="1F9EEFDE" w14:textId="77777777" w:rsidR="0028791C" w:rsidRPr="0028791C" w:rsidRDefault="0028791C" w:rsidP="0028791C">
      <w:pPr>
        <w:numPr>
          <w:ilvl w:val="0"/>
          <w:numId w:val="16"/>
        </w:numPr>
        <w:spacing w:after="0" w:line="240" w:lineRule="auto"/>
      </w:pPr>
      <w:r w:rsidRPr="0028791C">
        <w:t xml:space="preserve">monitor de patrimonio neto. </w:t>
      </w:r>
    </w:p>
    <w:p w14:paraId="2F64D3D1" w14:textId="432E4630" w:rsidR="0028791C" w:rsidRPr="0028791C" w:rsidRDefault="0028791C" w:rsidP="0028791C">
      <w:pPr>
        <w:spacing w:after="0" w:line="240" w:lineRule="auto"/>
      </w:pPr>
    </w:p>
    <w:p w14:paraId="4A1ECD4B" w14:textId="77777777" w:rsidR="0028791C" w:rsidRPr="0028791C" w:rsidRDefault="0028791C" w:rsidP="0028791C">
      <w:pPr>
        <w:spacing w:after="0" w:line="240" w:lineRule="auto"/>
        <w:rPr>
          <w:b/>
          <w:bCs/>
        </w:rPr>
      </w:pPr>
      <w:r w:rsidRPr="0028791C">
        <w:rPr>
          <w:b/>
          <w:bCs/>
        </w:rPr>
        <w:t>Posibles nombres para el módulo</w:t>
      </w:r>
    </w:p>
    <w:p w14:paraId="1AB6A451" w14:textId="77777777" w:rsidR="0028791C" w:rsidRPr="0028791C" w:rsidRDefault="0028791C" w:rsidP="0028791C">
      <w:pPr>
        <w:numPr>
          <w:ilvl w:val="0"/>
          <w:numId w:val="17"/>
        </w:numPr>
        <w:spacing w:after="0" w:line="240" w:lineRule="auto"/>
      </w:pPr>
      <w:r w:rsidRPr="0028791C">
        <w:t xml:space="preserve">Patrimonio Consolidado </w:t>
      </w:r>
    </w:p>
    <w:p w14:paraId="6BCA8ABE" w14:textId="77777777" w:rsidR="0028791C" w:rsidRPr="0028791C" w:rsidRDefault="0028791C" w:rsidP="0028791C">
      <w:pPr>
        <w:numPr>
          <w:ilvl w:val="0"/>
          <w:numId w:val="17"/>
        </w:numPr>
        <w:spacing w:after="0" w:line="240" w:lineRule="auto"/>
      </w:pPr>
      <w:r w:rsidRPr="0028791C">
        <w:t xml:space="preserve">Resumen Patrimonial </w:t>
      </w:r>
    </w:p>
    <w:p w14:paraId="54399AA0" w14:textId="77777777" w:rsidR="0028791C" w:rsidRPr="0028791C" w:rsidRDefault="0028791C" w:rsidP="0028791C">
      <w:pPr>
        <w:numPr>
          <w:ilvl w:val="0"/>
          <w:numId w:val="17"/>
        </w:numPr>
        <w:spacing w:after="0" w:line="240" w:lineRule="auto"/>
      </w:pPr>
      <w:proofErr w:type="spellStart"/>
      <w:r w:rsidRPr="0028791C">
        <w:t>Dashboard</w:t>
      </w:r>
      <w:proofErr w:type="spellEnd"/>
      <w:r w:rsidRPr="0028791C">
        <w:t xml:space="preserve"> Financiero Personal </w:t>
      </w:r>
    </w:p>
    <w:p w14:paraId="40EDD2DA" w14:textId="77777777" w:rsidR="0028791C" w:rsidRPr="0028791C" w:rsidRDefault="0028791C" w:rsidP="0028791C">
      <w:pPr>
        <w:numPr>
          <w:ilvl w:val="0"/>
          <w:numId w:val="17"/>
        </w:numPr>
        <w:spacing w:after="0" w:line="240" w:lineRule="auto"/>
      </w:pPr>
      <w:r w:rsidRPr="0028791C">
        <w:t xml:space="preserve">Consolidado de Activos y Pasivos </w:t>
      </w:r>
    </w:p>
    <w:p w14:paraId="7EBED028" w14:textId="77777777" w:rsidR="0028791C" w:rsidRPr="0028791C" w:rsidRDefault="0028791C" w:rsidP="0028791C">
      <w:pPr>
        <w:numPr>
          <w:ilvl w:val="0"/>
          <w:numId w:val="17"/>
        </w:numPr>
        <w:spacing w:after="0" w:line="240" w:lineRule="auto"/>
      </w:pPr>
      <w:r w:rsidRPr="0028791C">
        <w:t xml:space="preserve">Estado Patrimonial </w:t>
      </w:r>
    </w:p>
    <w:p w14:paraId="79447C00" w14:textId="77777777" w:rsidR="0028791C" w:rsidRPr="0028791C" w:rsidRDefault="0028791C" w:rsidP="0028791C">
      <w:pPr>
        <w:numPr>
          <w:ilvl w:val="0"/>
          <w:numId w:val="17"/>
        </w:numPr>
        <w:spacing w:after="0" w:line="240" w:lineRule="auto"/>
      </w:pPr>
      <w:r w:rsidRPr="0028791C">
        <w:t xml:space="preserve">Net Worth </w:t>
      </w:r>
      <w:proofErr w:type="spellStart"/>
      <w:r w:rsidRPr="0028791C">
        <w:t>Dashboard</w:t>
      </w:r>
      <w:proofErr w:type="spellEnd"/>
      <w:r w:rsidRPr="0028791C">
        <w:t xml:space="preserve"> </w:t>
      </w:r>
    </w:p>
    <w:p w14:paraId="5355F460" w14:textId="77777777" w:rsidR="0028791C" w:rsidRPr="0028791C" w:rsidRDefault="0028791C" w:rsidP="0028791C">
      <w:pPr>
        <w:numPr>
          <w:ilvl w:val="0"/>
          <w:numId w:val="17"/>
        </w:numPr>
        <w:spacing w:after="0" w:line="240" w:lineRule="auto"/>
      </w:pPr>
      <w:proofErr w:type="spellStart"/>
      <w:r w:rsidRPr="0028791C">
        <w:t>Wealth</w:t>
      </w:r>
      <w:proofErr w:type="spellEnd"/>
      <w:r w:rsidRPr="0028791C">
        <w:t xml:space="preserve"> </w:t>
      </w:r>
      <w:proofErr w:type="spellStart"/>
      <w:r w:rsidRPr="0028791C">
        <w:t>Summary</w:t>
      </w:r>
      <w:proofErr w:type="spellEnd"/>
      <w:r w:rsidRPr="0028791C">
        <w:t xml:space="preserve"> </w:t>
      </w:r>
    </w:p>
    <w:p w14:paraId="238CE1C4" w14:textId="1F9C1DC1" w:rsidR="0028791C" w:rsidRPr="0028791C" w:rsidRDefault="0028791C" w:rsidP="0028791C">
      <w:pPr>
        <w:spacing w:after="0" w:line="240" w:lineRule="auto"/>
      </w:pPr>
    </w:p>
    <w:p w14:paraId="19C59EA3" w14:textId="77777777" w:rsidR="00820738" w:rsidRDefault="00820738" w:rsidP="0028791C">
      <w:pPr>
        <w:spacing w:after="0" w:line="240" w:lineRule="auto"/>
      </w:pPr>
    </w:p>
    <w:sectPr w:rsidR="008207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7A4110"/>
    <w:multiLevelType w:val="multilevel"/>
    <w:tmpl w:val="75584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73988"/>
    <w:multiLevelType w:val="multilevel"/>
    <w:tmpl w:val="2012C62A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2" w15:restartNumberingAfterBreak="0">
    <w:nsid w:val="1AA600F3"/>
    <w:multiLevelType w:val="multilevel"/>
    <w:tmpl w:val="AD5E5BB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5474996"/>
    <w:multiLevelType w:val="multilevel"/>
    <w:tmpl w:val="707C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5E5D2E"/>
    <w:multiLevelType w:val="multilevel"/>
    <w:tmpl w:val="0622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B977EC"/>
    <w:multiLevelType w:val="multilevel"/>
    <w:tmpl w:val="159A353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3944229B"/>
    <w:multiLevelType w:val="multilevel"/>
    <w:tmpl w:val="B16CF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3B9801C8"/>
    <w:multiLevelType w:val="multilevel"/>
    <w:tmpl w:val="0DC8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0F1CEA"/>
    <w:multiLevelType w:val="multilevel"/>
    <w:tmpl w:val="0B3E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D018E9"/>
    <w:multiLevelType w:val="multilevel"/>
    <w:tmpl w:val="C082F16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56507B13"/>
    <w:multiLevelType w:val="multilevel"/>
    <w:tmpl w:val="C266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7F078B"/>
    <w:multiLevelType w:val="multilevel"/>
    <w:tmpl w:val="2FA88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6C4FD4"/>
    <w:multiLevelType w:val="multilevel"/>
    <w:tmpl w:val="75F6F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5EAF3296"/>
    <w:multiLevelType w:val="multilevel"/>
    <w:tmpl w:val="BF14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E64DCD"/>
    <w:multiLevelType w:val="multilevel"/>
    <w:tmpl w:val="0D4C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997961"/>
    <w:multiLevelType w:val="multilevel"/>
    <w:tmpl w:val="A2EA5AD4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6" w15:restartNumberingAfterBreak="0">
    <w:nsid w:val="6A2E2E53"/>
    <w:multiLevelType w:val="multilevel"/>
    <w:tmpl w:val="9990B53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77E264CE"/>
    <w:multiLevelType w:val="multilevel"/>
    <w:tmpl w:val="F068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669842">
    <w:abstractNumId w:val="15"/>
  </w:num>
  <w:num w:numId="2" w16cid:durableId="751859171">
    <w:abstractNumId w:val="1"/>
  </w:num>
  <w:num w:numId="3" w16cid:durableId="1391689702">
    <w:abstractNumId w:val="5"/>
  </w:num>
  <w:num w:numId="4" w16cid:durableId="1537884721">
    <w:abstractNumId w:val="16"/>
  </w:num>
  <w:num w:numId="5" w16cid:durableId="543714735">
    <w:abstractNumId w:val="9"/>
  </w:num>
  <w:num w:numId="6" w16cid:durableId="962272814">
    <w:abstractNumId w:val="6"/>
  </w:num>
  <w:num w:numId="7" w16cid:durableId="550650192">
    <w:abstractNumId w:val="2"/>
  </w:num>
  <w:num w:numId="8" w16cid:durableId="240793494">
    <w:abstractNumId w:val="2"/>
  </w:num>
  <w:num w:numId="9" w16cid:durableId="626743724">
    <w:abstractNumId w:val="2"/>
  </w:num>
  <w:num w:numId="10" w16cid:durableId="1642728721">
    <w:abstractNumId w:val="12"/>
  </w:num>
  <w:num w:numId="11" w16cid:durableId="651720459">
    <w:abstractNumId w:val="4"/>
  </w:num>
  <w:num w:numId="12" w16cid:durableId="2109694204">
    <w:abstractNumId w:val="3"/>
  </w:num>
  <w:num w:numId="13" w16cid:durableId="574052098">
    <w:abstractNumId w:val="14"/>
  </w:num>
  <w:num w:numId="14" w16cid:durableId="1093938747">
    <w:abstractNumId w:val="7"/>
  </w:num>
  <w:num w:numId="15" w16cid:durableId="1184173473">
    <w:abstractNumId w:val="11"/>
  </w:num>
  <w:num w:numId="16" w16cid:durableId="422914943">
    <w:abstractNumId w:val="0"/>
  </w:num>
  <w:num w:numId="17" w16cid:durableId="1466578529">
    <w:abstractNumId w:val="13"/>
  </w:num>
  <w:num w:numId="18" w16cid:durableId="294915498">
    <w:abstractNumId w:val="10"/>
  </w:num>
  <w:num w:numId="19" w16cid:durableId="1659921686">
    <w:abstractNumId w:val="17"/>
  </w:num>
  <w:num w:numId="20" w16cid:durableId="7110036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91C"/>
    <w:rsid w:val="0028791C"/>
    <w:rsid w:val="00497537"/>
    <w:rsid w:val="005A6BB4"/>
    <w:rsid w:val="00650CA1"/>
    <w:rsid w:val="00820738"/>
    <w:rsid w:val="00851F8D"/>
    <w:rsid w:val="008B6855"/>
    <w:rsid w:val="00A05B66"/>
    <w:rsid w:val="00A4667E"/>
    <w:rsid w:val="00BB54F1"/>
    <w:rsid w:val="00F54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1D0F8"/>
  <w15:chartTrackingRefBased/>
  <w15:docId w15:val="{0EAF5F61-C4E0-4EE2-8782-B5F308902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A4667E"/>
    <w:pPr>
      <w:keepNext/>
      <w:keepLines/>
      <w:numPr>
        <w:numId w:val="9"/>
      </w:numPr>
      <w:pBdr>
        <w:bottom w:val="single" w:sz="4" w:space="1" w:color="auto"/>
      </w:pBdr>
      <w:spacing w:before="240" w:after="0"/>
      <w:outlineLvl w:val="0"/>
    </w:pPr>
    <w:rPr>
      <w:rFonts w:asciiTheme="majorHAnsi" w:eastAsia="Times New Roman" w:hAnsiTheme="majorHAnsi" w:cstheme="majorBidi"/>
      <w:b/>
      <w:sz w:val="36"/>
      <w:szCs w:val="32"/>
      <w:lang w:val="en-US" w:eastAsia="es-EC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A4667E"/>
    <w:pPr>
      <w:keepNext/>
      <w:keepLines/>
      <w:numPr>
        <w:ilvl w:val="1"/>
        <w:numId w:val="9"/>
      </w:numPr>
      <w:spacing w:before="40" w:after="0"/>
      <w:outlineLvl w:val="1"/>
    </w:pPr>
    <w:rPr>
      <w:rFonts w:asciiTheme="majorHAnsi" w:eastAsiaTheme="majorEastAsia" w:hAnsiTheme="majorHAnsi" w:cstheme="majorBidi"/>
      <w:b/>
      <w:sz w:val="32"/>
      <w:szCs w:val="26"/>
      <w:lang w:val="en-US"/>
    </w:rPr>
  </w:style>
  <w:style w:type="paragraph" w:styleId="Ttulo3">
    <w:name w:val="heading 3"/>
    <w:basedOn w:val="Normal"/>
    <w:next w:val="Normal"/>
    <w:link w:val="Ttulo3Car"/>
    <w:autoRedefine/>
    <w:uiPriority w:val="9"/>
    <w:semiHidden/>
    <w:unhideWhenUsed/>
    <w:qFormat/>
    <w:rsid w:val="00A4667E"/>
    <w:pPr>
      <w:keepNext/>
      <w:keepLines/>
      <w:numPr>
        <w:ilvl w:val="2"/>
        <w:numId w:val="10"/>
      </w:numPr>
      <w:spacing w:before="40" w:after="0"/>
      <w:ind w:left="72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8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A4667E"/>
    <w:rPr>
      <w:rFonts w:asciiTheme="majorHAnsi" w:eastAsiaTheme="majorEastAsia" w:hAnsiTheme="majorHAnsi" w:cstheme="majorBidi"/>
      <w:b/>
      <w:sz w:val="32"/>
      <w:szCs w:val="26"/>
      <w:lang w:val="en-US"/>
    </w:rPr>
  </w:style>
  <w:style w:type="character" w:customStyle="1" w:styleId="Ttulo1Car">
    <w:name w:val="Título 1 Car"/>
    <w:basedOn w:val="Fuentedeprrafopredeter"/>
    <w:link w:val="Ttulo1"/>
    <w:uiPriority w:val="9"/>
    <w:rsid w:val="00A4667E"/>
    <w:rPr>
      <w:rFonts w:asciiTheme="majorHAnsi" w:eastAsia="Times New Roman" w:hAnsiTheme="majorHAnsi" w:cstheme="majorBidi"/>
      <w:b/>
      <w:sz w:val="36"/>
      <w:szCs w:val="32"/>
      <w:lang w:val="en-US" w:eastAsia="es-EC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667E"/>
    <w:rPr>
      <w:rFonts w:asciiTheme="majorHAnsi" w:eastAsiaTheme="majorEastAsia" w:hAnsiTheme="majorHAnsi" w:cstheme="majorBidi"/>
      <w:b/>
      <w:color w:val="1F3763" w:themeColor="accent1" w:themeShade="7F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615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8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09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38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606</Words>
  <Characters>3337</Characters>
  <Application>Microsoft Office Word</Application>
  <DocSecurity>0</DocSecurity>
  <Lines>27</Lines>
  <Paragraphs>7</Paragraphs>
  <ScaleCrop>false</ScaleCrop>
  <Company/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Orellana</dc:creator>
  <cp:keywords/>
  <dc:description/>
  <cp:lastModifiedBy>Jhon Orellana</cp:lastModifiedBy>
  <cp:revision>5</cp:revision>
  <dcterms:created xsi:type="dcterms:W3CDTF">2026-05-09T15:15:00Z</dcterms:created>
  <dcterms:modified xsi:type="dcterms:W3CDTF">2026-05-09T15:48:00Z</dcterms:modified>
</cp:coreProperties>
</file>