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DA439B" w14:textId="3CCBB37A" w:rsidR="00820738" w:rsidRDefault="00176D0D" w:rsidP="00037A62">
      <w:pPr>
        <w:spacing w:after="0" w:line="240" w:lineRule="auto"/>
      </w:pPr>
      <w:r>
        <w:t xml:space="preserve">Todas las </w:t>
      </w:r>
      <w:r w:rsidRPr="00176D0D">
        <w:t>cuotas</w:t>
      </w:r>
      <w:r w:rsidR="00037A62">
        <w:t xml:space="preserve"> de </w:t>
      </w:r>
      <w:proofErr w:type="spellStart"/>
      <w:r w:rsidR="00037A62">
        <w:t>amortizacion</w:t>
      </w:r>
      <w:proofErr w:type="spellEnd"/>
      <w:r w:rsidRPr="00176D0D">
        <w:t xml:space="preserve"> posteriores a la venta de las inversiones </w:t>
      </w:r>
      <w:r w:rsidR="00037A62">
        <w:t>tienen</w:t>
      </w:r>
      <w:r w:rsidRPr="00176D0D">
        <w:t xml:space="preserve"> </w:t>
      </w:r>
      <w:proofErr w:type="spellStart"/>
      <w:r w:rsidR="00037A62" w:rsidRPr="00037A62">
        <w:t>id_estado_amortizacion</w:t>
      </w:r>
      <w:proofErr w:type="spellEnd"/>
      <w:r w:rsidR="00037A62" w:rsidRPr="00037A62">
        <w:t xml:space="preserve"> =</w:t>
      </w:r>
      <w:r w:rsidRPr="00176D0D">
        <w:t>227</w:t>
      </w:r>
    </w:p>
    <w:p w14:paraId="3AE8903E" w14:textId="7404F5A3" w:rsidR="00037A62" w:rsidRDefault="00037A62" w:rsidP="00037A62">
      <w:pPr>
        <w:spacing w:after="0" w:line="240" w:lineRule="auto"/>
      </w:pPr>
      <w:r>
        <w:t xml:space="preserve">Todas las </w:t>
      </w:r>
      <w:r w:rsidRPr="00176D0D">
        <w:t>cuotas</w:t>
      </w:r>
      <w:r>
        <w:t xml:space="preserve"> de </w:t>
      </w:r>
      <w:proofErr w:type="spellStart"/>
      <w:r>
        <w:t>amortizacion</w:t>
      </w:r>
      <w:proofErr w:type="spellEnd"/>
      <w:r w:rsidRPr="00176D0D">
        <w:t xml:space="preserve"> </w:t>
      </w:r>
      <w:r>
        <w:t xml:space="preserve">que han sido pagadas tienen </w:t>
      </w:r>
      <w:proofErr w:type="spellStart"/>
      <w:r w:rsidRPr="00037A62">
        <w:t>id_estado_amortizacion</w:t>
      </w:r>
      <w:proofErr w:type="spellEnd"/>
      <w:r w:rsidRPr="00037A62">
        <w:t xml:space="preserve"> = 135</w:t>
      </w:r>
    </w:p>
    <w:p w14:paraId="6D46499F" w14:textId="77777777" w:rsidR="004612F2" w:rsidRDefault="004612F2" w:rsidP="00037A62">
      <w:pPr>
        <w:spacing w:after="0" w:line="240" w:lineRule="auto"/>
      </w:pPr>
    </w:p>
    <w:p w14:paraId="140D4385" w14:textId="691334F9" w:rsidR="004612F2" w:rsidRDefault="004612F2" w:rsidP="00037A62">
      <w:pPr>
        <w:spacing w:after="0" w:line="240" w:lineRule="auto"/>
      </w:pPr>
      <w:r>
        <w:t xml:space="preserve">Todas las inversiones con el campo expirado=1 se encuentran con </w:t>
      </w:r>
      <w:proofErr w:type="spellStart"/>
      <w:r>
        <w:t>id_estado_inversion</w:t>
      </w:r>
      <w:proofErr w:type="spellEnd"/>
      <w:r>
        <w:t xml:space="preserve"> = 131</w:t>
      </w:r>
    </w:p>
    <w:p w14:paraId="62CD10B2" w14:textId="59E7C557" w:rsidR="00437F40" w:rsidRDefault="00437F40" w:rsidP="00037A62">
      <w:pPr>
        <w:spacing w:after="0" w:line="240" w:lineRule="auto"/>
      </w:pPr>
      <w:r>
        <w:t>Todas las inversiones que tienen el campo activo=0 ya se encuentran en los estados 131, 130 o 132, es decir en Vencidas, Vendidas o Canceladas.</w:t>
      </w:r>
    </w:p>
    <w:p w14:paraId="7DE659F0" w14:textId="72F780DA" w:rsidR="00437F40" w:rsidRDefault="00437F40" w:rsidP="00037A62">
      <w:pPr>
        <w:spacing w:after="0" w:line="240" w:lineRule="auto"/>
      </w:pPr>
      <w:r w:rsidRPr="00437F40">
        <w:t>En las pantallas donde antes se filtraba por defecto "Solo Activas", ¿ahora mostraremos por defecto solo las de estado 128 (Activa)</w:t>
      </w:r>
    </w:p>
    <w:p w14:paraId="37ECC512" w14:textId="3CC39A2D" w:rsidR="00437F40" w:rsidRDefault="00437F40" w:rsidP="00037A62">
      <w:pPr>
        <w:spacing w:after="0" w:line="240" w:lineRule="auto"/>
      </w:pPr>
      <w:r w:rsidRPr="00437F40">
        <w:t xml:space="preserve">En la función de "Desactivar/Eliminar" inversión desde el </w:t>
      </w:r>
      <w:proofErr w:type="spellStart"/>
      <w:r w:rsidRPr="00437F40">
        <w:t>frontend</w:t>
      </w:r>
      <w:proofErr w:type="spellEnd"/>
      <w:r w:rsidRPr="00437F40">
        <w:t xml:space="preserve"> (botón rojo), ¿esto debe limitarse a cambiar el estado de la inversión a 132 (Cancelada)</w:t>
      </w:r>
      <w:r>
        <w:t xml:space="preserve"> y eliminado = 1</w:t>
      </w:r>
    </w:p>
    <w:p w14:paraId="5E80DFAD" w14:textId="4502D669" w:rsidR="00437F40" w:rsidRDefault="00437F40" w:rsidP="00037A62">
      <w:pPr>
        <w:spacing w:after="0" w:line="240" w:lineRule="auto"/>
      </w:pPr>
      <w:r>
        <w:t>Ya he eliminado los campos activo y expirado</w:t>
      </w:r>
    </w:p>
    <w:p w14:paraId="6434651D" w14:textId="4667F022" w:rsidR="00437F40" w:rsidRPr="00437F40" w:rsidRDefault="00437F40" w:rsidP="00437F40">
      <w:pPr>
        <w:spacing w:after="0" w:line="240" w:lineRule="auto"/>
      </w:pPr>
      <w:r w:rsidRPr="00437F40">
        <w:t>Revisa si hay Procedimientos Almacenados (</w:t>
      </w:r>
      <w:proofErr w:type="spellStart"/>
      <w:r w:rsidRPr="00437F40">
        <w:t>SPs</w:t>
      </w:r>
      <w:proofErr w:type="spellEnd"/>
      <w:r w:rsidRPr="00437F40">
        <w:t>) que aún sigan referenciando a activo en las inversiones.</w:t>
      </w:r>
    </w:p>
    <w:p w14:paraId="257D2A1D" w14:textId="77777777" w:rsidR="00437F40" w:rsidRDefault="00437F40" w:rsidP="00037A62">
      <w:pPr>
        <w:spacing w:after="0" w:line="240" w:lineRule="auto"/>
      </w:pPr>
    </w:p>
    <w:sectPr w:rsidR="00437F40" w:rsidSect="00037A62">
      <w:pgSz w:w="11906" w:h="16838"/>
      <w:pgMar w:top="1417" w:right="42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40BF1"/>
    <w:multiLevelType w:val="multilevel"/>
    <w:tmpl w:val="B808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1273D7C"/>
    <w:multiLevelType w:val="multilevel"/>
    <w:tmpl w:val="E94A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44669842">
    <w:abstractNumId w:val="7"/>
  </w:num>
  <w:num w:numId="2" w16cid:durableId="751859171">
    <w:abstractNumId w:val="1"/>
  </w:num>
  <w:num w:numId="3" w16cid:durableId="1391689702">
    <w:abstractNumId w:val="3"/>
  </w:num>
  <w:num w:numId="4" w16cid:durableId="1537884721">
    <w:abstractNumId w:val="8"/>
  </w:num>
  <w:num w:numId="5" w16cid:durableId="543714735">
    <w:abstractNumId w:val="6"/>
  </w:num>
  <w:num w:numId="6" w16cid:durableId="962272814">
    <w:abstractNumId w:val="4"/>
  </w:num>
  <w:num w:numId="7" w16cid:durableId="550650192">
    <w:abstractNumId w:val="2"/>
  </w:num>
  <w:num w:numId="8" w16cid:durableId="240793494">
    <w:abstractNumId w:val="2"/>
  </w:num>
  <w:num w:numId="9" w16cid:durableId="626743724">
    <w:abstractNumId w:val="2"/>
  </w:num>
  <w:num w:numId="10" w16cid:durableId="723410984">
    <w:abstractNumId w:val="0"/>
  </w:num>
  <w:num w:numId="11" w16cid:durableId="315916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0D"/>
    <w:rsid w:val="00037A62"/>
    <w:rsid w:val="00176D0D"/>
    <w:rsid w:val="00254939"/>
    <w:rsid w:val="00437F40"/>
    <w:rsid w:val="004612F2"/>
    <w:rsid w:val="006164F2"/>
    <w:rsid w:val="00820738"/>
    <w:rsid w:val="008B6855"/>
    <w:rsid w:val="00A4667E"/>
    <w:rsid w:val="00BB54F1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9E11C"/>
  <w15:chartTrackingRefBased/>
  <w15:docId w15:val="{22A6366A-36D3-4DDA-8466-2A9EC58B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2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4245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3</cp:revision>
  <dcterms:created xsi:type="dcterms:W3CDTF">2026-07-10T16:46:00Z</dcterms:created>
  <dcterms:modified xsi:type="dcterms:W3CDTF">2026-07-14T13:17:00Z</dcterms:modified>
</cp:coreProperties>
</file>