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E48C" w14:textId="77777777" w:rsidR="001E52E6" w:rsidRDefault="00000000">
      <w:pPr>
        <w:pStyle w:val="Ttulo1"/>
      </w:pPr>
      <w:r>
        <w:t>ARQUITECTURA Y GUÍA TÉCNICA MAESTRA: PROYECTO "PRÉSTAMOS"</w:t>
      </w:r>
    </w:p>
    <w:p w14:paraId="21988C4E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pict w14:anchorId="634AF387">
          <v:rect id="_x0000_i1025" style="width:0;height:1.5pt" o:hralign="center" o:hrstd="t" o:hr="t" fillcolor="#a0a0a0" stroked="f"/>
        </w:pict>
      </w:r>
      <w:r>
        <w:rPr>
          <w:b/>
          <w:bCs/>
        </w:rPr>
        <w:t>Fecha de Emisión:</w:t>
      </w:r>
      <w:r>
        <w:t xml:space="preserve"> 2026-08-25</w:t>
      </w:r>
    </w:p>
    <w:p w14:paraId="744B3DB6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Propósito:</w:t>
      </w:r>
      <w:r>
        <w:t xml:space="preserve"> Plan conceptual, arquitectura de software, seguridad de datos, diseño de base de datos PostgreSQL/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prompts</w:t>
      </w:r>
      <w:proofErr w:type="spellEnd"/>
      <w:r>
        <w:t xml:space="preserve"> de desarrollo para Cursor AI.</w:t>
      </w:r>
    </w:p>
    <w:p w14:paraId="058B63DC" w14:textId="5D25F9AA" w:rsidR="001E52E6" w:rsidRDefault="00000000">
      <w:pPr>
        <w:pStyle w:val="Ttulo2"/>
      </w:pPr>
      <w:r>
        <w:t>1. VISIÓN GENERAL DE LA ARQUITECTURA DE INFRAESTRUCTURA</w:t>
      </w:r>
    </w:p>
    <w:p w14:paraId="4F82A266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El sistema "Préstamos" se concibe bajo una arquitectura desacoplada y basada en microservicios/</w:t>
      </w:r>
      <w:proofErr w:type="spellStart"/>
      <w:r>
        <w:t>APIs</w:t>
      </w:r>
      <w:proofErr w:type="spellEnd"/>
      <w:r>
        <w:t xml:space="preserve"> modernas para garantizar alto rendimiento, escalabilidad y </w:t>
      </w:r>
      <w:proofErr w:type="gramStart"/>
      <w:r>
        <w:t>cero pérdida</w:t>
      </w:r>
      <w:proofErr w:type="gramEnd"/>
      <w:r>
        <w:t xml:space="preserve"> de datos.</w:t>
      </w:r>
    </w:p>
    <w:p w14:paraId="619CF4BA" w14:textId="77777777" w:rsidR="001E52E6" w:rsidRDefault="00000000">
      <w:pPr>
        <w:pStyle w:val="Ttulo3"/>
        <w:spacing w:before="0"/>
      </w:pPr>
      <w:r>
        <w:t>Componentes del Ecosistema</w:t>
      </w:r>
    </w:p>
    <w:p w14:paraId="5D655CF5" w14:textId="77777777" w:rsidR="001E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Base de Datos y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BaaS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/ PostgreSQL):</w:t>
      </w:r>
      <w:r>
        <w:t xml:space="preserve"> Motor transaccional central con reglas de negocio integradas, autenticación, Row Level Security (RLS) y copias de seguridad continuas.</w:t>
      </w:r>
    </w:p>
    <w:p w14:paraId="14AC1798" w14:textId="77777777" w:rsidR="001E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Control de Versiones (GitHub):</w:t>
      </w:r>
      <w:r>
        <w:t xml:space="preserve"> Repositorio privado que almacena el código fuente y mantiene el historial de cambios, facilitando el trabajo continuo desde Cursor AI.</w:t>
      </w:r>
    </w:p>
    <w:p w14:paraId="2911EDF9" w14:textId="77777777" w:rsidR="001E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Hosting y Despliegue continuo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):</w:t>
      </w:r>
      <w:r>
        <w:t xml:space="preserve"> Plataforma en la nube que aloja la aplicación web administrativa y la API </w:t>
      </w:r>
      <w:proofErr w:type="spellStart"/>
      <w:r>
        <w:t>Serverless</w:t>
      </w:r>
      <w:proofErr w:type="spellEnd"/>
      <w:r>
        <w:t xml:space="preserve">, desplegando actualizaciones automáticas al hacer </w:t>
      </w:r>
      <w:proofErr w:type="spellStart"/>
      <w:r>
        <w:t>push</w:t>
      </w:r>
      <w:proofErr w:type="spellEnd"/>
      <w:r>
        <w:t xml:space="preserve"> a GitHub.</w:t>
      </w:r>
    </w:p>
    <w:p w14:paraId="2FE33570" w14:textId="77777777" w:rsidR="001E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Aplicaciones Cliente (PWA / Web Móvil):</w:t>
      </w:r>
      <w:r>
        <w:t xml:space="preserve"> Interfaz optimizada para teléfonos móviles (cobradores en calle) con capacidad Offline-First (sincronización local si se pierde la señal).</w:t>
      </w:r>
    </w:p>
    <w:p w14:paraId="3A85C435" w14:textId="77777777" w:rsidR="001E52E6" w:rsidRDefault="00000000">
      <w:pPr>
        <w:pStyle w:val="Ttulo3"/>
      </w:pPr>
      <w:r>
        <w:t>Respuesta sobre el Dominio y Hosting</w:t>
      </w:r>
    </w:p>
    <w:p w14:paraId="38C4F9C6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  <w:bCs/>
        </w:rPr>
        <w:t>¿Necesitas un dominio propio?</w:t>
      </w:r>
      <w:r>
        <w:t xml:space="preserve"> Sí, es altamente recomendable. Un dominio propio (ejemplo: cobrosapp.com o sistemaprestamos.co) configurado en </w:t>
      </w:r>
      <w:proofErr w:type="spellStart"/>
      <w:r>
        <w:t>Vercel</w:t>
      </w:r>
      <w:proofErr w:type="spellEnd"/>
      <w:r>
        <w:t xml:space="preserve"> te proporciona:</w:t>
      </w:r>
    </w:p>
    <w:p w14:paraId="77AEF692" w14:textId="77777777" w:rsidR="001E52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Seguridad SSL/HTTPS obligatoria:</w:t>
      </w:r>
      <w:r>
        <w:t xml:space="preserve"> Cifrado de extremo a extremo para las peticiones de los cobradores en calle.</w:t>
      </w:r>
    </w:p>
    <w:p w14:paraId="0E36307C" w14:textId="77777777" w:rsidR="001E52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Identidad y Profesionalismo:</w:t>
      </w:r>
      <w:r>
        <w:t xml:space="preserve"> Facilita el acceso seguro a través de navegadores móviles sin depender de </w:t>
      </w:r>
      <w:proofErr w:type="spellStart"/>
      <w:r>
        <w:t>URLs</w:t>
      </w:r>
      <w:proofErr w:type="spellEnd"/>
      <w:r>
        <w:t xml:space="preserve"> genéricas de </w:t>
      </w:r>
      <w:proofErr w:type="spellStart"/>
      <w:r>
        <w:t>Vercel</w:t>
      </w:r>
      <w:proofErr w:type="spellEnd"/>
      <w:r>
        <w:t>.</w:t>
      </w:r>
    </w:p>
    <w:p w14:paraId="4FEEB8D2" w14:textId="77777777" w:rsidR="001E52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Instalación PWA:</w:t>
      </w:r>
      <w:r>
        <w:t xml:space="preserve"> Permite que los cobradores instalen la web como una </w:t>
      </w:r>
      <w:proofErr w:type="gramStart"/>
      <w:r>
        <w:t>app</w:t>
      </w:r>
      <w:proofErr w:type="gramEnd"/>
      <w:r>
        <w:t xml:space="preserve"> en el inicio de su teléfono celular.</w:t>
      </w:r>
    </w:p>
    <w:p w14:paraId="14353DD6" w14:textId="14E7CCCC" w:rsidR="001E52E6" w:rsidRDefault="00000000">
      <w:pPr>
        <w:pStyle w:val="Ttulo2"/>
      </w:pPr>
      <w:r>
        <w:t>2. ESTRATEGIA DE SEGURIDAD Y PROTECCIÓN DE DATOS</w:t>
      </w:r>
    </w:p>
    <w:p w14:paraId="599203A5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Para evitar hackeos, fuga de información, pérdida de dinero o borrado accidental de datos, el sistema debe implementar 5 capas de protección estricta: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E52E6" w14:paraId="78BB1DD4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2C707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  <w:sz w:val="18"/>
                <w:szCs w:val="18"/>
              </w:rPr>
            </w:pPr>
            <w:r>
              <w:rPr>
                <w:b/>
                <w:bCs/>
                <w:color w:val="2C5282"/>
                <w:sz w:val="18"/>
                <w:szCs w:val="18"/>
              </w:rPr>
              <w:t>Capa de Seguridad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BA3B92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  <w:sz w:val="18"/>
                <w:szCs w:val="18"/>
              </w:rPr>
            </w:pPr>
            <w:r>
              <w:rPr>
                <w:b/>
                <w:bCs/>
                <w:color w:val="2C5282"/>
                <w:sz w:val="18"/>
                <w:szCs w:val="18"/>
              </w:rPr>
              <w:t>Estrategia Implementada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8C3CAF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  <w:sz w:val="18"/>
                <w:szCs w:val="18"/>
              </w:rPr>
            </w:pPr>
            <w:r>
              <w:rPr>
                <w:b/>
                <w:bCs/>
                <w:color w:val="2C5282"/>
                <w:sz w:val="18"/>
                <w:szCs w:val="18"/>
              </w:rPr>
              <w:t>Resultado / Beneficio</w:t>
            </w:r>
          </w:p>
          <w:p w14:paraId="0200EE1A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E52E6" w14:paraId="4D04D83C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44BAC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 Aislamiento en Calle (RLS)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7E76B" w14:textId="77777777" w:rsidR="001E52E6" w:rsidRPr="00D86D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  <w:lang w:val="en-US"/>
              </w:rPr>
            </w:pPr>
            <w:r w:rsidRPr="00D86DE5">
              <w:rPr>
                <w:sz w:val="18"/>
                <w:szCs w:val="18"/>
                <w:lang w:val="en-US"/>
              </w:rPr>
              <w:t xml:space="preserve">Row Level Security </w:t>
            </w:r>
            <w:proofErr w:type="spellStart"/>
            <w:r w:rsidRPr="00D86DE5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D86DE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6DE5">
              <w:rPr>
                <w:sz w:val="18"/>
                <w:szCs w:val="18"/>
                <w:lang w:val="en-US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C5B6DB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cobrador solo puede consultar la información de su propia ruta. No puede ver datos de otros cobradores ni métricas globales.</w:t>
            </w:r>
          </w:p>
        </w:tc>
      </w:tr>
      <w:tr w:rsidR="001E52E6" w14:paraId="7E6B5807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8461F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 Ocultamiento de PII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6E24F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Vistas SQL restringidas para el rol 'cobrador'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B4E2BD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Cédulas, teléfonos reales y direcciones residenciales fijas quedan ocultas. En calle solo se visualiza el apodo y la referencia de ubicación.</w:t>
            </w:r>
          </w:p>
        </w:tc>
      </w:tr>
      <w:tr w:rsidR="001E52E6" w14:paraId="1E4E196A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D0FE8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 Inmutabilidad de Cobros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F831CA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Triggers</w:t>
            </w:r>
            <w:proofErr w:type="spellEnd"/>
            <w:r>
              <w:rPr>
                <w:sz w:val="18"/>
                <w:szCs w:val="18"/>
              </w:rPr>
              <w:t xml:space="preserve"> y permisos de solo INSERT/SELECT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9AEB9F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cobrador no puede EDITAR ni ELIMINAR un pago registrado. Si comete un error, solo 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puede anularlo generando una nota de ajuste.</w:t>
            </w:r>
          </w:p>
        </w:tc>
      </w:tr>
      <w:tr w:rsidR="001E52E6" w14:paraId="02CE6A87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31CB81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4. Anti-Hackeo API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8DF17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JWT + Tokens criptográficos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735D48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Toda petición desde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 requiere token autenticado. Sin token válido,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rechaza </w:t>
            </w:r>
            <w:r>
              <w:rPr>
                <w:sz w:val="18"/>
                <w:szCs w:val="18"/>
              </w:rPr>
              <w:lastRenderedPageBreak/>
              <w:t>cualquier intento de lectura o escritura.</w:t>
            </w:r>
          </w:p>
        </w:tc>
      </w:tr>
      <w:tr w:rsidR="001E52E6" w14:paraId="28CC9901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96894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5. Anti-Pérdida (</w:t>
            </w:r>
            <w:proofErr w:type="spellStart"/>
            <w:r>
              <w:rPr>
                <w:b/>
                <w:bCs/>
                <w:sz w:val="18"/>
                <w:szCs w:val="18"/>
              </w:rPr>
              <w:t>Backups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DBDB4" w14:textId="77777777" w:rsidR="001E52E6" w:rsidRPr="00D86D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  <w:lang w:val="en-US"/>
              </w:rPr>
            </w:pPr>
            <w:r w:rsidRPr="00D86DE5">
              <w:rPr>
                <w:sz w:val="18"/>
                <w:szCs w:val="18"/>
                <w:lang w:val="en-US"/>
              </w:rPr>
              <w:t>Point-in-Time Recovery (PITR) y Backups Diarios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354E5" w14:textId="77777777" w:rsidR="001E52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de seguridad automática diaria exportada a almacenamiento S3 fuera del servidor principal. Restauración exacta a cualquier segundo.</w:t>
            </w:r>
          </w:p>
        </w:tc>
      </w:tr>
    </w:tbl>
    <w:p w14:paraId="4C167D99" w14:textId="1BA86004" w:rsidR="001E52E6" w:rsidRDefault="00000000">
      <w:pPr>
        <w:pStyle w:val="Ttulo2"/>
      </w:pPr>
      <w:r>
        <w:t xml:space="preserve">3. ESQUEMA COMPLETO Y DETALLADO DE BASE DE DATOS (PostgreSQL / </w:t>
      </w:r>
      <w:proofErr w:type="spellStart"/>
      <w:r>
        <w:t>Supabase</w:t>
      </w:r>
      <w:proofErr w:type="spellEnd"/>
      <w:r>
        <w:t>)</w:t>
      </w:r>
    </w:p>
    <w:p w14:paraId="15DD464E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script SQL profesional, estructurado en arquitectura relacional de tercera forma normal (3FN), con llaves primarias UUID, tipos de datos numéricos exactos para finanzas y llaves foráneas indexadas.</w:t>
      </w:r>
    </w:p>
    <w:p w14:paraId="64DECB24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180" w:right="180"/>
        <w:rPr>
          <w:rFonts w:ascii="Courier" w:eastAsia="Courier" w:hAnsi="Courier" w:cs="Courier"/>
          <w:sz w:val="18"/>
          <w:szCs w:val="18"/>
          <w:shd w:val="clear" w:color="auto" w:fill="F0F4F8"/>
        </w:rPr>
      </w:pPr>
      <w:r>
        <w:rPr>
          <w:rFonts w:ascii="Courier" w:eastAsia="Courier" w:hAnsi="Courier" w:cs="Courier"/>
          <w:sz w:val="18"/>
          <w:szCs w:val="18"/>
          <w:shd w:val="clear" w:color="auto" w:fill="F0F4F8"/>
        </w:rPr>
        <w:t>-- ====================================================================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ESQUEMA COMPLETO DE BASE DE DATOS: SISTEMA DE PRÉSTAMOS Y RECAUDOS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====================================================================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-- Habilitar extensión para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UUIDs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CREATE EXTENSION IF NOT EXISTS "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uuid-ossp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";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-- 1. 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TABLA: SUCURSALES / RUTAS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CREATE TABLE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sucursales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(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id UUID PRIMARY KEY DEFAULT uuid_generate_v4(),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nombre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</w:t>
      </w:r>
      <w:proofErr w:type="gram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VARCHAR(</w:t>
      </w:r>
      <w:proofErr w:type="gram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100) NOT NULL,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ciudad </w:t>
      </w:r>
      <w:proofErr w:type="gram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VARCHAR(</w:t>
      </w:r>
      <w:proofErr w:type="gram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100) NOT NULL,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created_at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TIMESTAMP WITH TIME ZONE DEFAULT CURRENT_TIMESTAMP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>);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-- 2. TABLA: USUARIOS (Admins y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Cobradores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)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CREATE TABLE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usuarios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(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id UUID PRIMARY KEY DEFAULT uuid_generate_v4(),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auth_user_id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UUID UNIQUE, -- Enlace con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Supabase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Auth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sucursal_id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UUID REFERENCES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sucursales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(id) ON DELETE SET NULL,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nombre_completo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VARCHAR(150) NOT NULL,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documento_identidad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VARCHAR(20) UNIQUE NOT NULL,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telefono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VARCHAR(20),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rol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VARCHAR(20) NOT NULL CHECK (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rol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IN ('admin', 'supervisor', '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cobrador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')),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activo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BOOLEAN DEFAULT TRUE,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    </w:t>
      </w:r>
      <w:proofErr w:type="spellStart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>created_at</w:t>
      </w:r>
      <w:proofErr w:type="spellEnd"/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t xml:space="preserve"> TIMESTAMP WITH TIME ZONE DEFAULT CURRENT_TIMESTAMP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lastRenderedPageBreak/>
        <w:t>);</w:t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</w:r>
      <w:r w:rsidRPr="00D86DE5">
        <w:rPr>
          <w:rFonts w:ascii="Courier" w:eastAsia="Courier" w:hAnsi="Courier" w:cs="Courier"/>
          <w:sz w:val="18"/>
          <w:szCs w:val="18"/>
          <w:shd w:val="clear" w:color="auto" w:fill="F0F4F8"/>
          <w:lang w:val="en-US"/>
        </w:rPr>
        <w:br/>
        <w:t xml:space="preserve">-- 3. 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t>TABLA: CLIENTES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CREATE TABLE clientes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sucursal_id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REFERENCES sucursales(id)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cobrador_asignado_id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REFERENCES usuarios(id) ON DELETE SET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nombre_apodo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VARCHAR(100)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alias_casa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VARCHAR(150)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direccion_cobro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TEXT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documento_real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NOT NULL, -- Oculto para cobrador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telefono_real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NOT NULL,  -- Oculto para cobrador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orden_ruta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INTEGER DEFAULT 0,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estado_cliente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DEFAULT 'activo'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estado_cliente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('activo', 'bloqueado',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lista_negra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-- 4. TABLA: PRÉSTAMOS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CREATE TABLE prestamos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cliente_id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clientes(id)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creado_por_id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REFERENCES usuarios(id),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monto_capital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monto_capital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porcentaje_interes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NUMERIC(5,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porcentaje_interes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&gt;=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monto_total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monto_total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&gt;=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monto_capital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saldo_pendiente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saldo_pendiente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&gt;=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cuota_diaria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cuota_diaria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total_cuotas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INTEGER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total_cuotas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frecuencia_pago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DEFAULT 'diario'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frecuencia_pago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('diario', 'semanal', 'quincenal')),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estado VARCHAR(20) DEFAULT 'activo' CHECK (estado IN ('activo', 'finalizado',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mora_critica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'refinanciado')),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fecha_inicio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DATE NOT NULL DEFAULT CURRENT_DATE,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-- 5. TABLA: CALENDARIO DE CUOTAS PROGRAMADAS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TABLE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cuotas_programadas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prestamos(id) ON DELETE CASCADE,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numero_cuota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INTEGER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fecha_programada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DATE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monto_esperado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monto_pagado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DEFAULT 0.00,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estado_cuota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DEFAULT 'pendiente'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estado_cuota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('pendiente',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pagado_completo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pagado_parcial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no_pago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UNIQUE(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numero_cuota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lastRenderedPageBreak/>
        <w:t>-- 6. TABLA: RECAUDOS (Pagos efectuados en calle)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CREATE TABLE recaudos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prestamos(id)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usuarios(id)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monto_recibido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monto_recibido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&gt; 0),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fecha_hora_recaudo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longitud NUMERIC(10, 7),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latitud NUMERIC(10, 7),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estado_conciliacion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DEFAULT 'pendiente'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estado_conciliacion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('pendiente',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aprobado_caja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'rechazado')),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-- 7. TABLA: NOVEDADES (Cuotas no cobradas)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CREATE TABLE novedades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prestamos(id)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usuarios(id)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tipo_novedad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VARCHAR(</w:t>
      </w:r>
      <w:proofErr w:type="gram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50) NOT NULL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tipo_novedad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no_estaba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pide_plazo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se_rehuso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casa_sola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'otro')),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observacion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TEXT,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fecha_hora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-- 8. TABLA: CIERRES DE CAJA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TABLE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cierres_caja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(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id UUID PRIMARY KEY DEFAULT uuid_generate_v4(),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UUID NOT NULL REFERENCES usuarios(id) ON DELETE RESTRICT,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fecha_cierre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DATE NOT NULL DEFAULT CURRENT_DATE,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total_recaudado_sistema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total_efectivo_entregado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NOT NULL,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diferencia_descuadre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NUMERIC(12, 2) GENERATED ALWAYS AS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total_efectivo_entregado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-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total_recaudado_sistema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 STORED,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estado_cierre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VARCHAR(20) DEFAULT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en_revision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 CHECK 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estado_cierre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IN ('aprobado',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en_revision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'rechazado')),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observaciones_admin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TEXT,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TIMESTAMP WITH TIME ZONE DEFAULT CURRENT_TIMESTAMP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-- INDEXACIÓN PARA CONSULTAS ULTRARRÁPIDAS EN CALLE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INDEX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idx_clientes_cobrador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ON clientes(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cobrador_asignado_id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INDEX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idx_prestamos_cliente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ON prestamos(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cliente_id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INDEX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idx_recaudos_prestamo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ON recaudos(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INDEX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idx_recaudos_cobrador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ON recaudos(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cobrador_id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CREATE INDEX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idx_cuotas_prestamo_fecha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ON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cuotas_programadas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(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prestamo_id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fecha_programada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);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</w:p>
    <w:p w14:paraId="522415BE" w14:textId="77777777" w:rsidR="001E52E6" w:rsidRDefault="00000000">
      <w:pPr>
        <w:pStyle w:val="Ttulo2"/>
      </w:pPr>
      <w:r>
        <w:pict w14:anchorId="667CE45B">
          <v:rect id="_x0000_i1029" style="width:0;height:1.5pt" o:hralign="center" o:hrstd="t" o:hr="t" fillcolor="#a0a0a0" stroked="f"/>
        </w:pict>
      </w:r>
      <w:r>
        <w:lastRenderedPageBreak/>
        <w:t>4. INSTRUCCIONES PASO A PASO PARA EJECUTAR EN SUPABASE</w:t>
      </w:r>
    </w:p>
    <w:p w14:paraId="4D6308EB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Accede a tu panel en </w:t>
      </w:r>
      <w:hyperlink r:id="rId5">
        <w:r>
          <w:rPr>
            <w:color w:val="0000EE"/>
            <w:u w:val="single"/>
          </w:rPr>
          <w:t>Supabase.com</w:t>
        </w:r>
      </w:hyperlink>
      <w:r>
        <w:t xml:space="preserve"> e ingresa a tu proyecto </w:t>
      </w:r>
      <w:r>
        <w:rPr>
          <w:b/>
          <w:bCs/>
        </w:rPr>
        <w:t>"Prestamos"</w:t>
      </w:r>
      <w:r>
        <w:t>.</w:t>
      </w:r>
    </w:p>
    <w:p w14:paraId="6B59F29D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En la barra lateral izquierda, haz clic en el ícono de </w:t>
      </w:r>
      <w:r>
        <w:rPr>
          <w:b/>
          <w:bCs/>
        </w:rPr>
        <w:t>SQL Editor</w:t>
      </w:r>
      <w:r>
        <w:t xml:space="preserve"> (Editor SQL).</w:t>
      </w:r>
    </w:p>
    <w:p w14:paraId="74BD69AB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Haz clic en </w:t>
      </w:r>
      <w:r>
        <w:rPr>
          <w:b/>
          <w:bCs/>
        </w:rPr>
        <w:t>"New Query"</w:t>
      </w:r>
      <w:r>
        <w:t xml:space="preserve"> (Nueva consulta).</w:t>
      </w:r>
    </w:p>
    <w:p w14:paraId="218BB00C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Copia íntegramente el bloque de código SQL presentado en la Sección 3 de este documento y pégalo en el editor.</w:t>
      </w:r>
    </w:p>
    <w:p w14:paraId="06ED77A2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Haz clic en el botón verde </w:t>
      </w:r>
      <w:r>
        <w:rPr>
          <w:b/>
          <w:bCs/>
        </w:rPr>
        <w:t>"Run"</w:t>
      </w:r>
      <w:r>
        <w:t xml:space="preserve"> (Ejecutar).</w:t>
      </w:r>
    </w:p>
    <w:p w14:paraId="5F1328F6" w14:textId="77777777" w:rsidR="001E52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Verifica en la pestaña </w:t>
      </w:r>
      <w:r>
        <w:rPr>
          <w:b/>
          <w:bCs/>
        </w:rPr>
        <w:t>Table Editor</w:t>
      </w:r>
      <w:r>
        <w:t xml:space="preserve"> que las 8 tablas se hayan creado correctamente con sus relaciones y restricciones.</w:t>
      </w:r>
    </w:p>
    <w:p w14:paraId="7D175E86" w14:textId="77777777" w:rsidR="001E52E6" w:rsidRDefault="00000000">
      <w:pPr>
        <w:pStyle w:val="Ttulo2"/>
      </w:pPr>
      <w:r>
        <w:pict w14:anchorId="605163B4">
          <v:rect id="_x0000_i1030" style="width:0;height:1.5pt" o:hralign="center" o:hrstd="t" o:hr="t" fillcolor="#a0a0a0" stroked="f"/>
        </w:pict>
      </w:r>
      <w:r>
        <w:t>5. PROMPT MAESTRO INTEGRAL PARA CURSOR AI</w:t>
      </w:r>
    </w:p>
    <w:p w14:paraId="04922FDF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Utiliza el siguiente texto exacto como prompt inicial en Cursor AI para generar la estructura del proyecto y comenzar a programar de manera automatizada:</w:t>
      </w:r>
    </w:p>
    <w:p w14:paraId="774334C8" w14:textId="77777777" w:rsidR="001E52E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180" w:right="180"/>
        <w:rPr>
          <w:rFonts w:ascii="Courier" w:eastAsia="Courier" w:hAnsi="Courier" w:cs="Courier"/>
          <w:sz w:val="18"/>
          <w:szCs w:val="18"/>
          <w:shd w:val="clear" w:color="auto" w:fill="F0F4F8"/>
        </w:rPr>
      </w:pPr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Actúa como un Arquitecto de Software Senior Full-Stack especializado en Next.js (App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Router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),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TypeScript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Tailwind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CSS y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Supabase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. 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Vamos a construir el sistema web y móvil profesional para la gestión de préstamos y recaudos en calle llamado "Préstamos".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CONTEXTO Y ARQUITECTURA TÉCNICA: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Base de datos: PostgreSQL alojada en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Supabase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Framework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Frontend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: Next.js con Server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Components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y Server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Actions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Estilos: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Tailwind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CSS +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Shadcn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/UI para una interfaz moderna y limpia.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Gestión de estado móvil: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React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Query /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Zustand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con soporte Offline-First (PWA).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ESTRUCTURA DE ROLES Y PERMISOS: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1. Rol ADMIN: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Dashboard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financiero completo: Total prestado, total recaudado hoy, cartera en mora, proyección de ganancias.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Modulo de clientes: Crear, editar, ver cédula/teléfono real, reasignar cobradores.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Módulo de préstamos: Crear préstamos, ajustar tasas, autorizar refinanciaciones.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Cierre de caja: Cuadrante de caja diario por cobrador, aprobación o rechazo de descuadres.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2. Rol COBRADOR (Optimizado para móvil en calle):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Vista única de Ruta Diaria: Lista ordenada de clientes a visitar hoy.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Privacidad estricta: Solo ver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nombre_apodo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alias_casa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',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direccion_cobro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 y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cuota_diaria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'. NINGÚN dato de cédula o teléfono real.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Botón de Acción Rápida 1: "Registrar Recaudo" (Monto abonado, GPS opcional, cálculo instantáneo de nuevo saldo pendiente).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Botón de Acción Rápida 2: "Registrar Novedad" (Opciones: No estaba, Pide 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lastRenderedPageBreak/>
        <w:t>plazo, Casa sola, Se rehusó).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   - Cero edición: El cobrador NO puede modificar ni eliminar recaudos ya ingresados.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REGLAS DE NEGOCIO OBLIGATORIAS: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Los cobros actualizan el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saldo_pendiente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del préstamo de forma atómica.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- Si la cuota del día se paga completa, la cuota programada pasa a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pagado_completo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'. Si es menor, pasa a 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pagado_parcial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- Las novedades no modifican el </w:t>
      </w:r>
      <w:proofErr w:type="gram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saldo</w:t>
      </w:r>
      <w:proofErr w:type="gram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pero generan una alerta en la central en tiempo real.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TAREA INICIAL: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1. Genera la estructura de carpetas modular del proyecto Next.js (App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Router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2. Crea el cliente de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Supabase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(@supabase/ssr) con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TypeScript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types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estrictos basados en el esquema de tablas (sucursales, usuarios, clientes, prestamos,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cuotas_programadas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, recaudos, novedades,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cierres_caja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>3. Implementa el Middleware de autenticación y protección de rutas según el rol del usuario ('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admin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' vs 'cobrador').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4. Genera la primera pantalla: El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Layout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 xml:space="preserve"> móvil del Cobrador con su lista de ruta diaria optimizada para tacto rápido.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  <w:t xml:space="preserve">Escribe código limpio, completamente tipado en </w:t>
      </w:r>
      <w:proofErr w:type="spellStart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TypeScript</w:t>
      </w:r>
      <w:proofErr w:type="spellEnd"/>
      <w:r>
        <w:rPr>
          <w:rFonts w:ascii="Courier" w:eastAsia="Courier" w:hAnsi="Courier" w:cs="Courier"/>
          <w:sz w:val="18"/>
          <w:szCs w:val="18"/>
          <w:shd w:val="clear" w:color="auto" w:fill="F0F4F8"/>
        </w:rPr>
        <w:t>, modular y con manejo robusto de errores.</w:t>
      </w:r>
      <w:r>
        <w:rPr>
          <w:rFonts w:ascii="Courier" w:eastAsia="Courier" w:hAnsi="Courier" w:cs="Courier"/>
          <w:sz w:val="18"/>
          <w:szCs w:val="18"/>
          <w:shd w:val="clear" w:color="auto" w:fill="F0F4F8"/>
        </w:rPr>
        <w:br/>
      </w:r>
    </w:p>
    <w:sectPr w:rsidR="001E52E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4A6E43-2E3F-448D-845C-E88C715341BE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918EC5B-E63B-4353-98C3-DBD4B0B81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24EBE1-01EB-41FA-828E-A6755F1D49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D86"/>
    <w:multiLevelType w:val="multilevel"/>
    <w:tmpl w:val="80E0BA18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962A00"/>
    <w:multiLevelType w:val="multilevel"/>
    <w:tmpl w:val="15BC20F4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CD5C27"/>
    <w:multiLevelType w:val="multilevel"/>
    <w:tmpl w:val="C96A9C5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6048199">
    <w:abstractNumId w:val="2"/>
  </w:num>
  <w:num w:numId="2" w16cid:durableId="1813592636">
    <w:abstractNumId w:val="1"/>
  </w:num>
  <w:num w:numId="3" w16cid:durableId="13808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E6"/>
    <w:rsid w:val="001E52E6"/>
    <w:rsid w:val="0020349D"/>
    <w:rsid w:val="00D86DE5"/>
    <w:rsid w:val="00F0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F3D"/>
  <w15:docId w15:val="{38C184F5-9AF8-49A7-ACA1-1FAA733E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30"/>
      <w:outlineLvl w:val="0"/>
    </w:pPr>
    <w:rPr>
      <w:b/>
      <w:bCs/>
      <w:color w:val="1A365D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25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outlineLvl w:val="2"/>
    </w:pPr>
    <w:rPr>
      <w:b/>
      <w:bCs/>
      <w:color w:val="2D374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6</Pages>
  <Words>1896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PEREZ</cp:lastModifiedBy>
  <cp:revision>2</cp:revision>
  <dcterms:created xsi:type="dcterms:W3CDTF">2026-08-25T19:46:00Z</dcterms:created>
  <dcterms:modified xsi:type="dcterms:W3CDTF">2026-08-27T22:41:00Z</dcterms:modified>
</cp:coreProperties>
</file>