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GUÍA DE ENTREGA Y COMERCIALIZACIÓN</w:t>
      </w:r>
    </w:p>
    <w:p>
      <w:pPr>
        <w:jc w:val="center"/>
      </w:pPr>
      <w:r>
        <w:rPr>
          <w:b/>
          <w:sz w:val="28"/>
        </w:rPr>
        <w:t>Sistema de gestión de préstamos y recaudo</w:t>
      </w:r>
    </w:p>
    <w:p>
      <w:pPr>
        <w:jc w:val="center"/>
      </w:pPr>
      <w:r>
        <w:rPr>
          <w:i/>
        </w:rPr>
        <w:t>Documento de estudio y planificación comercial</w:t>
      </w:r>
    </w:p>
    <w:p>
      <w:pPr>
        <w:pStyle w:val="Heading1"/>
      </w:pPr>
      <w:r>
        <w:t>1. ¿Qué tipo de sistema estamos hablando?</w:t>
      </w:r>
    </w:p>
    <w:p>
      <w:r>
        <w:t>El proyecto descrito no es simplemente una aplicación para guardar datos. Es un sistema de gestión de préstamos y recaudo que centraliza la información de clientes, préstamos, intereses, cuotas y pagos, y permite que los cobradores registren los recaudos desde sus celulares en línea.</w:t>
      </w:r>
    </w:p>
    <w:p>
      <w:pPr>
        <w:pStyle w:val="ListBullet"/>
      </w:pPr>
      <w:r>
        <w:t>Panel web para administradores.</w:t>
      </w:r>
    </w:p>
    <w:p>
      <w:pPr>
        <w:pStyle w:val="ListBullet"/>
      </w:pPr>
      <w:r>
        <w:t>Aplicación o interfaz móvil para cobradores.</w:t>
      </w:r>
    </w:p>
    <w:p>
      <w:pPr>
        <w:pStyle w:val="ListBullet"/>
      </w:pPr>
      <w:r>
        <w:t>Base de datos centralizada.</w:t>
      </w:r>
    </w:p>
    <w:p>
      <w:pPr>
        <w:pStyle w:val="ListBullet"/>
      </w:pPr>
      <w:r>
        <w:t>Gestión de clientes y prestamistas.</w:t>
      </w:r>
    </w:p>
    <w:p>
      <w:pPr>
        <w:pStyle w:val="ListBullet"/>
      </w:pPr>
      <w:r>
        <w:t>Registro de préstamos e intereses.</w:t>
      </w:r>
    </w:p>
    <w:p>
      <w:pPr>
        <w:pStyle w:val="ListBullet"/>
      </w:pPr>
      <w:r>
        <w:t>Control de cuotas y saldos.</w:t>
      </w:r>
    </w:p>
    <w:p>
      <w:pPr>
        <w:pStyle w:val="ListBullet"/>
      </w:pPr>
      <w:r>
        <w:t>Registro de recaudos diarios.</w:t>
      </w:r>
    </w:p>
    <w:p>
      <w:pPr>
        <w:pStyle w:val="ListBullet"/>
      </w:pPr>
      <w:r>
        <w:t>Reportes y control de cartera.</w:t>
      </w:r>
    </w:p>
    <w:p>
      <w:pPr>
        <w:pStyle w:val="ListBullet"/>
      </w:pPr>
      <w:r>
        <w:t>Usuarios, roles y permisos.</w:t>
      </w:r>
    </w:p>
    <w:p>
      <w:pPr>
        <w:pStyle w:val="Heading1"/>
      </w:pPr>
      <w:r>
        <w:t>2. Las principales formas de entregar 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Modalidad</w:t>
            </w:r>
          </w:p>
        </w:tc>
        <w:tc>
          <w:tcPr>
            <w:tcW w:type="dxa" w:w="2484"/>
          </w:tcPr>
          <w:p>
            <w:r>
              <w:t>Qué recibe el cliente</w:t>
            </w:r>
          </w:p>
        </w:tc>
        <w:tc>
          <w:tcPr>
            <w:tcW w:type="dxa" w:w="2484"/>
          </w:tcPr>
          <w:p>
            <w:r>
              <w:t>¿Tú continúas?</w:t>
            </w:r>
          </w:p>
        </w:tc>
        <w:tc>
          <w:tcPr>
            <w:tcW w:type="dxa" w:w="2484"/>
          </w:tcPr>
          <w:p>
            <w:r>
              <w:t>Cobro</w:t>
            </w:r>
          </w:p>
        </w:tc>
      </w:tr>
      <w:tr>
        <w:tc>
          <w:tcPr>
            <w:tcW w:type="dxa" w:w="2484"/>
          </w:tcPr>
          <w:p>
            <w:r>
              <w:t>Venta completa</w:t>
            </w:r>
          </w:p>
        </w:tc>
        <w:tc>
          <w:tcPr>
            <w:tcW w:type="dxa" w:w="2484"/>
          </w:tcPr>
          <w:p>
            <w:r>
              <w:t>Sistema, código, base de datos, documentación e infraestructura según contrato.</w:t>
            </w:r>
          </w:p>
        </w:tc>
        <w:tc>
          <w:tcPr>
            <w:tcW w:type="dxa" w:w="2484"/>
          </w:tcPr>
          <w:p>
            <w:r>
              <w:t>No</w:t>
            </w:r>
          </w:p>
        </w:tc>
        <w:tc>
          <w:tcPr>
            <w:tcW w:type="dxa" w:w="2484"/>
          </w:tcPr>
          <w:p>
            <w:r>
              <w:t>Pago único alto</w:t>
            </w:r>
          </w:p>
        </w:tc>
      </w:tr>
      <w:tr>
        <w:tc>
          <w:tcPr>
            <w:tcW w:type="dxa" w:w="2484"/>
          </w:tcPr>
          <w:p>
            <w:r>
              <w:t>Venta + mantenimiento</w:t>
            </w:r>
          </w:p>
        </w:tc>
        <w:tc>
          <w:tcPr>
            <w:tcW w:type="dxa" w:w="2484"/>
          </w:tcPr>
          <w:p>
            <w:r>
              <w:t>Sistema completo + soporte, actualizaciones y administración.</w:t>
            </w:r>
          </w:p>
        </w:tc>
        <w:tc>
          <w:tcPr>
            <w:tcW w:type="dxa" w:w="2484"/>
          </w:tcPr>
          <w:p>
            <w:r>
              <w:t>Sí</w:t>
            </w:r>
          </w:p>
        </w:tc>
        <w:tc>
          <w:tcPr>
            <w:tcW w:type="dxa" w:w="2484"/>
          </w:tcPr>
          <w:p>
            <w:r>
              <w:t>Pago inicial + mensualidad</w:t>
            </w:r>
          </w:p>
        </w:tc>
      </w:tr>
      <w:tr>
        <w:tc>
          <w:tcPr>
            <w:tcW w:type="dxa" w:w="2484"/>
          </w:tcPr>
          <w:p>
            <w:r>
              <w:t>SaaS / servicio</w:t>
            </w:r>
          </w:p>
        </w:tc>
        <w:tc>
          <w:tcPr>
            <w:tcW w:type="dxa" w:w="2484"/>
          </w:tcPr>
          <w:p>
            <w:r>
              <w:t>Acceso a la plataforma; no se entrega el código.</w:t>
            </w:r>
          </w:p>
        </w:tc>
        <w:tc>
          <w:tcPr>
            <w:tcW w:type="dxa" w:w="2484"/>
          </w:tcPr>
          <w:p>
            <w:r>
              <w:t>Sí</w:t>
            </w:r>
          </w:p>
        </w:tc>
        <w:tc>
          <w:tcPr>
            <w:tcW w:type="dxa" w:w="2484"/>
          </w:tcPr>
          <w:p>
            <w:r>
              <w:t>Mensualidad</w:t>
            </w:r>
          </w:p>
        </w:tc>
      </w:tr>
      <w:tr>
        <w:tc>
          <w:tcPr>
            <w:tcW w:type="dxa" w:w="2484"/>
          </w:tcPr>
          <w:p>
            <w:r>
              <w:t>Licencia + infraestructura administrada</w:t>
            </w:r>
          </w:p>
        </w:tc>
        <w:tc>
          <w:tcPr>
            <w:tcW w:type="dxa" w:w="2484"/>
          </w:tcPr>
          <w:p>
            <w:r>
              <w:t>Uso del sistema con infraestructura administrada.</w:t>
            </w:r>
          </w:p>
        </w:tc>
        <w:tc>
          <w:tcPr>
            <w:tcW w:type="dxa" w:w="2484"/>
          </w:tcPr>
          <w:p>
            <w:r>
              <w:t>Parcial</w:t>
            </w:r>
          </w:p>
        </w:tc>
        <w:tc>
          <w:tcPr>
            <w:tcW w:type="dxa" w:w="2484"/>
          </w:tcPr>
          <w:p>
            <w:r>
              <w:t>Licencia + mantenimiento</w:t>
            </w:r>
          </w:p>
        </w:tc>
      </w:tr>
    </w:tbl>
    <w:p>
      <w:pPr>
        <w:pStyle w:val="Heading1"/>
      </w:pPr>
      <w:r>
        <w:t>3. Venta completa y desvinculada</w:t>
      </w:r>
    </w:p>
    <w:p>
      <w:r>
        <w:t>En esta modalidad el cliente compra y recibe prácticamente el producto completo. Si realmente se quiere quedar desvinculado, el contrato debe dejar claro que la entrega no incluye mantenimiento, soporte, nuevas funcionalidades ni modificaciones posteriores.</w:t>
      </w:r>
    </w:p>
    <w:p>
      <w:r>
        <w:t>La entrega puede incluir:</w:t>
      </w:r>
    </w:p>
    <w:p>
      <w:pPr>
        <w:pStyle w:val="ListBullet"/>
      </w:pPr>
      <w:r>
        <w:t>Código fuente.</w:t>
      </w:r>
    </w:p>
    <w:p>
      <w:pPr>
        <w:pStyle w:val="ListBullet"/>
      </w:pPr>
      <w:r>
        <w:t>Backend y frontend.</w:t>
      </w:r>
    </w:p>
    <w:p>
      <w:pPr>
        <w:pStyle w:val="ListBullet"/>
      </w:pPr>
      <w:r>
        <w:t>Aplicación móvil o PWA.</w:t>
      </w:r>
    </w:p>
    <w:p>
      <w:pPr>
        <w:pStyle w:val="ListBullet"/>
      </w:pPr>
      <w:r>
        <w:t>Base de datos y copia de seguridad.</w:t>
      </w:r>
    </w:p>
    <w:p>
      <w:pPr>
        <w:pStyle w:val="ListBullet"/>
      </w:pPr>
      <w:r>
        <w:t>Documentación técnica.</w:t>
      </w:r>
    </w:p>
    <w:p>
      <w:pPr>
        <w:pStyle w:val="ListBullet"/>
      </w:pPr>
      <w:r>
        <w:t>Manual de administrador y manual de usuario.</w:t>
      </w:r>
    </w:p>
    <w:p>
      <w:pPr>
        <w:pStyle w:val="ListBullet"/>
      </w:pPr>
      <w:r>
        <w:t>Configuración inicial.</w:t>
      </w:r>
    </w:p>
    <w:p>
      <w:pPr>
        <w:pStyle w:val="ListBullet"/>
      </w:pPr>
      <w:r>
        <w:t>Dominio y hosting, si están incluidos.</w:t>
      </w:r>
    </w:p>
    <w:p>
      <w:pPr>
        <w:pStyle w:val="ListBullet"/>
      </w:pPr>
      <w:r>
        <w:t>Credenciales y accesos.</w:t>
      </w:r>
    </w:p>
    <w:p>
      <w:pPr>
        <w:pStyle w:val="ListBullet"/>
      </w:pPr>
      <w:r>
        <w:t>Capacitación inicial.</w:t>
      </w:r>
    </w:p>
    <w:p>
      <w:pPr>
        <w:pStyle w:val="Heading1"/>
      </w:pPr>
      <w:r>
        <w:t>4. Rangos orientativos de precio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Nivel</w:t>
            </w:r>
          </w:p>
        </w:tc>
        <w:tc>
          <w:tcPr>
            <w:tcW w:type="dxa" w:w="3312"/>
          </w:tcPr>
          <w:p>
            <w:r>
              <w:t>Características</w:t>
            </w:r>
          </w:p>
        </w:tc>
        <w:tc>
          <w:tcPr>
            <w:tcW w:type="dxa" w:w="3312"/>
          </w:tcPr>
          <w:p>
            <w:r>
              <w:t>Rango orientativo</w:t>
            </w:r>
          </w:p>
        </w:tc>
      </w:tr>
      <w:tr>
        <w:tc>
          <w:tcPr>
            <w:tcW w:type="dxa" w:w="3312"/>
          </w:tcPr>
          <w:p>
            <w:r>
              <w:t>Básico</w:t>
            </w:r>
          </w:p>
        </w:tc>
        <w:tc>
          <w:tcPr>
            <w:tcW w:type="dxa" w:w="3312"/>
          </w:tcPr>
          <w:p>
            <w:r>
              <w:t>Sistema funcional con módulos esenciales.</w:t>
            </w:r>
          </w:p>
        </w:tc>
        <w:tc>
          <w:tcPr>
            <w:tcW w:type="dxa" w:w="3312"/>
          </w:tcPr>
          <w:p>
            <w:r>
              <w:t>$5 – $10 millones COP</w:t>
            </w:r>
          </w:p>
        </w:tc>
      </w:tr>
      <w:tr>
        <w:tc>
          <w:tcPr>
            <w:tcW w:type="dxa" w:w="3312"/>
          </w:tcPr>
          <w:p>
            <w:r>
              <w:t>Profesional</w:t>
            </w:r>
          </w:p>
        </w:tc>
        <w:tc>
          <w:tcPr>
            <w:tcW w:type="dxa" w:w="3312"/>
          </w:tcPr>
          <w:p>
            <w:r>
              <w:t>Panel admin + cobradores + préstamos + cuotas + recaudos + reportes + seguridad.</w:t>
            </w:r>
          </w:p>
        </w:tc>
        <w:tc>
          <w:tcPr>
            <w:tcW w:type="dxa" w:w="3312"/>
          </w:tcPr>
          <w:p>
            <w:r>
              <w:t>$10 – $20 millones COP</w:t>
            </w:r>
          </w:p>
        </w:tc>
      </w:tr>
      <w:tr>
        <w:tc>
          <w:tcPr>
            <w:tcW w:type="dxa" w:w="3312"/>
          </w:tcPr>
          <w:p>
            <w:r>
              <w:t>Empresarial</w:t>
            </w:r>
          </w:p>
        </w:tc>
        <w:tc>
          <w:tcPr>
            <w:tcW w:type="dxa" w:w="3312"/>
          </w:tcPr>
          <w:p>
            <w:r>
              <w:t>Roles avanzados, auditoría, geolocalización, notificaciones, backups, multi-sucursal, etc.</w:t>
            </w:r>
          </w:p>
        </w:tc>
        <w:tc>
          <w:tcPr>
            <w:tcW w:type="dxa" w:w="3312"/>
          </w:tcPr>
          <w:p>
            <w:r>
              <w:t>$20 – $40+ millones COP</w:t>
            </w:r>
          </w:p>
        </w:tc>
      </w:tr>
    </w:tbl>
    <w:p>
      <w:r>
        <w:t>Estos valores son rangos orientativos para estructurar una propuesta. El precio real debe definirse según alcance, complejidad, cantidad de usuarios, infraestructura, soporte y obligaciones contractuales.</w:t>
      </w:r>
    </w:p>
    <w:p>
      <w:pPr>
        <w:pStyle w:val="Heading1"/>
      </w:pPr>
      <w:r>
        <w:t>5. Venta + mantenimiento</w:t>
      </w:r>
    </w:p>
    <w:p>
      <w:r>
        <w:t>Esta modalidad suele ser especialmente atractiva porque permite cobrar por el desarrollo inicial y, al mismo tiempo, generar ingresos recurrentes.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Plan</w:t>
            </w:r>
          </w:p>
        </w:tc>
        <w:tc>
          <w:tcPr>
            <w:tcW w:type="dxa" w:w="3312"/>
          </w:tcPr>
          <w:p>
            <w:r>
              <w:t>Precio orientativo</w:t>
            </w:r>
          </w:p>
        </w:tc>
        <w:tc>
          <w:tcPr>
            <w:tcW w:type="dxa" w:w="3312"/>
          </w:tcPr>
          <w:p>
            <w:r>
              <w:t>Incluye</w:t>
            </w:r>
          </w:p>
        </w:tc>
      </w:tr>
      <w:tr>
        <w:tc>
          <w:tcPr>
            <w:tcW w:type="dxa" w:w="3312"/>
          </w:tcPr>
          <w:p>
            <w:r>
              <w:t>Básico</w:t>
            </w:r>
          </w:p>
        </w:tc>
        <w:tc>
          <w:tcPr>
            <w:tcW w:type="dxa" w:w="3312"/>
          </w:tcPr>
          <w:p>
            <w:r>
              <w:t>$500.000/mes</w:t>
            </w:r>
          </w:p>
        </w:tc>
        <w:tc>
          <w:tcPr>
            <w:tcW w:type="dxa" w:w="3312"/>
          </w:tcPr>
          <w:p>
            <w:r>
              <w:t>Errores, seguridad, backups y supervisión básica.</w:t>
            </w:r>
          </w:p>
        </w:tc>
      </w:tr>
      <w:tr>
        <w:tc>
          <w:tcPr>
            <w:tcW w:type="dxa" w:w="3312"/>
          </w:tcPr>
          <w:p>
            <w:r>
              <w:t>Profesional</w:t>
            </w:r>
          </w:p>
        </w:tc>
        <w:tc>
          <w:tcPr>
            <w:tcW w:type="dxa" w:w="3312"/>
          </w:tcPr>
          <w:p>
            <w:r>
              <w:t>$900.000/mes</w:t>
            </w:r>
          </w:p>
        </w:tc>
        <w:tc>
          <w:tcPr>
            <w:tcW w:type="dxa" w:w="3312"/>
          </w:tcPr>
          <w:p>
            <w:r>
              <w:t>Lo anterior + soporte prioritario, actualizaciones, optimización y gestión de hosting.</w:t>
            </w:r>
          </w:p>
        </w:tc>
      </w:tr>
      <w:tr>
        <w:tc>
          <w:tcPr>
            <w:tcW w:type="dxa" w:w="3312"/>
          </w:tcPr>
          <w:p>
            <w:r>
              <w:t>Evolución</w:t>
            </w:r>
          </w:p>
        </w:tc>
        <w:tc>
          <w:tcPr>
            <w:tcW w:type="dxa" w:w="3312"/>
          </w:tcPr>
          <w:p>
            <w:r>
              <w:t>$1.500.000+/mes</w:t>
            </w:r>
          </w:p>
        </w:tc>
        <w:tc>
          <w:tcPr>
            <w:tcW w:type="dxa" w:w="3312"/>
          </w:tcPr>
          <w:p>
            <w:r>
              <w:t>Lo anterior + nuevas funcionalidades y evolución periódica.</w:t>
            </w:r>
          </w:p>
        </w:tc>
      </w:tr>
    </w:tbl>
    <w:p>
      <w:pPr>
        <w:pStyle w:val="Heading1"/>
      </w:pPr>
      <w:r>
        <w:t>6. Modelo SaaS</w:t>
      </w:r>
    </w:p>
    <w:p>
      <w:r>
        <w:t>En el modelo SaaS el cliente no compra el código fuente. Compra el derecho de utilizar la plataforma. El desarrollador mantiene el sistema, el servidor, las actualizaciones y la infraestructura.</w:t>
      </w:r>
    </w:p>
    <w:p>
      <w:pPr>
        <w:pStyle w:val="ListBullet"/>
      </w:pPr>
      <w:r>
        <w:t>Pequeña operación: aproximadamente $350.000/mes.</w:t>
      </w:r>
    </w:p>
    <w:p>
      <w:pPr>
        <w:pStyle w:val="ListBullet"/>
      </w:pPr>
      <w:r>
        <w:t>Operación mediana: aproximadamente $700.000/mes.</w:t>
      </w:r>
    </w:p>
    <w:p>
      <w:pPr>
        <w:pStyle w:val="ListBullet"/>
      </w:pPr>
      <w:r>
        <w:t>Operación grande: aproximadamente $1.200.000+/mes.</w:t>
      </w:r>
    </w:p>
    <w:p>
      <w:pPr>
        <w:pStyle w:val="ListBullet"/>
      </w:pPr>
      <w:r>
        <w:t>También se puede cobrar configuración inicial, migración de datos, usuarios adicionales o módulos especiales.</w:t>
      </w:r>
    </w:p>
    <w:p>
      <w:r>
        <w:t>La ventaja principal es que un mismo producto puede generar ingresos recurrentes con varios clientes.</w:t>
      </w:r>
    </w:p>
    <w:p>
      <w:pPr>
        <w:pStyle w:val="Heading1"/>
      </w:pPr>
      <w:r>
        <w:t>7. Arquitectura recomendada</w:t>
      </w:r>
    </w:p>
    <w:p>
      <w:r>
        <w:t>Para un sistema que maneja dinero y datos personales, la base de datos principal no debería depender del celular. El celular debe comunicarse con un backend/API y este con una base de datos central.</w:t>
      </w:r>
    </w:p>
    <w:p>
      <w:pPr>
        <w:pStyle w:val="ListBullet"/>
      </w:pPr>
      <w:r>
        <w:t>Internet</w:t>
      </w:r>
    </w:p>
    <w:p>
      <w:pPr>
        <w:pStyle w:val="ListBullet"/>
      </w:pPr>
      <w:r>
        <w:t>Servidor / Backend / API</w:t>
      </w:r>
    </w:p>
    <w:p>
      <w:pPr>
        <w:pStyle w:val="ListBullet"/>
      </w:pPr>
      <w:r>
        <w:t>Base de datos PostgreSQL</w:t>
      </w:r>
    </w:p>
    <w:p>
      <w:pPr>
        <w:pStyle w:val="ListBullet"/>
      </w:pPr>
      <w:r>
        <w:t>Panel web del administrador</w:t>
      </w:r>
    </w:p>
    <w:p>
      <w:pPr>
        <w:pStyle w:val="ListBullet"/>
      </w:pPr>
      <w:r>
        <w:t>Aplicación o interfaz móvil de los cobradores</w:t>
      </w:r>
    </w:p>
    <w:p>
      <w:r>
        <w:t>Ejemplo conceptual: app.misistema.com → panel administrativo; api.misistema.com → backend; base de datos PostgreSQL → información centralizada.</w:t>
      </w:r>
    </w:p>
    <w:p>
      <w:pPr>
        <w:pStyle w:val="Heading1"/>
      </w:pPr>
      <w:r>
        <w:t>8. Dominio, hosting y servidor</w:t>
      </w:r>
    </w:p>
    <w:p>
      <w:r>
        <w:t>Para una entrega profesional conviene separar tres conceptos: dominio, servidor y aplicación.</w:t>
      </w:r>
    </w:p>
    <w:p>
      <w:pPr>
        <w:pStyle w:val="ListBullet"/>
      </w:pPr>
      <w:r>
        <w:t>Dominio: dirección que utiliza el usuario, por ejemplo nombreempresa.com.</w:t>
      </w:r>
    </w:p>
    <w:p>
      <w:pPr>
        <w:pStyle w:val="ListBullet"/>
      </w:pPr>
      <w:r>
        <w:t>Servidor: infraestructura donde funcionan backend, API y servicios.</w:t>
      </w:r>
    </w:p>
    <w:p>
      <w:pPr>
        <w:pStyle w:val="ListBullet"/>
      </w:pPr>
      <w:r>
        <w:t>Aplicación: frontend web y/o aplicación móvil que utilizan los usuarios.</w:t>
      </w:r>
    </w:p>
    <w:p>
      <w:r>
        <w:t>Si se realiza una venta completa, lo recomendable es que el dominio y la infraestructura queden a nombre del cliente cuando así lo establezca el contrato. Si se ofrece un servicio administrado, la infraestructura puede permanecer bajo administración del proveedor.</w:t>
      </w:r>
    </w:p>
    <w:p>
      <w:pPr>
        <w:pStyle w:val="Heading1"/>
      </w:pPr>
      <w:r>
        <w:t>9. Módulos recomendados</w:t>
      </w:r>
    </w:p>
    <w:p>
      <w:pPr>
        <w:pStyle w:val="Heading2"/>
      </w:pPr>
      <w:r>
        <w:t>Administrador</w:t>
      </w:r>
    </w:p>
    <w:p>
      <w:pPr>
        <w:pStyle w:val="ListBullet"/>
      </w:pPr>
      <w:r>
        <w:t>Dashboard con cartera, recaudo del día, préstamos activos, cartera vencida y cobradores.</w:t>
      </w:r>
    </w:p>
    <w:p>
      <w:pPr>
        <w:pStyle w:val="ListBullet"/>
      </w:pPr>
      <w:r>
        <w:t>Gestión de usuarios, roles y permisos.</w:t>
      </w:r>
    </w:p>
    <w:p>
      <w:pPr>
        <w:pStyle w:val="Heading2"/>
      </w:pPr>
      <w:r>
        <w:t>Clientes</w:t>
      </w:r>
    </w:p>
    <w:p>
      <w:pPr>
        <w:pStyle w:val="ListBullet"/>
      </w:pPr>
      <w:r>
        <w:t>Datos personales, teléfono, dirección, referencias, estado e historial.</w:t>
      </w:r>
    </w:p>
    <w:p>
      <w:pPr>
        <w:pStyle w:val="Heading2"/>
      </w:pPr>
      <w:r>
        <w:t>Préstamos</w:t>
      </w:r>
    </w:p>
    <w:p>
      <w:pPr>
        <w:pStyle w:val="ListBullet"/>
      </w:pPr>
      <w:r>
        <w:t>Monto, interés, número de cuotas, periodicidad, fechas, valor de cuota, saldo y estado.</w:t>
      </w:r>
    </w:p>
    <w:p>
      <w:pPr>
        <w:pStyle w:val="Heading2"/>
      </w:pPr>
      <w:r>
        <w:t>Recaudos</w:t>
      </w:r>
    </w:p>
    <w:p>
      <w:pPr>
        <w:pStyle w:val="ListBullet"/>
      </w:pPr>
      <w:r>
        <w:t>Registro de pagos desde el celular, fecha, hora, cobrador, valor y comprobante.</w:t>
      </w:r>
    </w:p>
    <w:p>
      <w:pPr>
        <w:pStyle w:val="Heading2"/>
      </w:pPr>
      <w:r>
        <w:t>Auditoría</w:t>
      </w:r>
    </w:p>
    <w:p>
      <w:pPr>
        <w:pStyle w:val="ListBullet"/>
      </w:pPr>
      <w:r>
        <w:t>Historial de quién creó, modificó o anuló operaciones.</w:t>
      </w:r>
    </w:p>
    <w:p>
      <w:pPr>
        <w:pStyle w:val="ListBullet"/>
      </w:pPr>
      <w:r>
        <w:t>Las anulaciones deben conservar el registro original y el motivo.</w:t>
      </w:r>
    </w:p>
    <w:p>
      <w:pPr>
        <w:pStyle w:val="Heading2"/>
      </w:pPr>
      <w:r>
        <w:t>Cierre diario</w:t>
      </w:r>
    </w:p>
    <w:p>
      <w:pPr>
        <w:pStyle w:val="ListBullet"/>
      </w:pPr>
      <w:r>
        <w:t>Recaudo esperado, recaudo realizado, efectivo, transferencias y diferencias por cobrador.</w:t>
      </w:r>
    </w:p>
    <w:p>
      <w:pPr>
        <w:pStyle w:val="Heading2"/>
      </w:pPr>
      <w:r>
        <w:t>Geolocalización</w:t>
      </w:r>
    </w:p>
    <w:p>
      <w:pPr>
        <w:pStyle w:val="ListBullet"/>
      </w:pPr>
      <w:r>
        <w:t>Opcionalmente registrar ubicación aproximada durante una visita o recaudo, respetando permisos y privacidad.</w:t>
      </w:r>
    </w:p>
    <w:p>
      <w:pPr>
        <w:pStyle w:val="Heading2"/>
      </w:pPr>
      <w:r>
        <w:t>Trabajo sin conexión</w:t>
      </w:r>
    </w:p>
    <w:p>
      <w:pPr>
        <w:pStyle w:val="ListBullet"/>
      </w:pPr>
      <w:r>
        <w:t>Guardar temporalmente operaciones cuando no haya internet y sincronizarlas al recuperar conexión.</w:t>
      </w:r>
    </w:p>
    <w:p>
      <w:pPr>
        <w:pStyle w:val="Heading1"/>
      </w:pPr>
      <w:r>
        <w:t>10. Seguridad mínima</w:t>
      </w:r>
    </w:p>
    <w:p>
      <w:pPr>
        <w:pStyle w:val="ListBullet"/>
      </w:pPr>
      <w:r>
        <w:t>HTTPS.</w:t>
      </w:r>
    </w:p>
    <w:p>
      <w:pPr>
        <w:pStyle w:val="ListBullet"/>
      </w:pPr>
      <w:r>
        <w:t>Contraseñas almacenadas mediante hashing seguro.</w:t>
      </w:r>
    </w:p>
    <w:p>
      <w:pPr>
        <w:pStyle w:val="ListBullet"/>
      </w:pPr>
      <w:r>
        <w:t>Roles y permisos.</w:t>
      </w:r>
    </w:p>
    <w:p>
      <w:pPr>
        <w:pStyle w:val="ListBullet"/>
      </w:pPr>
      <w:r>
        <w:t>Autenticación y sesiones seguras.</w:t>
      </w:r>
    </w:p>
    <w:p>
      <w:pPr>
        <w:pStyle w:val="ListBullet"/>
      </w:pPr>
      <w:r>
        <w:t>Auditoría de operaciones.</w:t>
      </w:r>
    </w:p>
    <w:p>
      <w:pPr>
        <w:pStyle w:val="ListBullet"/>
      </w:pPr>
      <w:r>
        <w:t>Backups automáticos.</w:t>
      </w:r>
    </w:p>
    <w:p>
      <w:pPr>
        <w:pStyle w:val="ListBullet"/>
      </w:pPr>
      <w:r>
        <w:t>Protección de API y limitación de solicitudes.</w:t>
      </w:r>
    </w:p>
    <w:p>
      <w:pPr>
        <w:pStyle w:val="ListBullet"/>
      </w:pPr>
      <w:r>
        <w:t>Validación de datos.</w:t>
      </w:r>
    </w:p>
    <w:p>
      <w:pPr>
        <w:pStyle w:val="ListBullet"/>
      </w:pPr>
      <w:r>
        <w:t>Recuperación de contraseña.</w:t>
      </w:r>
    </w:p>
    <w:p>
      <w:pPr>
        <w:pStyle w:val="ListBullet"/>
      </w:pPr>
      <w:r>
        <w:t>Bloqueo y gestión de usuarios.</w:t>
      </w:r>
    </w:p>
    <w:p>
      <w:r>
        <w:t>No se deben almacenar contraseñas en texto plano ni permitir que una operación financiera importante pueda desaparecer sin dejar trazabilidad.</w:t>
      </w:r>
    </w:p>
    <w:p>
      <w:pPr>
        <w:pStyle w:val="Heading1"/>
      </w:pPr>
      <w:r>
        <w:t>11. ¿Qué entregar físicamente al cliente?</w:t>
      </w:r>
    </w:p>
    <w:p>
      <w:r>
        <w:t>Una estructura de entrega profesional puede ser:</w:t>
      </w:r>
    </w:p>
    <w:p>
      <w:r>
        <w:t>01_CODIGO/</w:t>
      </w:r>
    </w:p>
    <w:p>
      <w:r>
        <w:t xml:space="preserve">   ├── backend/</w:t>
      </w:r>
    </w:p>
    <w:p>
      <w:r>
        <w:t xml:space="preserve">   ├── frontend/</w:t>
      </w:r>
    </w:p>
    <w:p>
      <w:r>
        <w:t xml:space="preserve">   └── app/</w:t>
      </w:r>
    </w:p>
    <w:p>
      <w:r>
        <w:t>02_BASE_DATOS/</w:t>
      </w:r>
    </w:p>
    <w:p>
      <w:r>
        <w:t xml:space="preserve">   └── backup_inicial.sql</w:t>
      </w:r>
    </w:p>
    <w:p>
      <w:r>
        <w:t>03_DOCUMENTACION/</w:t>
      </w:r>
    </w:p>
    <w:p>
      <w:r>
        <w:t xml:space="preserve">   ├── manual_administrador.pdf</w:t>
      </w:r>
    </w:p>
    <w:p>
      <w:r>
        <w:t xml:space="preserve">   ├── manual_cobrador.pdf</w:t>
      </w:r>
    </w:p>
    <w:p>
      <w:r>
        <w:t xml:space="preserve">   ├── manual_instalacion.pdf</w:t>
      </w:r>
    </w:p>
    <w:p>
      <w:r>
        <w:t xml:space="preserve">   └── arquitectura.pdf</w:t>
      </w:r>
    </w:p>
    <w:p>
      <w:r>
        <w:t>04_CONFIGURACION/</w:t>
      </w:r>
    </w:p>
    <w:p>
      <w:r>
        <w:t>05_CREDENCIALES/</w:t>
      </w:r>
    </w:p>
    <w:p>
      <w:r>
        <w:t>06_LICENCIA/</w:t>
      </w:r>
    </w:p>
    <w:p>
      <w:r>
        <w:t>07_BACKUP/</w:t>
      </w:r>
    </w:p>
    <w:p>
      <w:r>
        <w:t>Las contraseñas reales no deberían enviarse simplemente dentro de una carpeta o por un canal inseguro. Es preferible realizar una entrega controlada de credenciales.</w:t>
      </w:r>
    </w:p>
    <w:p>
      <w:pPr>
        <w:pStyle w:val="Heading1"/>
      </w:pPr>
      <w:r>
        <w:t>12. Acta de entrega</w:t>
      </w:r>
    </w:p>
    <w:p>
      <w:r>
        <w:t>Conviene preparar un documento firmado que indique versión, fecha, módulos entregados, infraestructura, documentación, accesos y condiciones de mantenimiento.</w:t>
      </w:r>
    </w:p>
    <w:p>
      <w:pPr>
        <w:pStyle w:val="ListBullet"/>
      </w:pPr>
      <w:r>
        <w:t>Proyecto y versión.</w:t>
      </w:r>
    </w:p>
    <w:p>
      <w:pPr>
        <w:pStyle w:val="ListBullet"/>
      </w:pPr>
      <w:r>
        <w:t>Módulos incluidos.</w:t>
      </w:r>
    </w:p>
    <w:p>
      <w:pPr>
        <w:pStyle w:val="ListBullet"/>
      </w:pPr>
      <w:r>
        <w:t>Código fuente: sí/no.</w:t>
      </w:r>
    </w:p>
    <w:p>
      <w:pPr>
        <w:pStyle w:val="ListBullet"/>
      </w:pPr>
      <w:r>
        <w:t>Base de datos: sí/no.</w:t>
      </w:r>
    </w:p>
    <w:p>
      <w:pPr>
        <w:pStyle w:val="ListBullet"/>
      </w:pPr>
      <w:r>
        <w:t>Dominio: sí/no.</w:t>
      </w:r>
    </w:p>
    <w:p>
      <w:pPr>
        <w:pStyle w:val="ListBullet"/>
      </w:pPr>
      <w:r>
        <w:t>Hosting/servidor: sí/no.</w:t>
      </w:r>
    </w:p>
    <w:p>
      <w:pPr>
        <w:pStyle w:val="ListBullet"/>
      </w:pPr>
      <w:r>
        <w:t>Documentación: sí/no.</w:t>
      </w:r>
    </w:p>
    <w:p>
      <w:pPr>
        <w:pStyle w:val="ListBullet"/>
      </w:pPr>
      <w:r>
        <w:t>Capacitación: sí/no.</w:t>
      </w:r>
    </w:p>
    <w:p>
      <w:pPr>
        <w:pStyle w:val="ListBullet"/>
      </w:pPr>
      <w:r>
        <w:t>Mantenimiento posterior: incluido/no incluido.</w:t>
      </w:r>
    </w:p>
    <w:p>
      <w:pPr>
        <w:pStyle w:val="Heading1"/>
      </w:pPr>
      <w:r>
        <w:t>13. Tres paquetes comerciales recomendados</w:t>
      </w:r>
    </w:p>
    <w:p>
      <w:pPr>
        <w:pStyle w:val="Heading2"/>
      </w:pPr>
      <w:r>
        <w:t>Plan 1 — Entrega completa</w:t>
      </w:r>
    </w:p>
    <w:p>
      <w:r>
        <w:t>Referencia: $12 – $20 millones COP. Puede incluir sistema completo, código fuente, base de datos, instalación, documentación, dominio, hosting inicial, capacitación y entrega de credenciales. El mantenimiento posterior se cotiza aparte.</w:t>
      </w:r>
    </w:p>
    <w:p>
      <w:pPr>
        <w:pStyle w:val="Heading2"/>
      </w:pPr>
      <w:r>
        <w:t>Plan 2 — Sistema + mantenimiento</w:t>
      </w:r>
    </w:p>
    <w:p>
      <w:r>
        <w:t>Referencia: $8 – $15 millones COP + $600.000 – $1.200.000/mes. Incluye sistema, hosting, dominio, backups, seguridad, corrección de errores, actualizaciones y soporte, según el plan contratado.</w:t>
      </w:r>
    </w:p>
    <w:p>
      <w:pPr>
        <w:pStyle w:val="Heading2"/>
      </w:pPr>
      <w:r>
        <w:t>Plan 3 — Plataforma SaaS</w:t>
      </w:r>
    </w:p>
    <w:p>
      <w:r>
        <w:t>Referencia: configuración inicial de $1 – $3 millones COP + $300.000 – $1.500.000/mes. No se entrega el código fuente; el cliente utiliza la plataforma como servicio.</w:t>
      </w:r>
    </w:p>
    <w:p>
      <w:pPr>
        <w:pStyle w:val="Heading1"/>
      </w:pPr>
      <w:r>
        <w:t>14. Recomendación para iniciar</w:t>
      </w:r>
    </w:p>
    <w:p>
      <w:r>
        <w:t>Para un primer proyecto comercial serio, una estrategia razonable es ofrecer inicialmente dos alternativas: venta + mantenimiento y venta completa. Si el sistema demuestra que puede servir a varias empresas, conviene evaluar posteriormente un modelo SaaS.</w:t>
      </w:r>
    </w:p>
    <w:p>
      <w:pPr>
        <w:pStyle w:val="Heading1"/>
      </w:pPr>
      <w:r>
        <w:t>15. Punto clave de negociación</w:t>
      </w:r>
    </w:p>
    <w:p>
      <w:r>
        <w:t>No conviene vender solamente 'horas de programación'. El producto debe presentarse como una solución integral de gestión de cartera y recaudo. El valor se justifica por la funcionalidad, seguridad, automatización, disponibilidad, trazabilidad, soporte e infraestructura.</w:t>
      </w:r>
    </w:p>
    <w:p>
      <w:pPr>
        <w:pStyle w:val="Heading1"/>
      </w:pPr>
      <w:r>
        <w:t>16. Consideraciones legales y operativas</w:t>
      </w:r>
    </w:p>
    <w:p>
      <w:r>
        <w:t>El software y la actividad de otorgamiento/cobranza de préstamos son asuntos diferentes. Si el sistema se utilizará realmente para una operación de préstamos, el cliente debe revisar con asesoría jurídica y contable las obligaciones que correspondan en materia de protección de datos, contratos, tasas/intereses, cobranza, información financiera y demás regulación aplicable.</w:t>
      </w:r>
    </w:p>
    <w:p>
      <w:pPr>
        <w:pStyle w:val="Heading1"/>
      </w:pPr>
      <w:r>
        <w:t>17. Checklist antes de entregar</w:t>
      </w:r>
    </w:p>
    <w:p>
      <w:r>
        <w:t>☐ Sistema probado en producción.</w:t>
      </w:r>
    </w:p>
    <w:p>
      <w:r>
        <w:t>☐ Usuarios y roles configurados.</w:t>
      </w:r>
    </w:p>
    <w:p>
      <w:r>
        <w:t>☐ Base de datos respaldada.</w:t>
      </w:r>
    </w:p>
    <w:p>
      <w:r>
        <w:t>☐ Backups automáticos funcionando.</w:t>
      </w:r>
    </w:p>
    <w:p>
      <w:r>
        <w:t>☐ HTTPS activo.</w:t>
      </w:r>
    </w:p>
    <w:p>
      <w:r>
        <w:t>☐ Dominio configurado.</w:t>
      </w:r>
    </w:p>
    <w:p>
      <w:r>
        <w:t>☐ Servidor configurado.</w:t>
      </w:r>
    </w:p>
    <w:p>
      <w:r>
        <w:t>☐ Manuales terminados.</w:t>
      </w:r>
    </w:p>
    <w:p>
      <w:r>
        <w:t>☐ Credenciales entregadas de forma segura.</w:t>
      </w:r>
    </w:p>
    <w:p>
      <w:r>
        <w:t>☐ Acta de entrega preparada.</w:t>
      </w:r>
    </w:p>
    <w:p>
      <w:r>
        <w:t>☐ Contrato/licencia definido.</w:t>
      </w:r>
    </w:p>
    <w:p>
      <w:r>
        <w:t>☐ Alcance del mantenimiento definido.</w:t>
      </w:r>
    </w:p>
    <w:p>
      <w:r>
        <w:t>☐ Funciones futuras separadas del alcance inicial.</w:t>
      </w:r>
    </w:p>
    <w:p>
      <w:pPr>
        <w:pStyle w:val="Heading1"/>
      </w:pPr>
      <w:r>
        <w:t>18. Idea de arquitectura final</w:t>
      </w:r>
    </w:p>
    <w:p>
      <w:r>
        <w:t>Administrador y cobradores utilizan diferentes interfaces, pero todos trabajan sobre la misma API y base de datos central.</w:t>
      </w:r>
    </w:p>
    <w:p>
      <w:pPr>
        <w:jc w:val="center"/>
      </w:pPr>
      <w:r>
        <w:rPr>
          <w:rFonts w:ascii="Consolas" w:hAnsi="Consolas"/>
        </w:rPr>
        <w:t xml:space="preserve">                    SISTEMA</w:t>
      </w:r>
    </w:p>
    <w:p>
      <w:pPr>
        <w:jc w:val="center"/>
      </w:pPr>
      <w:r>
        <w:rPr>
          <w:rFonts w:ascii="Consolas" w:hAnsi="Consolas"/>
        </w:rPr>
        <w:t xml:space="preserve">                       │</w:t>
      </w:r>
    </w:p>
    <w:p>
      <w:pPr>
        <w:jc w:val="center"/>
      </w:pPr>
      <w:r>
        <w:rPr>
          <w:rFonts w:ascii="Consolas" w:hAnsi="Consolas"/>
        </w:rPr>
        <w:t xml:space="preserve">              ┌────────┴────────┐</w:t>
      </w:r>
    </w:p>
    <w:p>
      <w:pPr>
        <w:jc w:val="center"/>
      </w:pPr>
      <w:r>
        <w:rPr>
          <w:rFonts w:ascii="Consolas" w:hAnsi="Consolas"/>
        </w:rPr>
        <w:t xml:space="preserve">              │                 │</w:t>
      </w:r>
    </w:p>
    <w:p>
      <w:pPr>
        <w:jc w:val="center"/>
      </w:pPr>
      <w:r>
        <w:rPr>
          <w:rFonts w:ascii="Consolas" w:hAnsi="Consolas"/>
        </w:rPr>
        <w:t xml:space="preserve">       ADMINISTRADOR         COBRADOR</w:t>
      </w:r>
    </w:p>
    <w:p>
      <w:pPr>
        <w:jc w:val="center"/>
      </w:pPr>
      <w:r>
        <w:rPr>
          <w:rFonts w:ascii="Consolas" w:hAnsi="Consolas"/>
        </w:rPr>
        <w:t xml:space="preserve">              │                 │</w:t>
      </w:r>
    </w:p>
    <w:p>
      <w:pPr>
        <w:jc w:val="center"/>
      </w:pPr>
      <w:r>
        <w:rPr>
          <w:rFonts w:ascii="Consolas" w:hAnsi="Consolas"/>
        </w:rPr>
        <w:t xml:space="preserve">        Panel Web          Celular / PWA</w:t>
      </w:r>
    </w:p>
    <w:p>
      <w:pPr>
        <w:jc w:val="center"/>
      </w:pPr>
      <w:r>
        <w:rPr>
          <w:rFonts w:ascii="Consolas" w:hAnsi="Consolas"/>
        </w:rPr>
        <w:t xml:space="preserve">              │                 │</w:t>
      </w:r>
    </w:p>
    <w:p>
      <w:pPr>
        <w:jc w:val="center"/>
      </w:pPr>
      <w:r>
        <w:rPr>
          <w:rFonts w:ascii="Consolas" w:hAnsi="Consolas"/>
        </w:rPr>
        <w:t xml:space="preserve">              └────────┬────────┘</w:t>
      </w:r>
    </w:p>
    <w:p>
      <w:pPr>
        <w:jc w:val="center"/>
      </w:pPr>
      <w:r>
        <w:rPr>
          <w:rFonts w:ascii="Consolas" w:hAnsi="Consolas"/>
        </w:rPr>
        <w:t xml:space="preserve">                       │</w:t>
      </w:r>
    </w:p>
    <w:p>
      <w:pPr>
        <w:jc w:val="center"/>
      </w:pPr>
      <w:r>
        <w:rPr>
          <w:rFonts w:ascii="Consolas" w:hAnsi="Consolas"/>
        </w:rPr>
        <w:t xml:space="preserve">                    API/BACKEND</w:t>
      </w:r>
    </w:p>
    <w:p>
      <w:pPr>
        <w:jc w:val="center"/>
      </w:pPr>
      <w:r>
        <w:rPr>
          <w:rFonts w:ascii="Consolas" w:hAnsi="Consolas"/>
        </w:rPr>
        <w:t xml:space="preserve">                       │</w:t>
      </w:r>
    </w:p>
    <w:p>
      <w:pPr>
        <w:jc w:val="center"/>
      </w:pPr>
      <w:r>
        <w:rPr>
          <w:rFonts w:ascii="Consolas" w:hAnsi="Consolas"/>
        </w:rPr>
        <w:t xml:space="preserve">                  PostgreSQL</w:t>
      </w:r>
    </w:p>
    <w:p/>
    <w:p>
      <w:pPr>
        <w:jc w:val="center"/>
      </w:pPr>
      <w:r>
        <w:rPr>
          <w:b/>
          <w:i/>
        </w:rPr>
        <w:t>Documento de referencia — versión de estudio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