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D509F" w14:textId="77777777" w:rsidR="00A8663A" w:rsidRDefault="00A8663A">
      <w:pPr>
        <w:spacing w:before="2000"/>
      </w:pPr>
    </w:p>
    <w:p w14:paraId="572AA7DF" w14:textId="77777777" w:rsidR="00A8663A" w:rsidRPr="00724D3B" w:rsidRDefault="001E0D5F">
      <w:pPr>
        <w:jc w:val="center"/>
        <w:rPr>
          <w:lang w:val="es-CO"/>
        </w:rPr>
      </w:pPr>
      <w:r w:rsidRPr="00724D3B">
        <w:rPr>
          <w:rFonts w:ascii="Arial" w:hAnsi="Arial"/>
          <w:b/>
          <w:color w:val="003366"/>
          <w:sz w:val="48"/>
          <w:lang w:val="es-CO"/>
        </w:rPr>
        <w:t>DOCUMENTACIÓN TÉCNICA Y OPERATIVA COMPLETA</w:t>
      </w:r>
    </w:p>
    <w:p w14:paraId="1A76F420" w14:textId="77777777" w:rsidR="00A8663A" w:rsidRPr="00724D3B" w:rsidRDefault="001E0D5F">
      <w:pPr>
        <w:spacing w:after="3200"/>
        <w:jc w:val="center"/>
        <w:rPr>
          <w:lang w:val="es-CO"/>
        </w:rPr>
      </w:pPr>
      <w:r w:rsidRPr="00724D3B">
        <w:rPr>
          <w:rFonts w:ascii="Calibri" w:hAnsi="Calibri"/>
          <w:i/>
          <w:color w:val="708090"/>
          <w:sz w:val="30"/>
          <w:lang w:val="es-CO"/>
        </w:rPr>
        <w:t>Sistema de Consolidación &amp; Auditoría Logística (S1/S2) - API Loreal</w:t>
      </w:r>
    </w:p>
    <w:p w14:paraId="6080287E" w14:textId="77777777" w:rsidR="00A8663A" w:rsidRPr="00724D3B" w:rsidRDefault="001E0D5F">
      <w:pPr>
        <w:jc w:val="center"/>
        <w:rPr>
          <w:lang w:val="es-CO"/>
        </w:rPr>
      </w:pPr>
      <w:r w:rsidRPr="00724D3B">
        <w:rPr>
          <w:rFonts w:ascii="Calibri" w:hAnsi="Calibri"/>
          <w:color w:val="333333"/>
          <w:lang w:val="es-CO"/>
        </w:rPr>
        <w:t>Versión: 2.0 (Arquitectura Híbrida &amp; Preparada para Migración SQL/SSO)</w:t>
      </w:r>
      <w:r w:rsidRPr="00724D3B">
        <w:rPr>
          <w:rFonts w:ascii="Calibri" w:hAnsi="Calibri"/>
          <w:color w:val="333333"/>
          <w:lang w:val="es-CO"/>
        </w:rPr>
        <w:br/>
        <w:t>Fecha de Emisión: 2026</w:t>
      </w:r>
      <w:r w:rsidRPr="00724D3B">
        <w:rPr>
          <w:rFonts w:ascii="Calibri" w:hAnsi="Calibri"/>
          <w:color w:val="333333"/>
          <w:lang w:val="es-CO"/>
        </w:rPr>
        <w:br/>
        <w:t>Kuehne + Nagel Logistics - Operación Loreal</w:t>
      </w:r>
    </w:p>
    <w:p w14:paraId="2F9E64CF" w14:textId="77777777" w:rsidR="00A8663A" w:rsidRPr="00724D3B" w:rsidRDefault="001E0D5F">
      <w:pPr>
        <w:rPr>
          <w:lang w:val="es-CO"/>
        </w:rPr>
      </w:pPr>
      <w:r w:rsidRPr="00724D3B">
        <w:rPr>
          <w:lang w:val="es-CO"/>
        </w:rPr>
        <w:br w:type="page"/>
      </w:r>
    </w:p>
    <w:p w14:paraId="6A8E166A" w14:textId="77777777" w:rsidR="00A8663A" w:rsidRPr="00724D3B" w:rsidRDefault="001E0D5F">
      <w:pPr>
        <w:pStyle w:val="Ttulo1"/>
        <w:spacing w:before="360" w:after="160"/>
        <w:rPr>
          <w:lang w:val="es-CO"/>
        </w:rPr>
      </w:pPr>
      <w:bookmarkStart w:id="0" w:name="_Toc236425197"/>
      <w:r w:rsidRPr="00724D3B">
        <w:rPr>
          <w:rFonts w:ascii="Arial" w:hAnsi="Arial"/>
          <w:color w:val="003366"/>
          <w:sz w:val="32"/>
          <w:lang w:val="es-CO"/>
        </w:rPr>
        <w:lastRenderedPageBreak/>
        <w:t>Tabla de Contenido</w:t>
      </w:r>
      <w:bookmarkEnd w:id="0"/>
    </w:p>
    <w:p w14:paraId="1B1D7889" w14:textId="6C87038A" w:rsidR="00724D3B" w:rsidRPr="00724D3B" w:rsidRDefault="00724D3B">
      <w:pPr>
        <w:rPr>
          <w:lang w:val="es-CO"/>
        </w:rPr>
      </w:pPr>
    </w:p>
    <w:sdt>
      <w:sdtPr>
        <w:rPr>
          <w:rFonts w:asciiTheme="minorHAnsi" w:eastAsiaTheme="minorEastAsia" w:hAnsiTheme="minorHAnsi" w:cstheme="minorBidi"/>
          <w:b w:val="0"/>
          <w:bCs w:val="0"/>
          <w:color w:val="auto"/>
          <w:sz w:val="22"/>
          <w:szCs w:val="22"/>
          <w:lang w:val="es-ES"/>
        </w:rPr>
        <w:id w:val="-1610506300"/>
        <w:docPartObj>
          <w:docPartGallery w:val="Table of Contents"/>
          <w:docPartUnique/>
        </w:docPartObj>
      </w:sdtPr>
      <w:sdtEndPr/>
      <w:sdtContent>
        <w:p w14:paraId="54A5D651" w14:textId="3E01F498" w:rsidR="00724D3B" w:rsidRDefault="00724D3B">
          <w:pPr>
            <w:pStyle w:val="TtuloTDC"/>
          </w:pPr>
          <w:r>
            <w:rPr>
              <w:lang w:val="es-ES"/>
            </w:rPr>
            <w:t>Contenido</w:t>
          </w:r>
        </w:p>
        <w:p w14:paraId="19CCF248" w14:textId="691F3C12" w:rsidR="00724D3B" w:rsidRDefault="00724D3B">
          <w:pPr>
            <w:pStyle w:val="TDC1"/>
            <w:tabs>
              <w:tab w:val="right" w:leader="dot" w:pos="9350"/>
            </w:tabs>
            <w:rPr>
              <w:noProof/>
            </w:rPr>
          </w:pPr>
          <w:r>
            <w:fldChar w:fldCharType="begin"/>
          </w:r>
          <w:r>
            <w:instrText xml:space="preserve"> TOC \o "1-3" \h \z \u </w:instrText>
          </w:r>
          <w:r>
            <w:fldChar w:fldCharType="separate"/>
          </w:r>
          <w:hyperlink w:anchor="_Toc236425197" w:history="1">
            <w:r w:rsidRPr="00B353A6">
              <w:rPr>
                <w:rStyle w:val="Hipervnculo"/>
                <w:rFonts w:ascii="Arial" w:hAnsi="Arial"/>
                <w:noProof/>
                <w:lang w:val="es-CO"/>
              </w:rPr>
              <w:t>Tabla de Contenido</w:t>
            </w:r>
            <w:r>
              <w:rPr>
                <w:noProof/>
                <w:webHidden/>
              </w:rPr>
              <w:tab/>
            </w:r>
            <w:r>
              <w:rPr>
                <w:noProof/>
                <w:webHidden/>
              </w:rPr>
              <w:fldChar w:fldCharType="begin"/>
            </w:r>
            <w:r>
              <w:rPr>
                <w:noProof/>
                <w:webHidden/>
              </w:rPr>
              <w:instrText xml:space="preserve"> PAGEREF _Toc236425197 \h </w:instrText>
            </w:r>
            <w:r>
              <w:rPr>
                <w:noProof/>
                <w:webHidden/>
              </w:rPr>
            </w:r>
            <w:r>
              <w:rPr>
                <w:noProof/>
                <w:webHidden/>
              </w:rPr>
              <w:fldChar w:fldCharType="separate"/>
            </w:r>
            <w:r>
              <w:rPr>
                <w:noProof/>
                <w:webHidden/>
              </w:rPr>
              <w:t>2</w:t>
            </w:r>
            <w:r>
              <w:rPr>
                <w:noProof/>
                <w:webHidden/>
              </w:rPr>
              <w:fldChar w:fldCharType="end"/>
            </w:r>
          </w:hyperlink>
        </w:p>
        <w:p w14:paraId="66776682" w14:textId="1E357210" w:rsidR="00724D3B" w:rsidRDefault="00724D3B">
          <w:pPr>
            <w:pStyle w:val="TDC1"/>
            <w:tabs>
              <w:tab w:val="right" w:leader="dot" w:pos="9350"/>
            </w:tabs>
            <w:rPr>
              <w:noProof/>
            </w:rPr>
          </w:pPr>
          <w:hyperlink w:anchor="_Toc236425198" w:history="1">
            <w:r w:rsidRPr="00B353A6">
              <w:rPr>
                <w:rStyle w:val="Hipervnculo"/>
                <w:noProof/>
                <w:lang w:val="es-CO"/>
              </w:rPr>
              <w:t>1. Introducción y Propósito del Sistema</w:t>
            </w:r>
            <w:r>
              <w:rPr>
                <w:noProof/>
                <w:webHidden/>
              </w:rPr>
              <w:tab/>
            </w:r>
            <w:r>
              <w:rPr>
                <w:noProof/>
                <w:webHidden/>
              </w:rPr>
              <w:fldChar w:fldCharType="begin"/>
            </w:r>
            <w:r>
              <w:rPr>
                <w:noProof/>
                <w:webHidden/>
              </w:rPr>
              <w:instrText xml:space="preserve"> PAGEREF _Toc236425198 \h </w:instrText>
            </w:r>
            <w:r>
              <w:rPr>
                <w:noProof/>
                <w:webHidden/>
              </w:rPr>
            </w:r>
            <w:r>
              <w:rPr>
                <w:noProof/>
                <w:webHidden/>
              </w:rPr>
              <w:fldChar w:fldCharType="separate"/>
            </w:r>
            <w:r>
              <w:rPr>
                <w:noProof/>
                <w:webHidden/>
              </w:rPr>
              <w:t>3</w:t>
            </w:r>
            <w:r>
              <w:rPr>
                <w:noProof/>
                <w:webHidden/>
              </w:rPr>
              <w:fldChar w:fldCharType="end"/>
            </w:r>
          </w:hyperlink>
        </w:p>
        <w:p w14:paraId="0DA46577" w14:textId="6C7550FF" w:rsidR="00724D3B" w:rsidRDefault="00724D3B">
          <w:pPr>
            <w:pStyle w:val="TDC1"/>
            <w:tabs>
              <w:tab w:val="right" w:leader="dot" w:pos="9350"/>
            </w:tabs>
            <w:rPr>
              <w:noProof/>
            </w:rPr>
          </w:pPr>
          <w:hyperlink w:anchor="_Toc236425199" w:history="1">
            <w:r w:rsidRPr="00B353A6">
              <w:rPr>
                <w:rStyle w:val="Hipervnculo"/>
                <w:noProof/>
              </w:rPr>
              <w:t>2. Stack Tecnológico y Arquitectura</w:t>
            </w:r>
            <w:r>
              <w:rPr>
                <w:noProof/>
                <w:webHidden/>
              </w:rPr>
              <w:tab/>
            </w:r>
            <w:r>
              <w:rPr>
                <w:noProof/>
                <w:webHidden/>
              </w:rPr>
              <w:fldChar w:fldCharType="begin"/>
            </w:r>
            <w:r>
              <w:rPr>
                <w:noProof/>
                <w:webHidden/>
              </w:rPr>
              <w:instrText xml:space="preserve"> PAGEREF _Toc236425199 \h </w:instrText>
            </w:r>
            <w:r>
              <w:rPr>
                <w:noProof/>
                <w:webHidden/>
              </w:rPr>
            </w:r>
            <w:r>
              <w:rPr>
                <w:noProof/>
                <w:webHidden/>
              </w:rPr>
              <w:fldChar w:fldCharType="separate"/>
            </w:r>
            <w:r>
              <w:rPr>
                <w:noProof/>
                <w:webHidden/>
              </w:rPr>
              <w:t>3</w:t>
            </w:r>
            <w:r>
              <w:rPr>
                <w:noProof/>
                <w:webHidden/>
              </w:rPr>
              <w:fldChar w:fldCharType="end"/>
            </w:r>
          </w:hyperlink>
        </w:p>
        <w:p w14:paraId="76D550B5" w14:textId="0709651F" w:rsidR="00724D3B" w:rsidRDefault="00724D3B">
          <w:pPr>
            <w:pStyle w:val="TDC2"/>
            <w:tabs>
              <w:tab w:val="right" w:leader="dot" w:pos="9350"/>
            </w:tabs>
            <w:rPr>
              <w:noProof/>
            </w:rPr>
          </w:pPr>
          <w:hyperlink w:anchor="_Toc236425200" w:history="1">
            <w:r w:rsidRPr="00B353A6">
              <w:rPr>
                <w:rStyle w:val="Hipervnculo"/>
                <w:noProof/>
              </w:rPr>
              <w:t>2.1. Componentes del Software</w:t>
            </w:r>
            <w:r>
              <w:rPr>
                <w:noProof/>
                <w:webHidden/>
              </w:rPr>
              <w:tab/>
            </w:r>
            <w:r>
              <w:rPr>
                <w:noProof/>
                <w:webHidden/>
              </w:rPr>
              <w:fldChar w:fldCharType="begin"/>
            </w:r>
            <w:r>
              <w:rPr>
                <w:noProof/>
                <w:webHidden/>
              </w:rPr>
              <w:instrText xml:space="preserve"> PAGEREF _Toc236425200 \h </w:instrText>
            </w:r>
            <w:r>
              <w:rPr>
                <w:noProof/>
                <w:webHidden/>
              </w:rPr>
            </w:r>
            <w:r>
              <w:rPr>
                <w:noProof/>
                <w:webHidden/>
              </w:rPr>
              <w:fldChar w:fldCharType="separate"/>
            </w:r>
            <w:r>
              <w:rPr>
                <w:noProof/>
                <w:webHidden/>
              </w:rPr>
              <w:t>3</w:t>
            </w:r>
            <w:r>
              <w:rPr>
                <w:noProof/>
                <w:webHidden/>
              </w:rPr>
              <w:fldChar w:fldCharType="end"/>
            </w:r>
          </w:hyperlink>
        </w:p>
        <w:p w14:paraId="70861EB8" w14:textId="53243897" w:rsidR="00724D3B" w:rsidRDefault="00724D3B">
          <w:pPr>
            <w:pStyle w:val="TDC1"/>
            <w:tabs>
              <w:tab w:val="right" w:leader="dot" w:pos="9350"/>
            </w:tabs>
            <w:rPr>
              <w:noProof/>
            </w:rPr>
          </w:pPr>
          <w:hyperlink w:anchor="_Toc236425201" w:history="1">
            <w:r w:rsidRPr="00B353A6">
              <w:rPr>
                <w:rStyle w:val="Hipervnculo"/>
                <w:noProof/>
              </w:rPr>
              <w:t>3. Diagrama de Flujo Operativo y Proceso de Negocio</w:t>
            </w:r>
            <w:r>
              <w:rPr>
                <w:noProof/>
                <w:webHidden/>
              </w:rPr>
              <w:tab/>
            </w:r>
            <w:r>
              <w:rPr>
                <w:noProof/>
                <w:webHidden/>
              </w:rPr>
              <w:fldChar w:fldCharType="begin"/>
            </w:r>
            <w:r>
              <w:rPr>
                <w:noProof/>
                <w:webHidden/>
              </w:rPr>
              <w:instrText xml:space="preserve"> PAGEREF _Toc236425201 \h </w:instrText>
            </w:r>
            <w:r>
              <w:rPr>
                <w:noProof/>
                <w:webHidden/>
              </w:rPr>
            </w:r>
            <w:r>
              <w:rPr>
                <w:noProof/>
                <w:webHidden/>
              </w:rPr>
              <w:fldChar w:fldCharType="separate"/>
            </w:r>
            <w:r>
              <w:rPr>
                <w:noProof/>
                <w:webHidden/>
              </w:rPr>
              <w:t>4</w:t>
            </w:r>
            <w:r>
              <w:rPr>
                <w:noProof/>
                <w:webHidden/>
              </w:rPr>
              <w:fldChar w:fldCharType="end"/>
            </w:r>
          </w:hyperlink>
        </w:p>
        <w:p w14:paraId="6455797E" w14:textId="0BC01C5E" w:rsidR="00724D3B" w:rsidRDefault="00724D3B">
          <w:pPr>
            <w:pStyle w:val="TDC2"/>
            <w:tabs>
              <w:tab w:val="right" w:leader="dot" w:pos="9350"/>
            </w:tabs>
            <w:rPr>
              <w:noProof/>
            </w:rPr>
          </w:pPr>
          <w:hyperlink w:anchor="_Toc236425202" w:history="1">
            <w:r w:rsidRPr="00B353A6">
              <w:rPr>
                <w:rStyle w:val="Hipervnculo"/>
                <w:noProof/>
              </w:rPr>
              <w:t>3.1. Representación del Diagrama de Flujo del Sistema</w:t>
            </w:r>
            <w:r>
              <w:rPr>
                <w:noProof/>
                <w:webHidden/>
              </w:rPr>
              <w:tab/>
            </w:r>
            <w:r>
              <w:rPr>
                <w:noProof/>
                <w:webHidden/>
              </w:rPr>
              <w:fldChar w:fldCharType="begin"/>
            </w:r>
            <w:r>
              <w:rPr>
                <w:noProof/>
                <w:webHidden/>
              </w:rPr>
              <w:instrText xml:space="preserve"> PAGEREF _Toc236425202 \h </w:instrText>
            </w:r>
            <w:r>
              <w:rPr>
                <w:noProof/>
                <w:webHidden/>
              </w:rPr>
            </w:r>
            <w:r>
              <w:rPr>
                <w:noProof/>
                <w:webHidden/>
              </w:rPr>
              <w:fldChar w:fldCharType="separate"/>
            </w:r>
            <w:r>
              <w:rPr>
                <w:noProof/>
                <w:webHidden/>
              </w:rPr>
              <w:t>4</w:t>
            </w:r>
            <w:r>
              <w:rPr>
                <w:noProof/>
                <w:webHidden/>
              </w:rPr>
              <w:fldChar w:fldCharType="end"/>
            </w:r>
          </w:hyperlink>
        </w:p>
        <w:p w14:paraId="3E22D255" w14:textId="62E3EE04" w:rsidR="00724D3B" w:rsidRDefault="00724D3B">
          <w:pPr>
            <w:pStyle w:val="TDC1"/>
            <w:tabs>
              <w:tab w:val="right" w:leader="dot" w:pos="9350"/>
            </w:tabs>
            <w:rPr>
              <w:noProof/>
            </w:rPr>
          </w:pPr>
          <w:hyperlink w:anchor="_Toc236425203" w:history="1">
            <w:r w:rsidRPr="00B353A6">
              <w:rPr>
                <w:rStyle w:val="Hipervnculo"/>
                <w:noProof/>
              </w:rPr>
              <w:t>4. Modelo de Datos Relacional (SQL)</w:t>
            </w:r>
            <w:r>
              <w:rPr>
                <w:noProof/>
                <w:webHidden/>
              </w:rPr>
              <w:tab/>
            </w:r>
            <w:r>
              <w:rPr>
                <w:noProof/>
                <w:webHidden/>
              </w:rPr>
              <w:fldChar w:fldCharType="begin"/>
            </w:r>
            <w:r>
              <w:rPr>
                <w:noProof/>
                <w:webHidden/>
              </w:rPr>
              <w:instrText xml:space="preserve"> PAGEREF _Toc236425203 \h </w:instrText>
            </w:r>
            <w:r>
              <w:rPr>
                <w:noProof/>
                <w:webHidden/>
              </w:rPr>
            </w:r>
            <w:r>
              <w:rPr>
                <w:noProof/>
                <w:webHidden/>
              </w:rPr>
              <w:fldChar w:fldCharType="separate"/>
            </w:r>
            <w:r>
              <w:rPr>
                <w:noProof/>
                <w:webHidden/>
              </w:rPr>
              <w:t>5</w:t>
            </w:r>
            <w:r>
              <w:rPr>
                <w:noProof/>
                <w:webHidden/>
              </w:rPr>
              <w:fldChar w:fldCharType="end"/>
            </w:r>
          </w:hyperlink>
        </w:p>
        <w:p w14:paraId="58EBCE82" w14:textId="6E2597FB" w:rsidR="00724D3B" w:rsidRDefault="00724D3B">
          <w:pPr>
            <w:pStyle w:val="TDC2"/>
            <w:tabs>
              <w:tab w:val="right" w:leader="dot" w:pos="9350"/>
            </w:tabs>
            <w:rPr>
              <w:noProof/>
            </w:rPr>
          </w:pPr>
          <w:hyperlink w:anchor="_Toc236425204" w:history="1">
            <w:r w:rsidRPr="00B353A6">
              <w:rPr>
                <w:rStyle w:val="Hipervnculo"/>
                <w:noProof/>
              </w:rPr>
              <w:t>4.1. Tabla: Users (Gestión de Usuarios)</w:t>
            </w:r>
            <w:r>
              <w:rPr>
                <w:noProof/>
                <w:webHidden/>
              </w:rPr>
              <w:tab/>
            </w:r>
            <w:r>
              <w:rPr>
                <w:noProof/>
                <w:webHidden/>
              </w:rPr>
              <w:fldChar w:fldCharType="begin"/>
            </w:r>
            <w:r>
              <w:rPr>
                <w:noProof/>
                <w:webHidden/>
              </w:rPr>
              <w:instrText xml:space="preserve"> PAGEREF _Toc236425204 \h </w:instrText>
            </w:r>
            <w:r>
              <w:rPr>
                <w:noProof/>
                <w:webHidden/>
              </w:rPr>
            </w:r>
            <w:r>
              <w:rPr>
                <w:noProof/>
                <w:webHidden/>
              </w:rPr>
              <w:fldChar w:fldCharType="separate"/>
            </w:r>
            <w:r>
              <w:rPr>
                <w:noProof/>
                <w:webHidden/>
              </w:rPr>
              <w:t>5</w:t>
            </w:r>
            <w:r>
              <w:rPr>
                <w:noProof/>
                <w:webHidden/>
              </w:rPr>
              <w:fldChar w:fldCharType="end"/>
            </w:r>
          </w:hyperlink>
        </w:p>
        <w:p w14:paraId="695E43F1" w14:textId="638F0DF0" w:rsidR="00724D3B" w:rsidRDefault="00724D3B">
          <w:pPr>
            <w:pStyle w:val="TDC2"/>
            <w:tabs>
              <w:tab w:val="right" w:leader="dot" w:pos="9350"/>
            </w:tabs>
            <w:rPr>
              <w:noProof/>
            </w:rPr>
          </w:pPr>
          <w:hyperlink w:anchor="_Toc236425205" w:history="1">
            <w:r w:rsidRPr="00B353A6">
              <w:rPr>
                <w:rStyle w:val="Hipervnculo"/>
                <w:noProof/>
              </w:rPr>
              <w:t>4.2. Tabla: Manifests (Encabezado de Manifiesto)</w:t>
            </w:r>
            <w:r>
              <w:rPr>
                <w:noProof/>
                <w:webHidden/>
              </w:rPr>
              <w:tab/>
            </w:r>
            <w:r>
              <w:rPr>
                <w:noProof/>
                <w:webHidden/>
              </w:rPr>
              <w:fldChar w:fldCharType="begin"/>
            </w:r>
            <w:r>
              <w:rPr>
                <w:noProof/>
                <w:webHidden/>
              </w:rPr>
              <w:instrText xml:space="preserve"> PAGEREF _Toc236425205 \h </w:instrText>
            </w:r>
            <w:r>
              <w:rPr>
                <w:noProof/>
                <w:webHidden/>
              </w:rPr>
            </w:r>
            <w:r>
              <w:rPr>
                <w:noProof/>
                <w:webHidden/>
              </w:rPr>
              <w:fldChar w:fldCharType="separate"/>
            </w:r>
            <w:r>
              <w:rPr>
                <w:noProof/>
                <w:webHidden/>
              </w:rPr>
              <w:t>5</w:t>
            </w:r>
            <w:r>
              <w:rPr>
                <w:noProof/>
                <w:webHidden/>
              </w:rPr>
              <w:fldChar w:fldCharType="end"/>
            </w:r>
          </w:hyperlink>
        </w:p>
        <w:p w14:paraId="606151E9" w14:textId="35A5E11F" w:rsidR="00724D3B" w:rsidRDefault="00724D3B">
          <w:pPr>
            <w:pStyle w:val="TDC2"/>
            <w:tabs>
              <w:tab w:val="right" w:leader="dot" w:pos="9350"/>
            </w:tabs>
            <w:rPr>
              <w:noProof/>
            </w:rPr>
          </w:pPr>
          <w:hyperlink w:anchor="_Toc236425206" w:history="1">
            <w:r w:rsidRPr="00B353A6">
              <w:rPr>
                <w:rStyle w:val="Hipervnculo"/>
                <w:noProof/>
              </w:rPr>
              <w:t>4.3. Tabla: AuditItems (Detalle de Bultos / LPNs)</w:t>
            </w:r>
            <w:r>
              <w:rPr>
                <w:noProof/>
                <w:webHidden/>
              </w:rPr>
              <w:tab/>
            </w:r>
            <w:r>
              <w:rPr>
                <w:noProof/>
                <w:webHidden/>
              </w:rPr>
              <w:fldChar w:fldCharType="begin"/>
            </w:r>
            <w:r>
              <w:rPr>
                <w:noProof/>
                <w:webHidden/>
              </w:rPr>
              <w:instrText xml:space="preserve"> PAGEREF _Toc236425206 \h </w:instrText>
            </w:r>
            <w:r>
              <w:rPr>
                <w:noProof/>
                <w:webHidden/>
              </w:rPr>
            </w:r>
            <w:r>
              <w:rPr>
                <w:noProof/>
                <w:webHidden/>
              </w:rPr>
              <w:fldChar w:fldCharType="separate"/>
            </w:r>
            <w:r>
              <w:rPr>
                <w:noProof/>
                <w:webHidden/>
              </w:rPr>
              <w:t>6</w:t>
            </w:r>
            <w:r>
              <w:rPr>
                <w:noProof/>
                <w:webHidden/>
              </w:rPr>
              <w:fldChar w:fldCharType="end"/>
            </w:r>
          </w:hyperlink>
        </w:p>
        <w:p w14:paraId="10903DED" w14:textId="7D224B51" w:rsidR="00724D3B" w:rsidRDefault="00724D3B">
          <w:pPr>
            <w:pStyle w:val="TDC2"/>
            <w:tabs>
              <w:tab w:val="right" w:leader="dot" w:pos="9350"/>
            </w:tabs>
            <w:rPr>
              <w:noProof/>
            </w:rPr>
          </w:pPr>
          <w:hyperlink w:anchor="_Toc236425207" w:history="1">
            <w:r w:rsidRPr="00B353A6">
              <w:rPr>
                <w:rStyle w:val="Hipervnculo"/>
                <w:noProof/>
              </w:rPr>
              <w:t>4.4. Tabla: BipeoErrors (Log de Incidencias)</w:t>
            </w:r>
            <w:r>
              <w:rPr>
                <w:noProof/>
                <w:webHidden/>
              </w:rPr>
              <w:tab/>
            </w:r>
            <w:r>
              <w:rPr>
                <w:noProof/>
                <w:webHidden/>
              </w:rPr>
              <w:fldChar w:fldCharType="begin"/>
            </w:r>
            <w:r>
              <w:rPr>
                <w:noProof/>
                <w:webHidden/>
              </w:rPr>
              <w:instrText xml:space="preserve"> PAGEREF _Toc236425207 \h </w:instrText>
            </w:r>
            <w:r>
              <w:rPr>
                <w:noProof/>
                <w:webHidden/>
              </w:rPr>
            </w:r>
            <w:r>
              <w:rPr>
                <w:noProof/>
                <w:webHidden/>
              </w:rPr>
              <w:fldChar w:fldCharType="separate"/>
            </w:r>
            <w:r>
              <w:rPr>
                <w:noProof/>
                <w:webHidden/>
              </w:rPr>
              <w:t>6</w:t>
            </w:r>
            <w:r>
              <w:rPr>
                <w:noProof/>
                <w:webHidden/>
              </w:rPr>
              <w:fldChar w:fldCharType="end"/>
            </w:r>
          </w:hyperlink>
        </w:p>
        <w:p w14:paraId="08A45E41" w14:textId="34FE09A6" w:rsidR="00724D3B" w:rsidRDefault="00724D3B">
          <w:pPr>
            <w:pStyle w:val="TDC1"/>
            <w:tabs>
              <w:tab w:val="right" w:leader="dot" w:pos="9350"/>
            </w:tabs>
            <w:rPr>
              <w:noProof/>
            </w:rPr>
          </w:pPr>
          <w:hyperlink w:anchor="_Toc236425208" w:history="1">
            <w:r w:rsidRPr="00B353A6">
              <w:rPr>
                <w:rStyle w:val="Hipervnculo"/>
                <w:noProof/>
              </w:rPr>
              <w:t>5. Matriz de Seguridad y Autenticación SSO Corporativo</w:t>
            </w:r>
            <w:r>
              <w:rPr>
                <w:noProof/>
                <w:webHidden/>
              </w:rPr>
              <w:tab/>
            </w:r>
            <w:r>
              <w:rPr>
                <w:noProof/>
                <w:webHidden/>
              </w:rPr>
              <w:fldChar w:fldCharType="begin"/>
            </w:r>
            <w:r>
              <w:rPr>
                <w:noProof/>
                <w:webHidden/>
              </w:rPr>
              <w:instrText xml:space="preserve"> PAGEREF _Toc236425208 \h </w:instrText>
            </w:r>
            <w:r>
              <w:rPr>
                <w:noProof/>
                <w:webHidden/>
              </w:rPr>
            </w:r>
            <w:r>
              <w:rPr>
                <w:noProof/>
                <w:webHidden/>
              </w:rPr>
              <w:fldChar w:fldCharType="separate"/>
            </w:r>
            <w:r>
              <w:rPr>
                <w:noProof/>
                <w:webHidden/>
              </w:rPr>
              <w:t>7</w:t>
            </w:r>
            <w:r>
              <w:rPr>
                <w:noProof/>
                <w:webHidden/>
              </w:rPr>
              <w:fldChar w:fldCharType="end"/>
            </w:r>
          </w:hyperlink>
        </w:p>
        <w:p w14:paraId="24C09D16" w14:textId="709C9EB0" w:rsidR="00724D3B" w:rsidRDefault="00724D3B">
          <w:pPr>
            <w:pStyle w:val="TDC2"/>
            <w:tabs>
              <w:tab w:val="right" w:leader="dot" w:pos="9350"/>
            </w:tabs>
            <w:rPr>
              <w:noProof/>
            </w:rPr>
          </w:pPr>
          <w:hyperlink w:anchor="_Toc236425209" w:history="1">
            <w:r w:rsidRPr="00B353A6">
              <w:rPr>
                <w:rStyle w:val="Hipervnculo"/>
                <w:noProof/>
              </w:rPr>
              <w:t>5.1. Matriz de Control de Acceso por Roles (RBAC)</w:t>
            </w:r>
            <w:r>
              <w:rPr>
                <w:noProof/>
                <w:webHidden/>
              </w:rPr>
              <w:tab/>
            </w:r>
            <w:r>
              <w:rPr>
                <w:noProof/>
                <w:webHidden/>
              </w:rPr>
              <w:fldChar w:fldCharType="begin"/>
            </w:r>
            <w:r>
              <w:rPr>
                <w:noProof/>
                <w:webHidden/>
              </w:rPr>
              <w:instrText xml:space="preserve"> PAGEREF _Toc236425209 \h </w:instrText>
            </w:r>
            <w:r>
              <w:rPr>
                <w:noProof/>
                <w:webHidden/>
              </w:rPr>
            </w:r>
            <w:r>
              <w:rPr>
                <w:noProof/>
                <w:webHidden/>
              </w:rPr>
              <w:fldChar w:fldCharType="separate"/>
            </w:r>
            <w:r>
              <w:rPr>
                <w:noProof/>
                <w:webHidden/>
              </w:rPr>
              <w:t>7</w:t>
            </w:r>
            <w:r>
              <w:rPr>
                <w:noProof/>
                <w:webHidden/>
              </w:rPr>
              <w:fldChar w:fldCharType="end"/>
            </w:r>
          </w:hyperlink>
        </w:p>
        <w:p w14:paraId="0C5714AF" w14:textId="3D21918E" w:rsidR="00724D3B" w:rsidRDefault="00724D3B">
          <w:pPr>
            <w:pStyle w:val="TDC2"/>
            <w:tabs>
              <w:tab w:val="right" w:leader="dot" w:pos="9350"/>
            </w:tabs>
            <w:rPr>
              <w:noProof/>
            </w:rPr>
          </w:pPr>
          <w:hyperlink w:anchor="_Toc236425210" w:history="1">
            <w:r w:rsidRPr="00B353A6">
              <w:rPr>
                <w:rStyle w:val="Hipervnculo"/>
                <w:noProof/>
              </w:rPr>
              <w:t>5.2. Integración con SSO Corporativo (Azure AD / Okta)</w:t>
            </w:r>
            <w:r>
              <w:rPr>
                <w:noProof/>
                <w:webHidden/>
              </w:rPr>
              <w:tab/>
            </w:r>
            <w:r>
              <w:rPr>
                <w:noProof/>
                <w:webHidden/>
              </w:rPr>
              <w:fldChar w:fldCharType="begin"/>
            </w:r>
            <w:r>
              <w:rPr>
                <w:noProof/>
                <w:webHidden/>
              </w:rPr>
              <w:instrText xml:space="preserve"> PAGEREF _Toc236425210 \h </w:instrText>
            </w:r>
            <w:r>
              <w:rPr>
                <w:noProof/>
                <w:webHidden/>
              </w:rPr>
            </w:r>
            <w:r>
              <w:rPr>
                <w:noProof/>
                <w:webHidden/>
              </w:rPr>
              <w:fldChar w:fldCharType="separate"/>
            </w:r>
            <w:r>
              <w:rPr>
                <w:noProof/>
                <w:webHidden/>
              </w:rPr>
              <w:t>7</w:t>
            </w:r>
            <w:r>
              <w:rPr>
                <w:noProof/>
                <w:webHidden/>
              </w:rPr>
              <w:fldChar w:fldCharType="end"/>
            </w:r>
          </w:hyperlink>
        </w:p>
        <w:p w14:paraId="03C14031" w14:textId="7BA6363A" w:rsidR="00724D3B" w:rsidRDefault="00724D3B">
          <w:pPr>
            <w:pStyle w:val="TDC1"/>
            <w:tabs>
              <w:tab w:val="right" w:leader="dot" w:pos="9350"/>
            </w:tabs>
            <w:rPr>
              <w:noProof/>
            </w:rPr>
          </w:pPr>
          <w:hyperlink w:anchor="_Toc236425211" w:history="1">
            <w:r w:rsidRPr="00B353A6">
              <w:rPr>
                <w:rStyle w:val="Hipervnculo"/>
                <w:noProof/>
              </w:rPr>
              <w:t>6. Guía de Despliegue y Migración Empresarial</w:t>
            </w:r>
            <w:r>
              <w:rPr>
                <w:noProof/>
                <w:webHidden/>
              </w:rPr>
              <w:tab/>
            </w:r>
            <w:r>
              <w:rPr>
                <w:noProof/>
                <w:webHidden/>
              </w:rPr>
              <w:fldChar w:fldCharType="begin"/>
            </w:r>
            <w:r>
              <w:rPr>
                <w:noProof/>
                <w:webHidden/>
              </w:rPr>
              <w:instrText xml:space="preserve"> PAGEREF _Toc236425211 \h </w:instrText>
            </w:r>
            <w:r>
              <w:rPr>
                <w:noProof/>
                <w:webHidden/>
              </w:rPr>
            </w:r>
            <w:r>
              <w:rPr>
                <w:noProof/>
                <w:webHidden/>
              </w:rPr>
              <w:fldChar w:fldCharType="separate"/>
            </w:r>
            <w:r>
              <w:rPr>
                <w:noProof/>
                <w:webHidden/>
              </w:rPr>
              <w:t>8</w:t>
            </w:r>
            <w:r>
              <w:rPr>
                <w:noProof/>
                <w:webHidden/>
              </w:rPr>
              <w:fldChar w:fldCharType="end"/>
            </w:r>
          </w:hyperlink>
        </w:p>
        <w:p w14:paraId="791BC441" w14:textId="327B448F" w:rsidR="00724D3B" w:rsidRDefault="00724D3B">
          <w:r>
            <w:rPr>
              <w:b/>
              <w:bCs/>
              <w:lang w:val="es-ES"/>
            </w:rPr>
            <w:fldChar w:fldCharType="end"/>
          </w:r>
        </w:p>
      </w:sdtContent>
    </w:sdt>
    <w:p w14:paraId="16F66A9B" w14:textId="600AD86B" w:rsidR="00A8663A" w:rsidRDefault="00A8663A">
      <w:pPr>
        <w:rPr>
          <w:lang w:val="es-CO"/>
        </w:rPr>
      </w:pPr>
    </w:p>
    <w:p w14:paraId="4CE0F428" w14:textId="77777777" w:rsidR="00724D3B" w:rsidRDefault="00724D3B">
      <w:pPr>
        <w:rPr>
          <w:lang w:val="es-CO"/>
        </w:rPr>
      </w:pPr>
    </w:p>
    <w:p w14:paraId="3AC40ECE" w14:textId="77777777" w:rsidR="00724D3B" w:rsidRDefault="00724D3B">
      <w:pPr>
        <w:rPr>
          <w:lang w:val="es-CO"/>
        </w:rPr>
      </w:pPr>
    </w:p>
    <w:p w14:paraId="53608DF4" w14:textId="77777777" w:rsidR="00724D3B" w:rsidRDefault="00724D3B">
      <w:pPr>
        <w:rPr>
          <w:lang w:val="es-CO"/>
        </w:rPr>
      </w:pPr>
    </w:p>
    <w:p w14:paraId="28B82597" w14:textId="77777777" w:rsidR="00724D3B" w:rsidRDefault="00724D3B">
      <w:pPr>
        <w:rPr>
          <w:lang w:val="es-CO"/>
        </w:rPr>
      </w:pPr>
    </w:p>
    <w:p w14:paraId="3842C7E9" w14:textId="77777777" w:rsidR="00724D3B" w:rsidRDefault="00724D3B">
      <w:pPr>
        <w:rPr>
          <w:lang w:val="es-CO"/>
        </w:rPr>
      </w:pPr>
    </w:p>
    <w:p w14:paraId="1AFB56E7" w14:textId="77777777" w:rsidR="00724D3B" w:rsidRDefault="00724D3B">
      <w:pPr>
        <w:rPr>
          <w:lang w:val="es-CO"/>
        </w:rPr>
      </w:pPr>
    </w:p>
    <w:p w14:paraId="15F7AEA5" w14:textId="77777777" w:rsidR="00724D3B" w:rsidRDefault="00724D3B">
      <w:pPr>
        <w:rPr>
          <w:lang w:val="es-CO"/>
        </w:rPr>
      </w:pPr>
    </w:p>
    <w:p w14:paraId="76431E65" w14:textId="77777777" w:rsidR="00724D3B" w:rsidRDefault="00724D3B">
      <w:pPr>
        <w:rPr>
          <w:lang w:val="es-CO"/>
        </w:rPr>
      </w:pPr>
    </w:p>
    <w:p w14:paraId="046BD07E" w14:textId="77777777" w:rsidR="00724D3B" w:rsidRPr="00724D3B" w:rsidRDefault="00724D3B">
      <w:pPr>
        <w:rPr>
          <w:lang w:val="es-CO"/>
        </w:rPr>
      </w:pPr>
    </w:p>
    <w:p w14:paraId="06646719" w14:textId="77777777" w:rsidR="00A8663A" w:rsidRPr="00724D3B" w:rsidRDefault="001E0D5F" w:rsidP="00724D3B">
      <w:pPr>
        <w:pStyle w:val="Ttulo1"/>
        <w:rPr>
          <w:color w:val="002060"/>
          <w:sz w:val="32"/>
          <w:szCs w:val="32"/>
          <w:lang w:val="es-CO"/>
        </w:rPr>
      </w:pPr>
      <w:bookmarkStart w:id="1" w:name="_Toc236425198"/>
      <w:r w:rsidRPr="00724D3B">
        <w:rPr>
          <w:color w:val="002060"/>
          <w:sz w:val="32"/>
          <w:szCs w:val="32"/>
          <w:lang w:val="es-CO"/>
        </w:rPr>
        <w:lastRenderedPageBreak/>
        <w:t>1. Introducción y Propósito del Sistema</w:t>
      </w:r>
      <w:bookmarkEnd w:id="1"/>
    </w:p>
    <w:p w14:paraId="54D3D2B1" w14:textId="77777777" w:rsidR="00A8663A" w:rsidRPr="00724D3B" w:rsidRDefault="001E0D5F">
      <w:pPr>
        <w:spacing w:after="120"/>
        <w:rPr>
          <w:lang w:val="es-CO"/>
        </w:rPr>
      </w:pPr>
      <w:r w:rsidRPr="00724D3B">
        <w:rPr>
          <w:rFonts w:ascii="Calibri" w:hAnsi="Calibri"/>
          <w:color w:val="333333"/>
          <w:lang w:val="es-CO"/>
        </w:rPr>
        <w:t>La aplicación API Consolidación Loreal es una solución informática de grado industrial diseñada para automatizar, controlar y auditar el proceso de despacho logístico en centros de distribución. Su objetivo principal es asegurar la trazabilidad completa de cada bulto/caja (identificado mediante su código LPN) desde que ingresa al flujo de consolidación en muelle hasta su cargue final en los vehículos de transporte.</w:t>
      </w:r>
    </w:p>
    <w:p w14:paraId="5D46BB5F" w14:textId="77777777" w:rsidR="00A8663A" w:rsidRPr="00724D3B" w:rsidRDefault="001E0D5F">
      <w:pPr>
        <w:spacing w:after="120"/>
        <w:rPr>
          <w:lang w:val="es-CO"/>
        </w:rPr>
      </w:pPr>
      <w:r w:rsidRPr="00724D3B">
        <w:rPr>
          <w:rFonts w:ascii="Calibri" w:hAnsi="Calibri"/>
          <w:color w:val="333333"/>
          <w:lang w:val="es-CO"/>
        </w:rPr>
        <w:t>El sistema resuelve los problemas tradicionales de pérdida de señal en bodegas mediante una arquitectura resiliente offline, permitiendo que los operarios de Radiofrecuencia (RF) continúen la lectura sin interrupción. Además, integra un motor inteligente de procesamiento de archivos Excel (manifiestos) para la validación en tiempo real de cada lectura efectuada.</w:t>
      </w:r>
    </w:p>
    <w:tbl>
      <w:tblPr>
        <w:tblW w:w="0" w:type="auto"/>
        <w:jc w:val="center"/>
        <w:tblLook w:val="04A0" w:firstRow="1" w:lastRow="0" w:firstColumn="1" w:lastColumn="0" w:noHBand="0" w:noVBand="1"/>
      </w:tblPr>
      <w:tblGrid>
        <w:gridCol w:w="9315"/>
      </w:tblGrid>
      <w:tr w:rsidR="00A8663A" w:rsidRPr="001160A7" w14:paraId="760BD9FD"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7D8F1B00" w14:textId="77777777" w:rsidR="00A8663A" w:rsidRPr="00724D3B" w:rsidRDefault="001E0D5F">
            <w:pPr>
              <w:spacing w:before="40" w:after="40"/>
              <w:rPr>
                <w:lang w:val="es-CO"/>
              </w:rPr>
            </w:pPr>
            <w:r w:rsidRPr="00724D3B">
              <w:rPr>
                <w:rFonts w:ascii="Arial" w:hAnsi="Arial"/>
                <w:b/>
                <w:color w:val="003366"/>
                <w:sz w:val="21"/>
                <w:lang w:val="es-CO"/>
              </w:rPr>
              <w:t>DISEÑO INDUSTRIAL RF</w:t>
            </w:r>
            <w:r w:rsidRPr="00724D3B">
              <w:rPr>
                <w:rFonts w:ascii="Arial" w:hAnsi="Arial"/>
                <w:b/>
                <w:color w:val="003366"/>
                <w:sz w:val="21"/>
                <w:lang w:val="es-CO"/>
              </w:rPr>
              <w:br/>
            </w:r>
            <w:r w:rsidRPr="00724D3B">
              <w:rPr>
                <w:rFonts w:ascii="Calibri" w:hAnsi="Calibri"/>
                <w:i/>
                <w:sz w:val="20"/>
                <w:lang w:val="es-CO"/>
              </w:rPr>
              <w:t>El diseño visual y ergonómico está optimizado específicamente para terminales portátiles de Radiofrecuencia (RF) de pantalla pequeña, contando con botones táctiles de gran tamaño, alto contraste visual y retroalimentación sonora/visión inmediata ante errores.</w:t>
            </w:r>
          </w:p>
        </w:tc>
      </w:tr>
    </w:tbl>
    <w:p w14:paraId="3FB6BD04" w14:textId="77777777" w:rsidR="00A8663A" w:rsidRPr="00724D3B" w:rsidRDefault="00A8663A">
      <w:pPr>
        <w:spacing w:after="120"/>
        <w:rPr>
          <w:lang w:val="es-CO"/>
        </w:rPr>
      </w:pPr>
    </w:p>
    <w:p w14:paraId="607E10E7" w14:textId="77777777" w:rsidR="00A8663A" w:rsidRPr="001160A7" w:rsidRDefault="001E0D5F" w:rsidP="00724D3B">
      <w:pPr>
        <w:pStyle w:val="Ttulo1"/>
        <w:rPr>
          <w:color w:val="002060"/>
          <w:sz w:val="32"/>
          <w:szCs w:val="32"/>
          <w:lang w:val="es-CO"/>
        </w:rPr>
      </w:pPr>
      <w:bookmarkStart w:id="2" w:name="_Toc236425199"/>
      <w:r w:rsidRPr="001160A7">
        <w:rPr>
          <w:color w:val="002060"/>
          <w:sz w:val="32"/>
          <w:szCs w:val="32"/>
          <w:lang w:val="es-CO"/>
        </w:rPr>
        <w:t>2. Stack Tecnológico y Arquitectura</w:t>
      </w:r>
      <w:bookmarkEnd w:id="2"/>
    </w:p>
    <w:p w14:paraId="5F5B4E93" w14:textId="77777777" w:rsidR="00A8663A" w:rsidRPr="00724D3B" w:rsidRDefault="001E0D5F">
      <w:pPr>
        <w:spacing w:after="120"/>
        <w:rPr>
          <w:lang w:val="es-CO"/>
        </w:rPr>
      </w:pPr>
      <w:r w:rsidRPr="00724D3B">
        <w:rPr>
          <w:rFonts w:ascii="Calibri" w:hAnsi="Calibri"/>
          <w:color w:val="333333"/>
          <w:lang w:val="es-CO"/>
        </w:rPr>
        <w:t>La plataforma está construida utilizando tecnologías modernas de desarrollo web moderno adaptadas a entornos de alta exigencia operativa:</w:t>
      </w:r>
    </w:p>
    <w:p w14:paraId="4CE24361" w14:textId="77777777" w:rsidR="00A8663A" w:rsidRPr="00724D3B" w:rsidRDefault="001E0D5F" w:rsidP="00724D3B">
      <w:pPr>
        <w:pStyle w:val="Ttulo2"/>
        <w:rPr>
          <w:color w:val="002060"/>
          <w:sz w:val="32"/>
          <w:szCs w:val="32"/>
        </w:rPr>
      </w:pPr>
      <w:bookmarkStart w:id="3" w:name="_Toc236425200"/>
      <w:r w:rsidRPr="00724D3B">
        <w:rPr>
          <w:color w:val="002060"/>
          <w:sz w:val="32"/>
          <w:szCs w:val="32"/>
        </w:rPr>
        <w:t>2.1. Componentes del Software</w:t>
      </w:r>
      <w:bookmarkEnd w:id="3"/>
    </w:p>
    <w:tbl>
      <w:tblPr>
        <w:tblW w:w="0" w:type="auto"/>
        <w:jc w:val="center"/>
        <w:tblLook w:val="04A0" w:firstRow="1" w:lastRow="0" w:firstColumn="1" w:lastColumn="0" w:noHBand="0" w:noVBand="1"/>
      </w:tblPr>
      <w:tblGrid>
        <w:gridCol w:w="4680"/>
        <w:gridCol w:w="4680"/>
      </w:tblGrid>
      <w:tr w:rsidR="00A8663A" w14:paraId="182580A9" w14:textId="77777777">
        <w:trPr>
          <w:jc w:val="center"/>
        </w:trPr>
        <w:tc>
          <w:tcPr>
            <w:tcW w:w="4680" w:type="dxa"/>
            <w:shd w:val="clear" w:color="auto" w:fill="003366"/>
            <w:tcMar>
              <w:top w:w="120" w:type="dxa"/>
              <w:left w:w="150" w:type="dxa"/>
              <w:bottom w:w="120" w:type="dxa"/>
              <w:right w:w="150" w:type="dxa"/>
            </w:tcMar>
          </w:tcPr>
          <w:p w14:paraId="1F3FC23F" w14:textId="77777777" w:rsidR="00A8663A" w:rsidRDefault="001E0D5F">
            <w:r>
              <w:rPr>
                <w:b/>
                <w:color w:val="FFFFFF"/>
              </w:rPr>
              <w:t>Componente</w:t>
            </w:r>
          </w:p>
        </w:tc>
        <w:tc>
          <w:tcPr>
            <w:tcW w:w="4680" w:type="dxa"/>
            <w:shd w:val="clear" w:color="auto" w:fill="003366"/>
            <w:tcMar>
              <w:top w:w="120" w:type="dxa"/>
              <w:left w:w="150" w:type="dxa"/>
              <w:bottom w:w="120" w:type="dxa"/>
              <w:right w:w="150" w:type="dxa"/>
            </w:tcMar>
          </w:tcPr>
          <w:p w14:paraId="6C0BB4D7" w14:textId="77777777" w:rsidR="00A8663A" w:rsidRDefault="001E0D5F">
            <w:r>
              <w:rPr>
                <w:b/>
                <w:color w:val="FFFFFF"/>
              </w:rPr>
              <w:t>Tecnología / Especificación</w:t>
            </w:r>
          </w:p>
        </w:tc>
      </w:tr>
      <w:tr w:rsidR="00A8663A" w:rsidRPr="001160A7" w14:paraId="55B13A41" w14:textId="77777777">
        <w:trPr>
          <w:jc w:val="center"/>
        </w:trPr>
        <w:tc>
          <w:tcPr>
            <w:tcW w:w="4680" w:type="dxa"/>
            <w:shd w:val="clear" w:color="auto" w:fill="FFFFFF"/>
            <w:tcMar>
              <w:top w:w="100" w:type="dxa"/>
              <w:left w:w="120" w:type="dxa"/>
              <w:bottom w:w="100" w:type="dxa"/>
              <w:right w:w="120" w:type="dxa"/>
            </w:tcMar>
          </w:tcPr>
          <w:p w14:paraId="71C5A43D" w14:textId="77777777" w:rsidR="00A8663A" w:rsidRDefault="001E0D5F">
            <w:r>
              <w:rPr>
                <w:rFonts w:ascii="Calibri" w:hAnsi="Calibri"/>
                <w:sz w:val="21"/>
              </w:rPr>
              <w:t>Frontend Framework</w:t>
            </w:r>
          </w:p>
        </w:tc>
        <w:tc>
          <w:tcPr>
            <w:tcW w:w="4680" w:type="dxa"/>
            <w:shd w:val="clear" w:color="auto" w:fill="FFFFFF"/>
            <w:tcMar>
              <w:top w:w="100" w:type="dxa"/>
              <w:left w:w="120" w:type="dxa"/>
              <w:bottom w:w="100" w:type="dxa"/>
              <w:right w:w="120" w:type="dxa"/>
            </w:tcMar>
          </w:tcPr>
          <w:p w14:paraId="463AB7FD" w14:textId="77777777" w:rsidR="00A8663A" w:rsidRPr="00724D3B" w:rsidRDefault="001E0D5F">
            <w:pPr>
              <w:rPr>
                <w:lang w:val="es-CO"/>
              </w:rPr>
            </w:pPr>
            <w:r w:rsidRPr="00724D3B">
              <w:rPr>
                <w:rFonts w:ascii="Calibri" w:hAnsi="Calibri"/>
                <w:sz w:val="21"/>
                <w:lang w:val="es-CO"/>
              </w:rPr>
              <w:t>Next.js 15 (App Router) - Renderizado híbrido cliente/servidor para máxima velocidad.</w:t>
            </w:r>
          </w:p>
        </w:tc>
      </w:tr>
      <w:tr w:rsidR="00A8663A" w:rsidRPr="001160A7" w14:paraId="6E06A92F" w14:textId="77777777">
        <w:trPr>
          <w:jc w:val="center"/>
        </w:trPr>
        <w:tc>
          <w:tcPr>
            <w:tcW w:w="4680" w:type="dxa"/>
            <w:shd w:val="clear" w:color="auto" w:fill="F9FAFB"/>
            <w:tcMar>
              <w:top w:w="100" w:type="dxa"/>
              <w:left w:w="120" w:type="dxa"/>
              <w:bottom w:w="100" w:type="dxa"/>
              <w:right w:w="120" w:type="dxa"/>
            </w:tcMar>
          </w:tcPr>
          <w:p w14:paraId="0B14A52F" w14:textId="77777777" w:rsidR="00A8663A" w:rsidRDefault="001E0D5F">
            <w:r>
              <w:rPr>
                <w:rFonts w:ascii="Calibri" w:hAnsi="Calibri"/>
                <w:sz w:val="21"/>
              </w:rPr>
              <w:t>Librería UI</w:t>
            </w:r>
          </w:p>
        </w:tc>
        <w:tc>
          <w:tcPr>
            <w:tcW w:w="4680" w:type="dxa"/>
            <w:shd w:val="clear" w:color="auto" w:fill="F9FAFB"/>
            <w:tcMar>
              <w:top w:w="100" w:type="dxa"/>
              <w:left w:w="120" w:type="dxa"/>
              <w:bottom w:w="100" w:type="dxa"/>
              <w:right w:w="120" w:type="dxa"/>
            </w:tcMar>
          </w:tcPr>
          <w:p w14:paraId="3211C02F" w14:textId="77777777" w:rsidR="00A8663A" w:rsidRPr="00724D3B" w:rsidRDefault="001E0D5F">
            <w:pPr>
              <w:rPr>
                <w:lang w:val="es-CO"/>
              </w:rPr>
            </w:pPr>
            <w:r w:rsidRPr="00724D3B">
              <w:rPr>
                <w:rFonts w:ascii="Calibri" w:hAnsi="Calibri"/>
                <w:sz w:val="21"/>
                <w:lang w:val="es-CO"/>
              </w:rPr>
              <w:t>React 19 + Shadcn UI (Componentes basados en Radix Primitives).</w:t>
            </w:r>
          </w:p>
        </w:tc>
      </w:tr>
      <w:tr w:rsidR="00A8663A" w:rsidRPr="001160A7" w14:paraId="4E03FF99" w14:textId="77777777">
        <w:trPr>
          <w:jc w:val="center"/>
        </w:trPr>
        <w:tc>
          <w:tcPr>
            <w:tcW w:w="4680" w:type="dxa"/>
            <w:shd w:val="clear" w:color="auto" w:fill="FFFFFF"/>
            <w:tcMar>
              <w:top w:w="100" w:type="dxa"/>
              <w:left w:w="120" w:type="dxa"/>
              <w:bottom w:w="100" w:type="dxa"/>
              <w:right w:w="120" w:type="dxa"/>
            </w:tcMar>
          </w:tcPr>
          <w:p w14:paraId="10954F50" w14:textId="77777777" w:rsidR="00A8663A" w:rsidRDefault="001E0D5F">
            <w:r>
              <w:rPr>
                <w:rFonts w:ascii="Calibri" w:hAnsi="Calibri"/>
                <w:sz w:val="21"/>
              </w:rPr>
              <w:t xml:space="preserve">Sistema de </w:t>
            </w:r>
            <w:proofErr w:type="spellStart"/>
            <w:r>
              <w:rPr>
                <w:rFonts w:ascii="Calibri" w:hAnsi="Calibri"/>
                <w:sz w:val="21"/>
              </w:rPr>
              <w:t>Estilos</w:t>
            </w:r>
            <w:proofErr w:type="spellEnd"/>
          </w:p>
        </w:tc>
        <w:tc>
          <w:tcPr>
            <w:tcW w:w="4680" w:type="dxa"/>
            <w:shd w:val="clear" w:color="auto" w:fill="FFFFFF"/>
            <w:tcMar>
              <w:top w:w="100" w:type="dxa"/>
              <w:left w:w="120" w:type="dxa"/>
              <w:bottom w:w="100" w:type="dxa"/>
              <w:right w:w="120" w:type="dxa"/>
            </w:tcMar>
          </w:tcPr>
          <w:p w14:paraId="4B105E71" w14:textId="77777777" w:rsidR="00A8663A" w:rsidRPr="00724D3B" w:rsidRDefault="001E0D5F">
            <w:pPr>
              <w:rPr>
                <w:lang w:val="es-CO"/>
              </w:rPr>
            </w:pPr>
            <w:r w:rsidRPr="00724D3B">
              <w:rPr>
                <w:rFonts w:ascii="Calibri" w:hAnsi="Calibri"/>
                <w:sz w:val="21"/>
                <w:lang w:val="es-CO"/>
              </w:rPr>
              <w:t>Tailwind CSS con paleta personalizada de alto contraste para terminales de bodega.</w:t>
            </w:r>
          </w:p>
        </w:tc>
      </w:tr>
      <w:tr w:rsidR="00A8663A" w:rsidRPr="001160A7" w14:paraId="6448E345" w14:textId="77777777">
        <w:trPr>
          <w:jc w:val="center"/>
        </w:trPr>
        <w:tc>
          <w:tcPr>
            <w:tcW w:w="4680" w:type="dxa"/>
            <w:shd w:val="clear" w:color="auto" w:fill="F9FAFB"/>
            <w:tcMar>
              <w:top w:w="100" w:type="dxa"/>
              <w:left w:w="120" w:type="dxa"/>
              <w:bottom w:w="100" w:type="dxa"/>
              <w:right w:w="120" w:type="dxa"/>
            </w:tcMar>
          </w:tcPr>
          <w:p w14:paraId="0A7175AA" w14:textId="77777777" w:rsidR="00A8663A" w:rsidRDefault="001E0D5F">
            <w:proofErr w:type="spellStart"/>
            <w:r>
              <w:rPr>
                <w:rFonts w:ascii="Calibri" w:hAnsi="Calibri"/>
                <w:sz w:val="21"/>
              </w:rPr>
              <w:t>Gestión</w:t>
            </w:r>
            <w:proofErr w:type="spellEnd"/>
            <w:r>
              <w:rPr>
                <w:rFonts w:ascii="Calibri" w:hAnsi="Calibri"/>
                <w:sz w:val="21"/>
              </w:rPr>
              <w:t xml:space="preserve"> de Estado</w:t>
            </w:r>
          </w:p>
        </w:tc>
        <w:tc>
          <w:tcPr>
            <w:tcW w:w="4680" w:type="dxa"/>
            <w:shd w:val="clear" w:color="auto" w:fill="F9FAFB"/>
            <w:tcMar>
              <w:top w:w="100" w:type="dxa"/>
              <w:left w:w="120" w:type="dxa"/>
              <w:bottom w:w="100" w:type="dxa"/>
              <w:right w:w="120" w:type="dxa"/>
            </w:tcMar>
          </w:tcPr>
          <w:p w14:paraId="3DBBAF82" w14:textId="77777777" w:rsidR="00A8663A" w:rsidRPr="00724D3B" w:rsidRDefault="001E0D5F">
            <w:pPr>
              <w:rPr>
                <w:lang w:val="es-CO"/>
              </w:rPr>
            </w:pPr>
            <w:r w:rsidRPr="00724D3B">
              <w:rPr>
                <w:rFonts w:ascii="Calibri" w:hAnsi="Calibri"/>
                <w:sz w:val="21"/>
                <w:lang w:val="es-CO"/>
              </w:rPr>
              <w:t>Zustand con middleware 'persist' para almacenamiento en localStorage (Modo Offline).</w:t>
            </w:r>
          </w:p>
        </w:tc>
      </w:tr>
      <w:tr w:rsidR="00A8663A" w:rsidRPr="001160A7" w14:paraId="7FD5FEF4" w14:textId="77777777">
        <w:trPr>
          <w:jc w:val="center"/>
        </w:trPr>
        <w:tc>
          <w:tcPr>
            <w:tcW w:w="4680" w:type="dxa"/>
            <w:shd w:val="clear" w:color="auto" w:fill="FFFFFF"/>
            <w:tcMar>
              <w:top w:w="100" w:type="dxa"/>
              <w:left w:w="120" w:type="dxa"/>
              <w:bottom w:w="100" w:type="dxa"/>
              <w:right w:w="120" w:type="dxa"/>
            </w:tcMar>
          </w:tcPr>
          <w:p w14:paraId="5B43AE20" w14:textId="77777777" w:rsidR="00A8663A" w:rsidRDefault="001E0D5F">
            <w:r>
              <w:rPr>
                <w:rFonts w:ascii="Calibri" w:hAnsi="Calibri"/>
                <w:sz w:val="21"/>
              </w:rPr>
              <w:lastRenderedPageBreak/>
              <w:t>Motor de Datos / IA</w:t>
            </w:r>
          </w:p>
        </w:tc>
        <w:tc>
          <w:tcPr>
            <w:tcW w:w="4680" w:type="dxa"/>
            <w:shd w:val="clear" w:color="auto" w:fill="FFFFFF"/>
            <w:tcMar>
              <w:top w:w="100" w:type="dxa"/>
              <w:left w:w="120" w:type="dxa"/>
              <w:bottom w:w="100" w:type="dxa"/>
              <w:right w:w="120" w:type="dxa"/>
            </w:tcMar>
          </w:tcPr>
          <w:p w14:paraId="4E7BD638" w14:textId="77777777" w:rsidR="00A8663A" w:rsidRPr="00724D3B" w:rsidRDefault="001E0D5F">
            <w:pPr>
              <w:rPr>
                <w:lang w:val="es-CO"/>
              </w:rPr>
            </w:pPr>
            <w:r w:rsidRPr="00724D3B">
              <w:rPr>
                <w:rFonts w:ascii="Calibri" w:hAnsi="Calibri"/>
                <w:sz w:val="21"/>
                <w:lang w:val="es-CO"/>
              </w:rPr>
              <w:t>SheetJS (xlsx) para parsing de Excel y Genkit AI para mapeo automático de columnas.</w:t>
            </w:r>
          </w:p>
        </w:tc>
      </w:tr>
    </w:tbl>
    <w:p w14:paraId="4FA2C3F6" w14:textId="77777777" w:rsidR="00A8663A" w:rsidRPr="00724D3B" w:rsidRDefault="00A8663A">
      <w:pPr>
        <w:spacing w:after="120"/>
        <w:rPr>
          <w:lang w:val="es-CO"/>
        </w:rPr>
      </w:pPr>
    </w:p>
    <w:p w14:paraId="32448ECF" w14:textId="77777777" w:rsidR="00A8663A" w:rsidRPr="001160A7" w:rsidRDefault="001E0D5F" w:rsidP="00724D3B">
      <w:pPr>
        <w:pStyle w:val="Ttulo1"/>
        <w:rPr>
          <w:color w:val="002060"/>
          <w:sz w:val="36"/>
          <w:szCs w:val="36"/>
          <w:lang w:val="es-CO"/>
        </w:rPr>
      </w:pPr>
      <w:bookmarkStart w:id="4" w:name="_Toc236425201"/>
      <w:r w:rsidRPr="001160A7">
        <w:rPr>
          <w:color w:val="002060"/>
          <w:sz w:val="36"/>
          <w:szCs w:val="36"/>
          <w:lang w:val="es-CO"/>
        </w:rPr>
        <w:t xml:space="preserve">3. </w:t>
      </w:r>
      <w:r w:rsidRPr="001160A7">
        <w:rPr>
          <w:color w:val="002060"/>
          <w:sz w:val="36"/>
          <w:szCs w:val="36"/>
          <w:lang w:val="es-CO"/>
        </w:rPr>
        <w:t>Diagrama de Flujo Operativo y Proceso de Negocio</w:t>
      </w:r>
      <w:bookmarkEnd w:id="4"/>
    </w:p>
    <w:p w14:paraId="0B2757E5" w14:textId="77777777" w:rsidR="00A8663A" w:rsidRPr="00724D3B" w:rsidRDefault="001E0D5F">
      <w:pPr>
        <w:spacing w:after="120"/>
        <w:rPr>
          <w:lang w:val="es-CO"/>
        </w:rPr>
      </w:pPr>
      <w:r w:rsidRPr="00724D3B">
        <w:rPr>
          <w:rFonts w:ascii="Calibri" w:hAnsi="Calibri"/>
          <w:color w:val="333333"/>
          <w:lang w:val="es-CO"/>
        </w:rPr>
        <w:t>El flujo de trabajo dentro de la aplicación se divide en tres etapas consecutivas y complementarias:</w:t>
      </w:r>
    </w:p>
    <w:p w14:paraId="7F63A49C" w14:textId="77777777" w:rsidR="00A8663A" w:rsidRPr="00724D3B" w:rsidRDefault="001E0D5F">
      <w:pPr>
        <w:spacing w:after="120"/>
        <w:rPr>
          <w:lang w:val="es-CO"/>
        </w:rPr>
      </w:pPr>
      <w:r w:rsidRPr="00724D3B">
        <w:rPr>
          <w:rFonts w:ascii="Calibri" w:hAnsi="Calibri"/>
          <w:b/>
          <w:color w:val="333333"/>
          <w:lang w:val="es-CO"/>
        </w:rPr>
        <w:t xml:space="preserve">1. Carga e Importación: </w:t>
      </w:r>
      <w:r w:rsidRPr="00724D3B">
        <w:rPr>
          <w:rFonts w:ascii="Calibri" w:hAnsi="Calibri"/>
          <w:color w:val="333333"/>
          <w:lang w:val="es-CO"/>
        </w:rPr>
        <w:t>El analista o supervisor carga el archivo Excel del manifiesto entregado por la transportadora. El sistema, mediante IA (Genkit), identifica las columnas de LPN, Orden, Ubicación y Muelle, cargando todos los bultos esperados en la memoria local.</w:t>
      </w:r>
    </w:p>
    <w:p w14:paraId="2CAEEC42" w14:textId="77777777" w:rsidR="00A8663A" w:rsidRPr="00724D3B" w:rsidRDefault="001E0D5F">
      <w:pPr>
        <w:spacing w:after="120"/>
        <w:rPr>
          <w:lang w:val="es-CO"/>
        </w:rPr>
      </w:pPr>
      <w:r w:rsidRPr="00724D3B">
        <w:rPr>
          <w:rFonts w:ascii="Calibri" w:hAnsi="Calibri"/>
          <w:b/>
          <w:color w:val="333333"/>
          <w:lang w:val="es-CO"/>
        </w:rPr>
        <w:t xml:space="preserve">2. Etapa S1 (Consolidación): </w:t>
      </w:r>
      <w:r w:rsidRPr="00724D3B">
        <w:rPr>
          <w:rFonts w:ascii="Calibri" w:hAnsi="Calibri"/>
          <w:color w:val="333333"/>
          <w:lang w:val="es-CO"/>
        </w:rPr>
        <w:t>El auxiliar de bodega escanea el LPN de la caja. El sistema valida si pertenece al manifiesto activo. Si es correcto, registra el usuario, la hora y asigna el muelle S1. Si no existe o ya fue leído, emite una alerta de novedad.</w:t>
      </w:r>
    </w:p>
    <w:p w14:paraId="4DAA75EB" w14:textId="77777777" w:rsidR="00A8663A" w:rsidRPr="00724D3B" w:rsidRDefault="001E0D5F">
      <w:pPr>
        <w:spacing w:after="120"/>
        <w:rPr>
          <w:lang w:val="es-CO"/>
        </w:rPr>
      </w:pPr>
      <w:r w:rsidRPr="00724D3B">
        <w:rPr>
          <w:rFonts w:ascii="Calibri" w:hAnsi="Calibri"/>
          <w:b/>
          <w:color w:val="333333"/>
          <w:lang w:val="es-CO"/>
        </w:rPr>
        <w:t xml:space="preserve">3. Etapa S2 (Cargue y Auditoría): </w:t>
      </w:r>
      <w:r w:rsidRPr="00724D3B">
        <w:rPr>
          <w:rFonts w:ascii="Calibri" w:hAnsi="Calibri"/>
          <w:color w:val="333333"/>
          <w:lang w:val="es-CO"/>
        </w:rPr>
        <w:t>En el muelle de salida, el personal de seguridad/cargue vuelve a escanear el LPN antes de subirlo al camión. Si cumple con S1, se autoriza el despacho S2. Al finalizar, el manifiesto se marca como cerrado (isClosed = true).</w:t>
      </w:r>
    </w:p>
    <w:p w14:paraId="1F7A9F53" w14:textId="77777777" w:rsidR="00A8663A" w:rsidRPr="001160A7" w:rsidRDefault="001E0D5F" w:rsidP="00724D3B">
      <w:pPr>
        <w:pStyle w:val="Ttulo2"/>
        <w:rPr>
          <w:color w:val="002060"/>
          <w:sz w:val="32"/>
          <w:szCs w:val="32"/>
          <w:lang w:val="es-CO"/>
        </w:rPr>
      </w:pPr>
      <w:bookmarkStart w:id="5" w:name="_Toc236425202"/>
      <w:r w:rsidRPr="001160A7">
        <w:rPr>
          <w:color w:val="002060"/>
          <w:sz w:val="32"/>
          <w:szCs w:val="32"/>
          <w:lang w:val="es-CO"/>
        </w:rPr>
        <w:t xml:space="preserve">3.1. Representación del </w:t>
      </w:r>
      <w:r w:rsidRPr="001160A7">
        <w:rPr>
          <w:color w:val="002060"/>
          <w:sz w:val="32"/>
          <w:szCs w:val="32"/>
          <w:lang w:val="es-CO"/>
        </w:rPr>
        <w:t>Diagrama de Flujo del Sistema</w:t>
      </w:r>
      <w:bookmarkEnd w:id="5"/>
    </w:p>
    <w:tbl>
      <w:tblPr>
        <w:tblW w:w="0" w:type="auto"/>
        <w:jc w:val="center"/>
        <w:tblLook w:val="04A0" w:firstRow="1" w:lastRow="0" w:firstColumn="1" w:lastColumn="0" w:noHBand="0" w:noVBand="1"/>
      </w:tblPr>
      <w:tblGrid>
        <w:gridCol w:w="9360"/>
      </w:tblGrid>
      <w:tr w:rsidR="00A8663A" w:rsidRPr="001160A7" w14:paraId="116F9A24" w14:textId="77777777">
        <w:trPr>
          <w:jc w:val="center"/>
        </w:trPr>
        <w:tc>
          <w:tcPr>
            <w:tcW w:w="9360" w:type="dxa"/>
            <w:shd w:val="clear" w:color="auto" w:fill="FAFAFA"/>
            <w:tcMar>
              <w:top w:w="150" w:type="dxa"/>
              <w:left w:w="200" w:type="dxa"/>
              <w:bottom w:w="150" w:type="dxa"/>
              <w:right w:w="200" w:type="dxa"/>
            </w:tcMar>
          </w:tcPr>
          <w:p w14:paraId="3E3EFCA8" w14:textId="77777777" w:rsidR="00A8663A" w:rsidRPr="00724D3B" w:rsidRDefault="001E0D5F">
            <w:pPr>
              <w:rPr>
                <w:lang w:val="es-CO"/>
              </w:rPr>
            </w:pPr>
            <w:r w:rsidRPr="00724D3B">
              <w:rPr>
                <w:rFonts w:ascii="Courier New" w:hAnsi="Courier New"/>
                <w:color w:val="003366"/>
                <w:sz w:val="18"/>
                <w:lang w:val="es-CO"/>
              </w:rPr>
              <w:t xml:space="preserve">  [ INICIO: Importación de Manifiesto (Excel) ]</w:t>
            </w:r>
            <w:r w:rsidRPr="00724D3B">
              <w:rPr>
                <w:rFonts w:ascii="Courier New" w:hAnsi="Courier New"/>
                <w:color w:val="003366"/>
                <w:sz w:val="18"/>
                <w:lang w:val="es-CO"/>
              </w:rPr>
              <w:br/>
              <w:t xml:space="preserve">                        │</w:t>
            </w:r>
            <w:r w:rsidRPr="00724D3B">
              <w:rPr>
                <w:rFonts w:ascii="Courier New" w:hAnsi="Courier New"/>
                <w:color w:val="003366"/>
                <w:sz w:val="18"/>
                <w:lang w:val="es-CO"/>
              </w:rPr>
              <w:br/>
              <w:t xml:space="preserve">                        ▼</w:t>
            </w:r>
            <w:r w:rsidRPr="00724D3B">
              <w:rPr>
                <w:rFonts w:ascii="Courier New" w:hAnsi="Courier New"/>
                <w:color w:val="003366"/>
                <w:sz w:val="18"/>
                <w:lang w:val="es-CO"/>
              </w:rPr>
              <w:br/>
              <w:t xml:space="preserve">  [ Mapeo de Columnas e Ingesta vía Genkit AI ]</w:t>
            </w:r>
            <w:r w:rsidRPr="00724D3B">
              <w:rPr>
                <w:rFonts w:ascii="Courier New" w:hAnsi="Courier New"/>
                <w:color w:val="003366"/>
                <w:sz w:val="18"/>
                <w:lang w:val="es-CO"/>
              </w:rPr>
              <w:br/>
              <w:t xml:space="preserve">                        │</w:t>
            </w:r>
            <w:r w:rsidRPr="00724D3B">
              <w:rPr>
                <w:rFonts w:ascii="Courier New" w:hAnsi="Courier New"/>
                <w:color w:val="003366"/>
                <w:sz w:val="18"/>
                <w:lang w:val="es-CO"/>
              </w:rPr>
              <w:br/>
              <w:t xml:space="preserve">                        ▼</w:t>
            </w:r>
            <w:r w:rsidRPr="00724D3B">
              <w:rPr>
                <w:rFonts w:ascii="Courier New" w:hAnsi="Courier New"/>
                <w:color w:val="003366"/>
                <w:sz w:val="18"/>
                <w:lang w:val="es-CO"/>
              </w:rPr>
              <w:br/>
              <w:t xml:space="preserve">  [ Guardado en Memoria Persistente (Zustand Store) ]</w:t>
            </w:r>
            <w:r w:rsidRPr="00724D3B">
              <w:rPr>
                <w:rFonts w:ascii="Courier New" w:hAnsi="Courier New"/>
                <w:color w:val="003366"/>
                <w:sz w:val="18"/>
                <w:lang w:val="es-CO"/>
              </w:rPr>
              <w:br/>
              <w:t xml:space="preserve">                        │</w:t>
            </w:r>
            <w:r w:rsidRPr="00724D3B">
              <w:rPr>
                <w:rFonts w:ascii="Courier New" w:hAnsi="Courier New"/>
                <w:color w:val="003366"/>
                <w:sz w:val="18"/>
                <w:lang w:val="es-CO"/>
              </w:rPr>
              <w:br/>
              <w:t xml:space="preserve">     ┌──────────────────┴──────────────────┐</w:t>
            </w:r>
            <w:r w:rsidRPr="00724D3B">
              <w:rPr>
                <w:rFonts w:ascii="Courier New" w:hAnsi="Courier New"/>
                <w:color w:val="003366"/>
                <w:sz w:val="18"/>
                <w:lang w:val="es-CO"/>
              </w:rPr>
              <w:br/>
              <w:t xml:space="preserve">     ▼                                     ▼</w:t>
            </w:r>
            <w:r w:rsidRPr="00724D3B">
              <w:rPr>
                <w:rFonts w:ascii="Courier New" w:hAnsi="Courier New"/>
                <w:color w:val="003366"/>
                <w:sz w:val="18"/>
                <w:lang w:val="es-CO"/>
              </w:rPr>
              <w:br/>
              <w:t xml:space="preserve"> [ ETAPA S1: Consolidación ]           [ ETAPA S2: Cargue Final ]</w:t>
            </w:r>
            <w:r w:rsidRPr="00724D3B">
              <w:rPr>
                <w:rFonts w:ascii="Courier New" w:hAnsi="Courier New"/>
                <w:color w:val="003366"/>
                <w:sz w:val="18"/>
                <w:lang w:val="es-CO"/>
              </w:rPr>
              <w:br/>
            </w:r>
            <w:r w:rsidRPr="00724D3B">
              <w:rPr>
                <w:rFonts w:ascii="Courier New" w:hAnsi="Courier New"/>
                <w:color w:val="003366"/>
                <w:sz w:val="18"/>
                <w:lang w:val="es-CO"/>
              </w:rPr>
              <w:t xml:space="preserve"> Escaneo LPN en Muelle S1              Escaneo LPN en Muelle S2</w:t>
            </w:r>
            <w:r w:rsidRPr="00724D3B">
              <w:rPr>
                <w:rFonts w:ascii="Courier New" w:hAnsi="Courier New"/>
                <w:color w:val="003366"/>
                <w:sz w:val="18"/>
                <w:lang w:val="es-CO"/>
              </w:rPr>
              <w:br/>
              <w:t xml:space="preserve"> (Rol: Auxiliar)                       (Rol: Seguridad)</w:t>
            </w:r>
            <w:r w:rsidRPr="00724D3B">
              <w:rPr>
                <w:rFonts w:ascii="Courier New" w:hAnsi="Courier New"/>
                <w:color w:val="003366"/>
                <w:sz w:val="18"/>
                <w:lang w:val="es-CO"/>
              </w:rPr>
              <w:br/>
              <w:t xml:space="preserve">     │                                     │</w:t>
            </w:r>
            <w:r w:rsidRPr="00724D3B">
              <w:rPr>
                <w:rFonts w:ascii="Courier New" w:hAnsi="Courier New"/>
                <w:color w:val="003366"/>
                <w:sz w:val="18"/>
                <w:lang w:val="es-CO"/>
              </w:rPr>
              <w:br/>
              <w:t xml:space="preserve">     └──────────────────┬──────────────────┘</w:t>
            </w:r>
            <w:r w:rsidRPr="00724D3B">
              <w:rPr>
                <w:rFonts w:ascii="Courier New" w:hAnsi="Courier New"/>
                <w:color w:val="003366"/>
                <w:sz w:val="18"/>
                <w:lang w:val="es-CO"/>
              </w:rPr>
              <w:br/>
              <w:t xml:space="preserve">                        │</w:t>
            </w:r>
            <w:r w:rsidRPr="00724D3B">
              <w:rPr>
                <w:rFonts w:ascii="Courier New" w:hAnsi="Courier New"/>
                <w:color w:val="003366"/>
                <w:sz w:val="18"/>
                <w:lang w:val="es-CO"/>
              </w:rPr>
              <w:br/>
              <w:t xml:space="preserve">                        ▼</w:t>
            </w:r>
            <w:r w:rsidRPr="00724D3B">
              <w:rPr>
                <w:rFonts w:ascii="Courier New" w:hAnsi="Courier New"/>
                <w:color w:val="003366"/>
                <w:sz w:val="18"/>
                <w:lang w:val="es-CO"/>
              </w:rPr>
              <w:br/>
              <w:t xml:space="preserve">          ¿LPN Pertenece al Manifiesto?</w:t>
            </w:r>
            <w:r w:rsidRPr="00724D3B">
              <w:rPr>
                <w:rFonts w:ascii="Courier New" w:hAnsi="Courier New"/>
                <w:color w:val="003366"/>
                <w:sz w:val="18"/>
                <w:lang w:val="es-CO"/>
              </w:rPr>
              <w:br/>
              <w:t xml:space="preserve">             ├── SÍ ──► [ Registrar Timestamp &amp; Usuario ]</w:t>
            </w:r>
            <w:r w:rsidRPr="00724D3B">
              <w:rPr>
                <w:rFonts w:ascii="Courier New" w:hAnsi="Courier New"/>
                <w:color w:val="003366"/>
                <w:sz w:val="18"/>
                <w:lang w:val="es-CO"/>
              </w:rPr>
              <w:br/>
              <w:t xml:space="preserve">             └── NO ──► [ Guardar en Log de Errores (BipeoErrors) ]</w:t>
            </w:r>
            <w:r w:rsidRPr="00724D3B">
              <w:rPr>
                <w:rFonts w:ascii="Courier New" w:hAnsi="Courier New"/>
                <w:color w:val="003366"/>
                <w:sz w:val="18"/>
                <w:lang w:val="es-CO"/>
              </w:rPr>
              <w:br/>
              <w:t xml:space="preserve">                        │</w:t>
            </w:r>
            <w:r w:rsidRPr="00724D3B">
              <w:rPr>
                <w:rFonts w:ascii="Courier New" w:hAnsi="Courier New"/>
                <w:color w:val="003366"/>
                <w:sz w:val="18"/>
                <w:lang w:val="es-CO"/>
              </w:rPr>
              <w:br/>
              <w:t xml:space="preserve">                        ▼</w:t>
            </w:r>
            <w:r w:rsidRPr="00724D3B">
              <w:rPr>
                <w:rFonts w:ascii="Courier New" w:hAnsi="Courier New"/>
                <w:color w:val="003366"/>
                <w:sz w:val="18"/>
                <w:lang w:val="es-CO"/>
              </w:rPr>
              <w:br/>
              <w:t xml:space="preserve">          ¿Todos los LPNs</w:t>
            </w:r>
            <w:r w:rsidRPr="00724D3B">
              <w:rPr>
                <w:rFonts w:ascii="Courier New" w:hAnsi="Courier New"/>
                <w:color w:val="003366"/>
                <w:sz w:val="18"/>
                <w:lang w:val="es-CO"/>
              </w:rPr>
              <w:t xml:space="preserve"> procesados?</w:t>
            </w:r>
            <w:r w:rsidRPr="00724D3B">
              <w:rPr>
                <w:rFonts w:ascii="Courier New" w:hAnsi="Courier New"/>
                <w:color w:val="003366"/>
                <w:sz w:val="18"/>
                <w:lang w:val="es-CO"/>
              </w:rPr>
              <w:br/>
              <w:t xml:space="preserve">             ├── NO ──► [ Continuar Escaneo ]</w:t>
            </w:r>
            <w:r w:rsidRPr="00724D3B">
              <w:rPr>
                <w:rFonts w:ascii="Courier New" w:hAnsi="Courier New"/>
                <w:color w:val="003366"/>
                <w:sz w:val="18"/>
                <w:lang w:val="es-CO"/>
              </w:rPr>
              <w:br/>
              <w:t xml:space="preserve">             └── SÍ ──► [ Cierre de Manifiesto (isClosed = TRUE) ]</w:t>
            </w:r>
            <w:r w:rsidRPr="00724D3B">
              <w:rPr>
                <w:rFonts w:ascii="Courier New" w:hAnsi="Courier New"/>
                <w:color w:val="003366"/>
                <w:sz w:val="18"/>
                <w:lang w:val="es-CO"/>
              </w:rPr>
              <w:br/>
              <w:t xml:space="preserve">                        │</w:t>
            </w:r>
            <w:r w:rsidRPr="00724D3B">
              <w:rPr>
                <w:rFonts w:ascii="Courier New" w:hAnsi="Courier New"/>
                <w:color w:val="003366"/>
                <w:sz w:val="18"/>
                <w:lang w:val="es-CO"/>
              </w:rPr>
              <w:br/>
            </w:r>
            <w:r w:rsidRPr="00724D3B">
              <w:rPr>
                <w:rFonts w:ascii="Courier New" w:hAnsi="Courier New"/>
                <w:color w:val="003366"/>
                <w:sz w:val="18"/>
                <w:lang w:val="es-CO"/>
              </w:rPr>
              <w:lastRenderedPageBreak/>
              <w:t xml:space="preserve">                        ▼</w:t>
            </w:r>
            <w:r w:rsidRPr="00724D3B">
              <w:rPr>
                <w:rFonts w:ascii="Courier New" w:hAnsi="Courier New"/>
                <w:color w:val="003366"/>
                <w:sz w:val="18"/>
                <w:lang w:val="es-CO"/>
              </w:rPr>
              <w:br/>
              <w:t xml:space="preserve">  [ FIN: Generación de Reportes, KPIs y Descarga Excel ]</w:t>
            </w:r>
          </w:p>
        </w:tc>
      </w:tr>
    </w:tbl>
    <w:p w14:paraId="01791A25" w14:textId="77777777" w:rsidR="00A8663A" w:rsidRPr="00724D3B" w:rsidRDefault="00A8663A">
      <w:pPr>
        <w:spacing w:after="120"/>
        <w:rPr>
          <w:lang w:val="es-CO"/>
        </w:rPr>
      </w:pPr>
    </w:p>
    <w:p w14:paraId="1DECA05C" w14:textId="77777777" w:rsidR="00A8663A" w:rsidRPr="001160A7" w:rsidRDefault="001E0D5F" w:rsidP="00724D3B">
      <w:pPr>
        <w:pStyle w:val="Ttulo1"/>
        <w:rPr>
          <w:color w:val="002060"/>
          <w:sz w:val="36"/>
          <w:szCs w:val="36"/>
          <w:lang w:val="es-CO"/>
        </w:rPr>
      </w:pPr>
      <w:bookmarkStart w:id="6" w:name="_Toc236425203"/>
      <w:r w:rsidRPr="001160A7">
        <w:rPr>
          <w:color w:val="002060"/>
          <w:sz w:val="36"/>
          <w:szCs w:val="36"/>
          <w:lang w:val="es-CO"/>
        </w:rPr>
        <w:t>4. Modelo de Datos Relacional (SQL)</w:t>
      </w:r>
      <w:bookmarkEnd w:id="6"/>
    </w:p>
    <w:p w14:paraId="19D0B5A1" w14:textId="77777777" w:rsidR="00A8663A" w:rsidRPr="00724D3B" w:rsidRDefault="001E0D5F">
      <w:pPr>
        <w:spacing w:after="120"/>
        <w:rPr>
          <w:lang w:val="es-CO"/>
        </w:rPr>
      </w:pPr>
      <w:r w:rsidRPr="00724D3B">
        <w:rPr>
          <w:rFonts w:ascii="Calibri" w:hAnsi="Calibri"/>
          <w:color w:val="333333"/>
          <w:lang w:val="es-CO"/>
        </w:rPr>
        <w:t>Para la migración del prototipo local a una base de datos corporativa relacional (PostgreSQL / Microsoft SQL Server), se ha diseñado la siguiente arquitectura normalizada de 4 tablas principales:</w:t>
      </w:r>
    </w:p>
    <w:p w14:paraId="76D4960C" w14:textId="77777777" w:rsidR="00A8663A" w:rsidRPr="001160A7" w:rsidRDefault="001E0D5F" w:rsidP="00724D3B">
      <w:pPr>
        <w:pStyle w:val="Ttulo2"/>
        <w:rPr>
          <w:color w:val="002060"/>
          <w:sz w:val="32"/>
          <w:szCs w:val="32"/>
          <w:lang w:val="es-CO"/>
        </w:rPr>
      </w:pPr>
      <w:bookmarkStart w:id="7" w:name="_Toc236425204"/>
      <w:r w:rsidRPr="001160A7">
        <w:rPr>
          <w:color w:val="002060"/>
          <w:sz w:val="32"/>
          <w:szCs w:val="32"/>
          <w:lang w:val="es-CO"/>
        </w:rPr>
        <w:t xml:space="preserve">4.1. Tabla: </w:t>
      </w:r>
      <w:proofErr w:type="spellStart"/>
      <w:r w:rsidRPr="001160A7">
        <w:rPr>
          <w:color w:val="002060"/>
          <w:sz w:val="32"/>
          <w:szCs w:val="32"/>
          <w:lang w:val="es-CO"/>
        </w:rPr>
        <w:t>Users</w:t>
      </w:r>
      <w:proofErr w:type="spellEnd"/>
      <w:r w:rsidRPr="001160A7">
        <w:rPr>
          <w:color w:val="002060"/>
          <w:sz w:val="32"/>
          <w:szCs w:val="32"/>
          <w:lang w:val="es-CO"/>
        </w:rPr>
        <w:t xml:space="preserve"> (Gestión de Usuarios)</w:t>
      </w:r>
      <w:bookmarkEnd w:id="7"/>
    </w:p>
    <w:p w14:paraId="548D4787" w14:textId="77777777" w:rsidR="00A8663A" w:rsidRPr="00724D3B" w:rsidRDefault="001E0D5F">
      <w:pPr>
        <w:spacing w:after="120"/>
        <w:rPr>
          <w:lang w:val="es-CO"/>
        </w:rPr>
      </w:pPr>
      <w:r w:rsidRPr="00724D3B">
        <w:rPr>
          <w:rFonts w:ascii="Calibri" w:hAnsi="Calibri"/>
          <w:color w:val="333333"/>
          <w:lang w:val="es-CO"/>
        </w:rPr>
        <w:t>Almacena los usuarios autorizados, contraseñas encriptadas y roles de acceso.</w:t>
      </w:r>
    </w:p>
    <w:tbl>
      <w:tblPr>
        <w:tblW w:w="0" w:type="auto"/>
        <w:jc w:val="center"/>
        <w:tblLook w:val="04A0" w:firstRow="1" w:lastRow="0" w:firstColumn="1" w:lastColumn="0" w:noHBand="0" w:noVBand="1"/>
      </w:tblPr>
      <w:tblGrid>
        <w:gridCol w:w="3120"/>
        <w:gridCol w:w="3120"/>
        <w:gridCol w:w="3120"/>
      </w:tblGrid>
      <w:tr w:rsidR="00A8663A" w14:paraId="532E841F" w14:textId="77777777">
        <w:trPr>
          <w:jc w:val="center"/>
        </w:trPr>
        <w:tc>
          <w:tcPr>
            <w:tcW w:w="3120" w:type="dxa"/>
            <w:shd w:val="clear" w:color="auto" w:fill="003366"/>
          </w:tcPr>
          <w:p w14:paraId="4AFDDD56" w14:textId="77777777" w:rsidR="00A8663A" w:rsidRDefault="001E0D5F">
            <w:r>
              <w:rPr>
                <w:b/>
                <w:color w:val="FFFFFF"/>
              </w:rPr>
              <w:t>Columna</w:t>
            </w:r>
          </w:p>
        </w:tc>
        <w:tc>
          <w:tcPr>
            <w:tcW w:w="3120" w:type="dxa"/>
            <w:shd w:val="clear" w:color="auto" w:fill="003366"/>
          </w:tcPr>
          <w:p w14:paraId="0820F72D" w14:textId="77777777" w:rsidR="00A8663A" w:rsidRDefault="001E0D5F">
            <w:r>
              <w:rPr>
                <w:b/>
                <w:color w:val="FFFFFF"/>
              </w:rPr>
              <w:t>Tipo de Dato</w:t>
            </w:r>
          </w:p>
        </w:tc>
        <w:tc>
          <w:tcPr>
            <w:tcW w:w="3120" w:type="dxa"/>
            <w:shd w:val="clear" w:color="auto" w:fill="003366"/>
          </w:tcPr>
          <w:p w14:paraId="73B71F09" w14:textId="77777777" w:rsidR="00A8663A" w:rsidRDefault="001E0D5F">
            <w:r>
              <w:rPr>
                <w:b/>
                <w:color w:val="FFFFFF"/>
              </w:rPr>
              <w:t>Descripción / Restricciones</w:t>
            </w:r>
          </w:p>
        </w:tc>
      </w:tr>
      <w:tr w:rsidR="00A8663A" w14:paraId="0A5DF1F8" w14:textId="77777777">
        <w:trPr>
          <w:jc w:val="center"/>
        </w:trPr>
        <w:tc>
          <w:tcPr>
            <w:tcW w:w="3120" w:type="dxa"/>
            <w:shd w:val="clear" w:color="auto" w:fill="FFFFFF"/>
            <w:tcMar>
              <w:top w:w="80" w:type="dxa"/>
              <w:left w:w="100" w:type="dxa"/>
              <w:bottom w:w="80" w:type="dxa"/>
              <w:right w:w="100" w:type="dxa"/>
            </w:tcMar>
          </w:tcPr>
          <w:p w14:paraId="3A8F69CF" w14:textId="77777777" w:rsidR="00A8663A" w:rsidRDefault="001E0D5F">
            <w:r>
              <w:rPr>
                <w:rFonts w:ascii="Calibri" w:hAnsi="Calibri"/>
                <w:sz w:val="20"/>
              </w:rPr>
              <w:t>id</w:t>
            </w:r>
          </w:p>
        </w:tc>
        <w:tc>
          <w:tcPr>
            <w:tcW w:w="3120" w:type="dxa"/>
            <w:shd w:val="clear" w:color="auto" w:fill="FFFFFF"/>
            <w:tcMar>
              <w:top w:w="80" w:type="dxa"/>
              <w:left w:w="100" w:type="dxa"/>
              <w:bottom w:w="80" w:type="dxa"/>
              <w:right w:w="100" w:type="dxa"/>
            </w:tcMar>
          </w:tcPr>
          <w:p w14:paraId="2ADB0E28" w14:textId="77777777" w:rsidR="00A8663A" w:rsidRDefault="001E0D5F">
            <w:r>
              <w:rPr>
                <w:rFonts w:ascii="Calibri" w:hAnsi="Calibri"/>
                <w:sz w:val="20"/>
              </w:rPr>
              <w:t>UUID (PK)</w:t>
            </w:r>
          </w:p>
        </w:tc>
        <w:tc>
          <w:tcPr>
            <w:tcW w:w="3120" w:type="dxa"/>
            <w:shd w:val="clear" w:color="auto" w:fill="FFFFFF"/>
            <w:tcMar>
              <w:top w:w="80" w:type="dxa"/>
              <w:left w:w="100" w:type="dxa"/>
              <w:bottom w:w="80" w:type="dxa"/>
              <w:right w:w="100" w:type="dxa"/>
            </w:tcMar>
          </w:tcPr>
          <w:p w14:paraId="30BAD3D9" w14:textId="77777777" w:rsidR="00A8663A" w:rsidRDefault="001E0D5F">
            <w:r>
              <w:rPr>
                <w:rFonts w:ascii="Calibri" w:hAnsi="Calibri"/>
                <w:sz w:val="20"/>
              </w:rPr>
              <w:t>Identificador único de usuario.</w:t>
            </w:r>
          </w:p>
        </w:tc>
      </w:tr>
      <w:tr w:rsidR="00A8663A" w:rsidRPr="001160A7" w14:paraId="47A1E213" w14:textId="77777777">
        <w:trPr>
          <w:jc w:val="center"/>
        </w:trPr>
        <w:tc>
          <w:tcPr>
            <w:tcW w:w="3120" w:type="dxa"/>
            <w:shd w:val="clear" w:color="auto" w:fill="F9FAFB"/>
            <w:tcMar>
              <w:top w:w="80" w:type="dxa"/>
              <w:left w:w="100" w:type="dxa"/>
              <w:bottom w:w="80" w:type="dxa"/>
              <w:right w:w="100" w:type="dxa"/>
            </w:tcMar>
          </w:tcPr>
          <w:p w14:paraId="51186B2B" w14:textId="77777777" w:rsidR="00A8663A" w:rsidRDefault="001E0D5F">
            <w:r>
              <w:rPr>
                <w:rFonts w:ascii="Calibri" w:hAnsi="Calibri"/>
                <w:sz w:val="20"/>
              </w:rPr>
              <w:t>username</w:t>
            </w:r>
          </w:p>
        </w:tc>
        <w:tc>
          <w:tcPr>
            <w:tcW w:w="3120" w:type="dxa"/>
            <w:shd w:val="clear" w:color="auto" w:fill="F9FAFB"/>
            <w:tcMar>
              <w:top w:w="80" w:type="dxa"/>
              <w:left w:w="100" w:type="dxa"/>
              <w:bottom w:w="80" w:type="dxa"/>
              <w:right w:w="100" w:type="dxa"/>
            </w:tcMar>
          </w:tcPr>
          <w:p w14:paraId="30D433AD" w14:textId="77777777" w:rsidR="00A8663A" w:rsidRDefault="001E0D5F">
            <w:r>
              <w:rPr>
                <w:rFonts w:ascii="Calibri" w:hAnsi="Calibri"/>
                <w:sz w:val="20"/>
              </w:rPr>
              <w:t>VARCHAR(50)</w:t>
            </w:r>
          </w:p>
        </w:tc>
        <w:tc>
          <w:tcPr>
            <w:tcW w:w="3120" w:type="dxa"/>
            <w:shd w:val="clear" w:color="auto" w:fill="F9FAFB"/>
            <w:tcMar>
              <w:top w:w="80" w:type="dxa"/>
              <w:left w:w="100" w:type="dxa"/>
              <w:bottom w:w="80" w:type="dxa"/>
              <w:right w:w="100" w:type="dxa"/>
            </w:tcMar>
          </w:tcPr>
          <w:p w14:paraId="57CF52A1" w14:textId="77777777" w:rsidR="00A8663A" w:rsidRPr="00724D3B" w:rsidRDefault="001E0D5F">
            <w:pPr>
              <w:rPr>
                <w:lang w:val="es-CO"/>
              </w:rPr>
            </w:pPr>
            <w:r w:rsidRPr="00724D3B">
              <w:rPr>
                <w:rFonts w:ascii="Calibri" w:hAnsi="Calibri"/>
                <w:sz w:val="20"/>
                <w:lang w:val="es-CO"/>
              </w:rPr>
              <w:t>Nombre de usuario único (NOT NULL, UNIQUE).</w:t>
            </w:r>
          </w:p>
        </w:tc>
      </w:tr>
      <w:tr w:rsidR="00A8663A" w:rsidRPr="001160A7" w14:paraId="0D5160C5" w14:textId="77777777">
        <w:trPr>
          <w:jc w:val="center"/>
        </w:trPr>
        <w:tc>
          <w:tcPr>
            <w:tcW w:w="3120" w:type="dxa"/>
            <w:shd w:val="clear" w:color="auto" w:fill="FFFFFF"/>
            <w:tcMar>
              <w:top w:w="80" w:type="dxa"/>
              <w:left w:w="100" w:type="dxa"/>
              <w:bottom w:w="80" w:type="dxa"/>
              <w:right w:w="100" w:type="dxa"/>
            </w:tcMar>
          </w:tcPr>
          <w:p w14:paraId="286AC8D9" w14:textId="77777777" w:rsidR="00A8663A" w:rsidRDefault="001E0D5F">
            <w:proofErr w:type="spellStart"/>
            <w:r>
              <w:rPr>
                <w:rFonts w:ascii="Calibri" w:hAnsi="Calibri"/>
                <w:sz w:val="20"/>
              </w:rPr>
              <w:t>password_hash</w:t>
            </w:r>
            <w:proofErr w:type="spellEnd"/>
          </w:p>
        </w:tc>
        <w:tc>
          <w:tcPr>
            <w:tcW w:w="3120" w:type="dxa"/>
            <w:shd w:val="clear" w:color="auto" w:fill="FFFFFF"/>
            <w:tcMar>
              <w:top w:w="80" w:type="dxa"/>
              <w:left w:w="100" w:type="dxa"/>
              <w:bottom w:w="80" w:type="dxa"/>
              <w:right w:w="100" w:type="dxa"/>
            </w:tcMar>
          </w:tcPr>
          <w:p w14:paraId="23A7ED6C" w14:textId="77777777" w:rsidR="00A8663A" w:rsidRDefault="001E0D5F">
            <w:r>
              <w:rPr>
                <w:rFonts w:ascii="Calibri" w:hAnsi="Calibri"/>
                <w:sz w:val="20"/>
              </w:rPr>
              <w:t>TEXT</w:t>
            </w:r>
          </w:p>
        </w:tc>
        <w:tc>
          <w:tcPr>
            <w:tcW w:w="3120" w:type="dxa"/>
            <w:shd w:val="clear" w:color="auto" w:fill="FFFFFF"/>
            <w:tcMar>
              <w:top w:w="80" w:type="dxa"/>
              <w:left w:w="100" w:type="dxa"/>
              <w:bottom w:w="80" w:type="dxa"/>
              <w:right w:w="100" w:type="dxa"/>
            </w:tcMar>
          </w:tcPr>
          <w:p w14:paraId="7C4C11BC" w14:textId="77777777" w:rsidR="00A8663A" w:rsidRPr="00724D3B" w:rsidRDefault="001E0D5F">
            <w:pPr>
              <w:rPr>
                <w:lang w:val="es-CO"/>
              </w:rPr>
            </w:pPr>
            <w:r w:rsidRPr="00724D3B">
              <w:rPr>
                <w:rFonts w:ascii="Calibri" w:hAnsi="Calibri"/>
                <w:sz w:val="20"/>
                <w:lang w:val="es-CO"/>
              </w:rPr>
              <w:t>Hash seguro de la contraseña (BCrypt/Argon2).</w:t>
            </w:r>
          </w:p>
        </w:tc>
      </w:tr>
      <w:tr w:rsidR="00A8663A" w:rsidRPr="001160A7" w14:paraId="2DB27AFE" w14:textId="77777777">
        <w:trPr>
          <w:jc w:val="center"/>
        </w:trPr>
        <w:tc>
          <w:tcPr>
            <w:tcW w:w="3120" w:type="dxa"/>
            <w:shd w:val="clear" w:color="auto" w:fill="F9FAFB"/>
            <w:tcMar>
              <w:top w:w="80" w:type="dxa"/>
              <w:left w:w="100" w:type="dxa"/>
              <w:bottom w:w="80" w:type="dxa"/>
              <w:right w:w="100" w:type="dxa"/>
            </w:tcMar>
          </w:tcPr>
          <w:p w14:paraId="05FA28A2" w14:textId="77777777" w:rsidR="00A8663A" w:rsidRDefault="001E0D5F">
            <w:r>
              <w:rPr>
                <w:rFonts w:ascii="Calibri" w:hAnsi="Calibri"/>
                <w:sz w:val="20"/>
              </w:rPr>
              <w:t>role</w:t>
            </w:r>
          </w:p>
        </w:tc>
        <w:tc>
          <w:tcPr>
            <w:tcW w:w="3120" w:type="dxa"/>
            <w:shd w:val="clear" w:color="auto" w:fill="F9FAFB"/>
            <w:tcMar>
              <w:top w:w="80" w:type="dxa"/>
              <w:left w:w="100" w:type="dxa"/>
              <w:bottom w:w="80" w:type="dxa"/>
              <w:right w:w="100" w:type="dxa"/>
            </w:tcMar>
          </w:tcPr>
          <w:p w14:paraId="68F571C4" w14:textId="77777777" w:rsidR="00A8663A" w:rsidRDefault="001E0D5F">
            <w:r>
              <w:rPr>
                <w:rFonts w:ascii="Calibri" w:hAnsi="Calibri"/>
                <w:sz w:val="20"/>
              </w:rPr>
              <w:t>ENUM</w:t>
            </w:r>
          </w:p>
        </w:tc>
        <w:tc>
          <w:tcPr>
            <w:tcW w:w="3120" w:type="dxa"/>
            <w:shd w:val="clear" w:color="auto" w:fill="F9FAFB"/>
            <w:tcMar>
              <w:top w:w="80" w:type="dxa"/>
              <w:left w:w="100" w:type="dxa"/>
              <w:bottom w:w="80" w:type="dxa"/>
              <w:right w:w="100" w:type="dxa"/>
            </w:tcMar>
          </w:tcPr>
          <w:p w14:paraId="2B1A5EC5" w14:textId="77777777" w:rsidR="00A8663A" w:rsidRPr="00724D3B" w:rsidRDefault="001E0D5F">
            <w:pPr>
              <w:rPr>
                <w:lang w:val="es-CO"/>
              </w:rPr>
            </w:pPr>
            <w:r w:rsidRPr="00724D3B">
              <w:rPr>
                <w:rFonts w:ascii="Calibri" w:hAnsi="Calibri"/>
                <w:sz w:val="20"/>
                <w:lang w:val="es-CO"/>
              </w:rPr>
              <w:t>Rol de acceso ('auxiliar', 'seguridad', 'supervisor', 'analista').</w:t>
            </w:r>
          </w:p>
        </w:tc>
      </w:tr>
      <w:tr w:rsidR="00A8663A" w:rsidRPr="001160A7" w14:paraId="4A6B2050" w14:textId="77777777">
        <w:trPr>
          <w:jc w:val="center"/>
        </w:trPr>
        <w:tc>
          <w:tcPr>
            <w:tcW w:w="3120" w:type="dxa"/>
            <w:shd w:val="clear" w:color="auto" w:fill="FFFFFF"/>
            <w:tcMar>
              <w:top w:w="80" w:type="dxa"/>
              <w:left w:w="100" w:type="dxa"/>
              <w:bottom w:w="80" w:type="dxa"/>
              <w:right w:w="100" w:type="dxa"/>
            </w:tcMar>
          </w:tcPr>
          <w:p w14:paraId="33252A6E" w14:textId="77777777" w:rsidR="00A8663A" w:rsidRDefault="001E0D5F">
            <w:proofErr w:type="spellStart"/>
            <w:r>
              <w:rPr>
                <w:rFonts w:ascii="Calibri" w:hAnsi="Calibri"/>
                <w:sz w:val="20"/>
              </w:rPr>
              <w:t>created_at</w:t>
            </w:r>
            <w:proofErr w:type="spellEnd"/>
          </w:p>
        </w:tc>
        <w:tc>
          <w:tcPr>
            <w:tcW w:w="3120" w:type="dxa"/>
            <w:shd w:val="clear" w:color="auto" w:fill="FFFFFF"/>
            <w:tcMar>
              <w:top w:w="80" w:type="dxa"/>
              <w:left w:w="100" w:type="dxa"/>
              <w:bottom w:w="80" w:type="dxa"/>
              <w:right w:w="100" w:type="dxa"/>
            </w:tcMar>
          </w:tcPr>
          <w:p w14:paraId="33D994BB" w14:textId="77777777" w:rsidR="00A8663A" w:rsidRDefault="001E0D5F">
            <w:r>
              <w:rPr>
                <w:rFonts w:ascii="Calibri" w:hAnsi="Calibri"/>
                <w:sz w:val="20"/>
              </w:rPr>
              <w:t>TIMESTAMP</w:t>
            </w:r>
          </w:p>
        </w:tc>
        <w:tc>
          <w:tcPr>
            <w:tcW w:w="3120" w:type="dxa"/>
            <w:shd w:val="clear" w:color="auto" w:fill="FFFFFF"/>
            <w:tcMar>
              <w:top w:w="80" w:type="dxa"/>
              <w:left w:w="100" w:type="dxa"/>
              <w:bottom w:w="80" w:type="dxa"/>
              <w:right w:w="100" w:type="dxa"/>
            </w:tcMar>
          </w:tcPr>
          <w:p w14:paraId="3D2B8A73" w14:textId="77777777" w:rsidR="00A8663A" w:rsidRPr="00724D3B" w:rsidRDefault="001E0D5F">
            <w:pPr>
              <w:rPr>
                <w:lang w:val="es-CO"/>
              </w:rPr>
            </w:pPr>
            <w:r w:rsidRPr="00724D3B">
              <w:rPr>
                <w:rFonts w:ascii="Calibri" w:hAnsi="Calibri"/>
                <w:sz w:val="20"/>
                <w:lang w:val="es-CO"/>
              </w:rPr>
              <w:t>Fecha y hora de creación del usuario.</w:t>
            </w:r>
          </w:p>
        </w:tc>
      </w:tr>
    </w:tbl>
    <w:p w14:paraId="0AC3824B" w14:textId="77777777" w:rsidR="00A8663A" w:rsidRPr="001160A7" w:rsidRDefault="001E0D5F" w:rsidP="00724D3B">
      <w:pPr>
        <w:pStyle w:val="Ttulo2"/>
        <w:rPr>
          <w:color w:val="002060"/>
          <w:sz w:val="32"/>
          <w:szCs w:val="32"/>
          <w:lang w:val="es-CO"/>
        </w:rPr>
      </w:pPr>
      <w:bookmarkStart w:id="8" w:name="_Toc236425205"/>
      <w:r w:rsidRPr="001160A7">
        <w:rPr>
          <w:color w:val="002060"/>
          <w:sz w:val="32"/>
          <w:szCs w:val="32"/>
          <w:lang w:val="es-CO"/>
        </w:rPr>
        <w:t xml:space="preserve">4.2. Tabla: </w:t>
      </w:r>
      <w:proofErr w:type="spellStart"/>
      <w:r w:rsidRPr="001160A7">
        <w:rPr>
          <w:color w:val="002060"/>
          <w:sz w:val="32"/>
          <w:szCs w:val="32"/>
          <w:lang w:val="es-CO"/>
        </w:rPr>
        <w:t>Manifests</w:t>
      </w:r>
      <w:proofErr w:type="spellEnd"/>
      <w:r w:rsidRPr="001160A7">
        <w:rPr>
          <w:color w:val="002060"/>
          <w:sz w:val="32"/>
          <w:szCs w:val="32"/>
          <w:lang w:val="es-CO"/>
        </w:rPr>
        <w:t xml:space="preserve"> (Encabezado de Manifiesto)</w:t>
      </w:r>
      <w:bookmarkEnd w:id="8"/>
    </w:p>
    <w:p w14:paraId="096A39F0" w14:textId="77777777" w:rsidR="00A8663A" w:rsidRPr="00724D3B" w:rsidRDefault="001E0D5F">
      <w:pPr>
        <w:spacing w:after="120"/>
        <w:rPr>
          <w:lang w:val="es-CO"/>
        </w:rPr>
      </w:pPr>
      <w:r w:rsidRPr="00724D3B">
        <w:rPr>
          <w:rFonts w:ascii="Calibri" w:hAnsi="Calibri"/>
          <w:color w:val="333333"/>
          <w:lang w:val="es-CO"/>
        </w:rPr>
        <w:t>Contiene la información general de cada planilla de transporte enviada.</w:t>
      </w:r>
    </w:p>
    <w:tbl>
      <w:tblPr>
        <w:tblW w:w="0" w:type="auto"/>
        <w:jc w:val="center"/>
        <w:tblLook w:val="04A0" w:firstRow="1" w:lastRow="0" w:firstColumn="1" w:lastColumn="0" w:noHBand="0" w:noVBand="1"/>
      </w:tblPr>
      <w:tblGrid>
        <w:gridCol w:w="3120"/>
        <w:gridCol w:w="3120"/>
        <w:gridCol w:w="3120"/>
      </w:tblGrid>
      <w:tr w:rsidR="00A8663A" w14:paraId="545C66A3" w14:textId="77777777">
        <w:trPr>
          <w:jc w:val="center"/>
        </w:trPr>
        <w:tc>
          <w:tcPr>
            <w:tcW w:w="3120" w:type="dxa"/>
            <w:shd w:val="clear" w:color="auto" w:fill="003366"/>
          </w:tcPr>
          <w:p w14:paraId="4B3D52A0" w14:textId="77777777" w:rsidR="00A8663A" w:rsidRDefault="001E0D5F">
            <w:r>
              <w:rPr>
                <w:b/>
                <w:color w:val="FFFFFF"/>
              </w:rPr>
              <w:t>Columna</w:t>
            </w:r>
          </w:p>
        </w:tc>
        <w:tc>
          <w:tcPr>
            <w:tcW w:w="3120" w:type="dxa"/>
            <w:shd w:val="clear" w:color="auto" w:fill="003366"/>
          </w:tcPr>
          <w:p w14:paraId="0A97A4F0" w14:textId="77777777" w:rsidR="00A8663A" w:rsidRDefault="001E0D5F">
            <w:r>
              <w:rPr>
                <w:b/>
                <w:color w:val="FFFFFF"/>
              </w:rPr>
              <w:t>Tipo de Dato</w:t>
            </w:r>
          </w:p>
        </w:tc>
        <w:tc>
          <w:tcPr>
            <w:tcW w:w="3120" w:type="dxa"/>
            <w:shd w:val="clear" w:color="auto" w:fill="003366"/>
          </w:tcPr>
          <w:p w14:paraId="769F325F" w14:textId="77777777" w:rsidR="00A8663A" w:rsidRDefault="001E0D5F">
            <w:r>
              <w:rPr>
                <w:b/>
                <w:color w:val="FFFFFF"/>
              </w:rPr>
              <w:t>Descripción / Restricciones</w:t>
            </w:r>
          </w:p>
        </w:tc>
      </w:tr>
      <w:tr w:rsidR="00A8663A" w:rsidRPr="001160A7" w14:paraId="077553E2" w14:textId="77777777">
        <w:trPr>
          <w:jc w:val="center"/>
        </w:trPr>
        <w:tc>
          <w:tcPr>
            <w:tcW w:w="3120" w:type="dxa"/>
            <w:shd w:val="clear" w:color="auto" w:fill="FFFFFF"/>
            <w:tcMar>
              <w:top w:w="80" w:type="dxa"/>
              <w:left w:w="100" w:type="dxa"/>
              <w:bottom w:w="80" w:type="dxa"/>
              <w:right w:w="100" w:type="dxa"/>
            </w:tcMar>
          </w:tcPr>
          <w:p w14:paraId="77DA6C6E" w14:textId="77777777" w:rsidR="00A8663A" w:rsidRDefault="001E0D5F">
            <w:r>
              <w:rPr>
                <w:rFonts w:ascii="Calibri" w:hAnsi="Calibri"/>
                <w:sz w:val="20"/>
              </w:rPr>
              <w:t>id</w:t>
            </w:r>
          </w:p>
        </w:tc>
        <w:tc>
          <w:tcPr>
            <w:tcW w:w="3120" w:type="dxa"/>
            <w:shd w:val="clear" w:color="auto" w:fill="FFFFFF"/>
            <w:tcMar>
              <w:top w:w="80" w:type="dxa"/>
              <w:left w:w="100" w:type="dxa"/>
              <w:bottom w:w="80" w:type="dxa"/>
              <w:right w:w="100" w:type="dxa"/>
            </w:tcMar>
          </w:tcPr>
          <w:p w14:paraId="117EA369" w14:textId="77777777" w:rsidR="00A8663A" w:rsidRDefault="001E0D5F">
            <w:r>
              <w:rPr>
                <w:rFonts w:ascii="Calibri" w:hAnsi="Calibri"/>
                <w:sz w:val="20"/>
              </w:rPr>
              <w:t>VARCHAR(50) (PK)</w:t>
            </w:r>
          </w:p>
        </w:tc>
        <w:tc>
          <w:tcPr>
            <w:tcW w:w="3120" w:type="dxa"/>
            <w:shd w:val="clear" w:color="auto" w:fill="FFFFFF"/>
            <w:tcMar>
              <w:top w:w="80" w:type="dxa"/>
              <w:left w:w="100" w:type="dxa"/>
              <w:bottom w:w="80" w:type="dxa"/>
              <w:right w:w="100" w:type="dxa"/>
            </w:tcMar>
          </w:tcPr>
          <w:p w14:paraId="424FB8E7" w14:textId="77777777" w:rsidR="00A8663A" w:rsidRPr="00724D3B" w:rsidRDefault="001E0D5F">
            <w:pPr>
              <w:rPr>
                <w:lang w:val="es-CO"/>
              </w:rPr>
            </w:pPr>
            <w:r w:rsidRPr="00724D3B">
              <w:rPr>
                <w:rFonts w:ascii="Calibri" w:hAnsi="Calibri"/>
                <w:sz w:val="20"/>
                <w:lang w:val="es-CO"/>
              </w:rPr>
              <w:t>Número único de manifiesto / planilla de transporte.</w:t>
            </w:r>
          </w:p>
        </w:tc>
      </w:tr>
      <w:tr w:rsidR="00A8663A" w:rsidRPr="001160A7" w14:paraId="5FFFBF60" w14:textId="77777777">
        <w:trPr>
          <w:jc w:val="center"/>
        </w:trPr>
        <w:tc>
          <w:tcPr>
            <w:tcW w:w="3120" w:type="dxa"/>
            <w:shd w:val="clear" w:color="auto" w:fill="F9FAFB"/>
            <w:tcMar>
              <w:top w:w="80" w:type="dxa"/>
              <w:left w:w="100" w:type="dxa"/>
              <w:bottom w:w="80" w:type="dxa"/>
              <w:right w:w="100" w:type="dxa"/>
            </w:tcMar>
          </w:tcPr>
          <w:p w14:paraId="3B1FB009" w14:textId="77777777" w:rsidR="00A8663A" w:rsidRDefault="001E0D5F">
            <w:proofErr w:type="spellStart"/>
            <w:r>
              <w:rPr>
                <w:rFonts w:ascii="Calibri" w:hAnsi="Calibri"/>
                <w:sz w:val="20"/>
              </w:rPr>
              <w:t>transportadora</w:t>
            </w:r>
            <w:proofErr w:type="spellEnd"/>
          </w:p>
        </w:tc>
        <w:tc>
          <w:tcPr>
            <w:tcW w:w="3120" w:type="dxa"/>
            <w:shd w:val="clear" w:color="auto" w:fill="F9FAFB"/>
            <w:tcMar>
              <w:top w:w="80" w:type="dxa"/>
              <w:left w:w="100" w:type="dxa"/>
              <w:bottom w:w="80" w:type="dxa"/>
              <w:right w:w="100" w:type="dxa"/>
            </w:tcMar>
          </w:tcPr>
          <w:p w14:paraId="49B1262E" w14:textId="77777777" w:rsidR="00A8663A" w:rsidRDefault="001E0D5F">
            <w:r>
              <w:rPr>
                <w:rFonts w:ascii="Calibri" w:hAnsi="Calibri"/>
                <w:sz w:val="20"/>
              </w:rPr>
              <w:t>VARCHAR(100)</w:t>
            </w:r>
          </w:p>
        </w:tc>
        <w:tc>
          <w:tcPr>
            <w:tcW w:w="3120" w:type="dxa"/>
            <w:shd w:val="clear" w:color="auto" w:fill="F9FAFB"/>
            <w:tcMar>
              <w:top w:w="80" w:type="dxa"/>
              <w:left w:w="100" w:type="dxa"/>
              <w:bottom w:w="80" w:type="dxa"/>
              <w:right w:w="100" w:type="dxa"/>
            </w:tcMar>
          </w:tcPr>
          <w:p w14:paraId="2C12958B" w14:textId="77777777" w:rsidR="00A8663A" w:rsidRPr="00724D3B" w:rsidRDefault="001E0D5F">
            <w:pPr>
              <w:rPr>
                <w:lang w:val="es-CO"/>
              </w:rPr>
            </w:pPr>
            <w:r w:rsidRPr="00724D3B">
              <w:rPr>
                <w:rFonts w:ascii="Calibri" w:hAnsi="Calibri"/>
                <w:sz w:val="20"/>
                <w:lang w:val="es-CO"/>
              </w:rPr>
              <w:t>Nombre de la empresa transportadora.</w:t>
            </w:r>
          </w:p>
        </w:tc>
      </w:tr>
      <w:tr w:rsidR="00A8663A" w:rsidRPr="001160A7" w14:paraId="0E84FC51" w14:textId="77777777">
        <w:trPr>
          <w:jc w:val="center"/>
        </w:trPr>
        <w:tc>
          <w:tcPr>
            <w:tcW w:w="3120" w:type="dxa"/>
            <w:shd w:val="clear" w:color="auto" w:fill="FFFFFF"/>
            <w:tcMar>
              <w:top w:w="80" w:type="dxa"/>
              <w:left w:w="100" w:type="dxa"/>
              <w:bottom w:w="80" w:type="dxa"/>
              <w:right w:w="100" w:type="dxa"/>
            </w:tcMar>
          </w:tcPr>
          <w:p w14:paraId="715DA375" w14:textId="77777777" w:rsidR="00A8663A" w:rsidRDefault="001E0D5F">
            <w:r>
              <w:rPr>
                <w:rFonts w:ascii="Calibri" w:hAnsi="Calibri"/>
                <w:sz w:val="20"/>
              </w:rPr>
              <w:lastRenderedPageBreak/>
              <w:t>date</w:t>
            </w:r>
          </w:p>
        </w:tc>
        <w:tc>
          <w:tcPr>
            <w:tcW w:w="3120" w:type="dxa"/>
            <w:shd w:val="clear" w:color="auto" w:fill="FFFFFF"/>
            <w:tcMar>
              <w:top w:w="80" w:type="dxa"/>
              <w:left w:w="100" w:type="dxa"/>
              <w:bottom w:w="80" w:type="dxa"/>
              <w:right w:w="100" w:type="dxa"/>
            </w:tcMar>
          </w:tcPr>
          <w:p w14:paraId="3054BAB0" w14:textId="77777777" w:rsidR="00A8663A" w:rsidRDefault="001E0D5F">
            <w:r>
              <w:rPr>
                <w:rFonts w:ascii="Calibri" w:hAnsi="Calibri"/>
                <w:sz w:val="20"/>
              </w:rPr>
              <w:t>TIMESTAMP</w:t>
            </w:r>
          </w:p>
        </w:tc>
        <w:tc>
          <w:tcPr>
            <w:tcW w:w="3120" w:type="dxa"/>
            <w:shd w:val="clear" w:color="auto" w:fill="FFFFFF"/>
            <w:tcMar>
              <w:top w:w="80" w:type="dxa"/>
              <w:left w:w="100" w:type="dxa"/>
              <w:bottom w:w="80" w:type="dxa"/>
              <w:right w:w="100" w:type="dxa"/>
            </w:tcMar>
          </w:tcPr>
          <w:p w14:paraId="3D8ABD17" w14:textId="77777777" w:rsidR="00A8663A" w:rsidRPr="00724D3B" w:rsidRDefault="001E0D5F">
            <w:pPr>
              <w:rPr>
                <w:lang w:val="es-CO"/>
              </w:rPr>
            </w:pPr>
            <w:r w:rsidRPr="00724D3B">
              <w:rPr>
                <w:rFonts w:ascii="Calibri" w:hAnsi="Calibri"/>
                <w:sz w:val="20"/>
                <w:lang w:val="es-CO"/>
              </w:rPr>
              <w:t>Fecha de carga e importación del manifiesto.</w:t>
            </w:r>
          </w:p>
        </w:tc>
      </w:tr>
      <w:tr w:rsidR="00A8663A" w:rsidRPr="001160A7" w14:paraId="5E778692" w14:textId="77777777">
        <w:trPr>
          <w:jc w:val="center"/>
        </w:trPr>
        <w:tc>
          <w:tcPr>
            <w:tcW w:w="3120" w:type="dxa"/>
            <w:shd w:val="clear" w:color="auto" w:fill="F9FAFB"/>
            <w:tcMar>
              <w:top w:w="80" w:type="dxa"/>
              <w:left w:w="100" w:type="dxa"/>
              <w:bottom w:w="80" w:type="dxa"/>
              <w:right w:w="100" w:type="dxa"/>
            </w:tcMar>
          </w:tcPr>
          <w:p w14:paraId="1ED0648D" w14:textId="77777777" w:rsidR="00A8663A" w:rsidRDefault="001E0D5F">
            <w:proofErr w:type="spellStart"/>
            <w:r>
              <w:rPr>
                <w:rFonts w:ascii="Calibri" w:hAnsi="Calibri"/>
                <w:sz w:val="20"/>
              </w:rPr>
              <w:t>is_closed</w:t>
            </w:r>
            <w:proofErr w:type="spellEnd"/>
          </w:p>
        </w:tc>
        <w:tc>
          <w:tcPr>
            <w:tcW w:w="3120" w:type="dxa"/>
            <w:shd w:val="clear" w:color="auto" w:fill="F9FAFB"/>
            <w:tcMar>
              <w:top w:w="80" w:type="dxa"/>
              <w:left w:w="100" w:type="dxa"/>
              <w:bottom w:w="80" w:type="dxa"/>
              <w:right w:w="100" w:type="dxa"/>
            </w:tcMar>
          </w:tcPr>
          <w:p w14:paraId="3BAE46BF" w14:textId="77777777" w:rsidR="00A8663A" w:rsidRDefault="001E0D5F">
            <w:r>
              <w:rPr>
                <w:rFonts w:ascii="Calibri" w:hAnsi="Calibri"/>
                <w:sz w:val="20"/>
              </w:rPr>
              <w:t>BOOLEAN</w:t>
            </w:r>
          </w:p>
        </w:tc>
        <w:tc>
          <w:tcPr>
            <w:tcW w:w="3120" w:type="dxa"/>
            <w:shd w:val="clear" w:color="auto" w:fill="F9FAFB"/>
            <w:tcMar>
              <w:top w:w="80" w:type="dxa"/>
              <w:left w:w="100" w:type="dxa"/>
              <w:bottom w:w="80" w:type="dxa"/>
              <w:right w:w="100" w:type="dxa"/>
            </w:tcMar>
          </w:tcPr>
          <w:p w14:paraId="27DCD8D7" w14:textId="77777777" w:rsidR="00A8663A" w:rsidRPr="00724D3B" w:rsidRDefault="001E0D5F">
            <w:pPr>
              <w:rPr>
                <w:lang w:val="es-CO"/>
              </w:rPr>
            </w:pPr>
            <w:r w:rsidRPr="00724D3B">
              <w:rPr>
                <w:rFonts w:ascii="Calibri" w:hAnsi="Calibri"/>
                <w:sz w:val="20"/>
                <w:lang w:val="es-CO"/>
              </w:rPr>
              <w:t>Estado del manifiesto (FALSE = Abierto, TRUE = Cerrado).</w:t>
            </w:r>
          </w:p>
        </w:tc>
      </w:tr>
    </w:tbl>
    <w:p w14:paraId="2A728068" w14:textId="77777777" w:rsidR="00A8663A" w:rsidRPr="001160A7" w:rsidRDefault="001E0D5F" w:rsidP="00724D3B">
      <w:pPr>
        <w:pStyle w:val="Ttulo2"/>
        <w:rPr>
          <w:color w:val="002060"/>
          <w:sz w:val="32"/>
          <w:szCs w:val="32"/>
          <w:lang w:val="es-CO"/>
        </w:rPr>
      </w:pPr>
      <w:bookmarkStart w:id="9" w:name="_Toc236425206"/>
      <w:r w:rsidRPr="001160A7">
        <w:rPr>
          <w:color w:val="002060"/>
          <w:sz w:val="32"/>
          <w:szCs w:val="32"/>
          <w:lang w:val="es-CO"/>
        </w:rPr>
        <w:t xml:space="preserve">4.3. Tabla: </w:t>
      </w:r>
      <w:proofErr w:type="spellStart"/>
      <w:r w:rsidRPr="001160A7">
        <w:rPr>
          <w:color w:val="002060"/>
          <w:sz w:val="32"/>
          <w:szCs w:val="32"/>
          <w:lang w:val="es-CO"/>
        </w:rPr>
        <w:t>AuditItems</w:t>
      </w:r>
      <w:proofErr w:type="spellEnd"/>
      <w:r w:rsidRPr="001160A7">
        <w:rPr>
          <w:color w:val="002060"/>
          <w:sz w:val="32"/>
          <w:szCs w:val="32"/>
          <w:lang w:val="es-CO"/>
        </w:rPr>
        <w:t xml:space="preserve"> (Detalle de Bultos / </w:t>
      </w:r>
      <w:proofErr w:type="spellStart"/>
      <w:r w:rsidRPr="001160A7">
        <w:rPr>
          <w:color w:val="002060"/>
          <w:sz w:val="32"/>
          <w:szCs w:val="32"/>
          <w:lang w:val="es-CO"/>
        </w:rPr>
        <w:t>LPNs</w:t>
      </w:r>
      <w:proofErr w:type="spellEnd"/>
      <w:r w:rsidRPr="001160A7">
        <w:rPr>
          <w:color w:val="002060"/>
          <w:sz w:val="32"/>
          <w:szCs w:val="32"/>
          <w:lang w:val="es-CO"/>
        </w:rPr>
        <w:t>)</w:t>
      </w:r>
      <w:bookmarkEnd w:id="9"/>
    </w:p>
    <w:p w14:paraId="05B4E8CE" w14:textId="77777777" w:rsidR="00A8663A" w:rsidRPr="00724D3B" w:rsidRDefault="001E0D5F">
      <w:pPr>
        <w:spacing w:after="120"/>
        <w:rPr>
          <w:lang w:val="es-CO"/>
        </w:rPr>
      </w:pPr>
      <w:r w:rsidRPr="00724D3B">
        <w:rPr>
          <w:rFonts w:ascii="Calibri" w:hAnsi="Calibri"/>
          <w:color w:val="333333"/>
          <w:lang w:val="es-CO"/>
        </w:rPr>
        <w:t>Registra la trazabilidad individual de cada caja dentro del flujo logístico.</w:t>
      </w:r>
    </w:p>
    <w:tbl>
      <w:tblPr>
        <w:tblW w:w="0" w:type="auto"/>
        <w:jc w:val="center"/>
        <w:tblLook w:val="04A0" w:firstRow="1" w:lastRow="0" w:firstColumn="1" w:lastColumn="0" w:noHBand="0" w:noVBand="1"/>
      </w:tblPr>
      <w:tblGrid>
        <w:gridCol w:w="3120"/>
        <w:gridCol w:w="3120"/>
        <w:gridCol w:w="3120"/>
      </w:tblGrid>
      <w:tr w:rsidR="00A8663A" w14:paraId="65A859ED" w14:textId="77777777">
        <w:trPr>
          <w:jc w:val="center"/>
        </w:trPr>
        <w:tc>
          <w:tcPr>
            <w:tcW w:w="3120" w:type="dxa"/>
            <w:shd w:val="clear" w:color="auto" w:fill="003366"/>
          </w:tcPr>
          <w:p w14:paraId="0853E435" w14:textId="77777777" w:rsidR="00A8663A" w:rsidRDefault="001E0D5F">
            <w:r>
              <w:rPr>
                <w:b/>
                <w:color w:val="FFFFFF"/>
              </w:rPr>
              <w:t>Columna</w:t>
            </w:r>
          </w:p>
        </w:tc>
        <w:tc>
          <w:tcPr>
            <w:tcW w:w="3120" w:type="dxa"/>
            <w:shd w:val="clear" w:color="auto" w:fill="003366"/>
          </w:tcPr>
          <w:p w14:paraId="15666FAB" w14:textId="77777777" w:rsidR="00A8663A" w:rsidRDefault="001E0D5F">
            <w:r>
              <w:rPr>
                <w:b/>
                <w:color w:val="FFFFFF"/>
              </w:rPr>
              <w:t>Tipo de Dato</w:t>
            </w:r>
          </w:p>
        </w:tc>
        <w:tc>
          <w:tcPr>
            <w:tcW w:w="3120" w:type="dxa"/>
            <w:shd w:val="clear" w:color="auto" w:fill="003366"/>
          </w:tcPr>
          <w:p w14:paraId="15D69F42" w14:textId="77777777" w:rsidR="00A8663A" w:rsidRDefault="001E0D5F">
            <w:r>
              <w:rPr>
                <w:b/>
                <w:color w:val="FFFFFF"/>
              </w:rPr>
              <w:t>Descripción / Restricciones</w:t>
            </w:r>
          </w:p>
        </w:tc>
      </w:tr>
      <w:tr w:rsidR="00A8663A" w14:paraId="1544EFD2" w14:textId="77777777">
        <w:trPr>
          <w:jc w:val="center"/>
        </w:trPr>
        <w:tc>
          <w:tcPr>
            <w:tcW w:w="3120" w:type="dxa"/>
            <w:shd w:val="clear" w:color="auto" w:fill="FFFFFF"/>
            <w:tcMar>
              <w:top w:w="80" w:type="dxa"/>
              <w:left w:w="100" w:type="dxa"/>
              <w:bottom w:w="80" w:type="dxa"/>
              <w:right w:w="100" w:type="dxa"/>
            </w:tcMar>
          </w:tcPr>
          <w:p w14:paraId="068EC6B9" w14:textId="77777777" w:rsidR="00A8663A" w:rsidRDefault="001E0D5F">
            <w:r>
              <w:rPr>
                <w:rFonts w:ascii="Calibri" w:hAnsi="Calibri"/>
                <w:sz w:val="20"/>
              </w:rPr>
              <w:t>id</w:t>
            </w:r>
          </w:p>
        </w:tc>
        <w:tc>
          <w:tcPr>
            <w:tcW w:w="3120" w:type="dxa"/>
            <w:shd w:val="clear" w:color="auto" w:fill="FFFFFF"/>
            <w:tcMar>
              <w:top w:w="80" w:type="dxa"/>
              <w:left w:w="100" w:type="dxa"/>
              <w:bottom w:w="80" w:type="dxa"/>
              <w:right w:w="100" w:type="dxa"/>
            </w:tcMar>
          </w:tcPr>
          <w:p w14:paraId="2E6A50B8" w14:textId="77777777" w:rsidR="00A8663A" w:rsidRDefault="001E0D5F">
            <w:r>
              <w:rPr>
                <w:rFonts w:ascii="Calibri" w:hAnsi="Calibri"/>
                <w:sz w:val="20"/>
              </w:rPr>
              <w:t>UUID (PK)</w:t>
            </w:r>
          </w:p>
        </w:tc>
        <w:tc>
          <w:tcPr>
            <w:tcW w:w="3120" w:type="dxa"/>
            <w:shd w:val="clear" w:color="auto" w:fill="FFFFFF"/>
            <w:tcMar>
              <w:top w:w="80" w:type="dxa"/>
              <w:left w:w="100" w:type="dxa"/>
              <w:bottom w:w="80" w:type="dxa"/>
              <w:right w:w="100" w:type="dxa"/>
            </w:tcMar>
          </w:tcPr>
          <w:p w14:paraId="3FA76E72" w14:textId="77777777" w:rsidR="00A8663A" w:rsidRDefault="001E0D5F">
            <w:r>
              <w:rPr>
                <w:rFonts w:ascii="Calibri" w:hAnsi="Calibri"/>
                <w:sz w:val="20"/>
              </w:rPr>
              <w:t>Identificador interno del bulto.</w:t>
            </w:r>
          </w:p>
        </w:tc>
      </w:tr>
      <w:tr w:rsidR="00A8663A" w:rsidRPr="001160A7" w14:paraId="3D073EDE" w14:textId="77777777">
        <w:trPr>
          <w:jc w:val="center"/>
        </w:trPr>
        <w:tc>
          <w:tcPr>
            <w:tcW w:w="3120" w:type="dxa"/>
            <w:shd w:val="clear" w:color="auto" w:fill="F9FAFB"/>
            <w:tcMar>
              <w:top w:w="80" w:type="dxa"/>
              <w:left w:w="100" w:type="dxa"/>
              <w:bottom w:w="80" w:type="dxa"/>
              <w:right w:w="100" w:type="dxa"/>
            </w:tcMar>
          </w:tcPr>
          <w:p w14:paraId="10B10E0E" w14:textId="77777777" w:rsidR="00A8663A" w:rsidRDefault="001E0D5F">
            <w:r>
              <w:rPr>
                <w:rFonts w:ascii="Calibri" w:hAnsi="Calibri"/>
                <w:sz w:val="20"/>
              </w:rPr>
              <w:t>lpn</w:t>
            </w:r>
          </w:p>
        </w:tc>
        <w:tc>
          <w:tcPr>
            <w:tcW w:w="3120" w:type="dxa"/>
            <w:shd w:val="clear" w:color="auto" w:fill="F9FAFB"/>
            <w:tcMar>
              <w:top w:w="80" w:type="dxa"/>
              <w:left w:w="100" w:type="dxa"/>
              <w:bottom w:w="80" w:type="dxa"/>
              <w:right w:w="100" w:type="dxa"/>
            </w:tcMar>
          </w:tcPr>
          <w:p w14:paraId="7374DC7D" w14:textId="77777777" w:rsidR="00A8663A" w:rsidRDefault="001E0D5F">
            <w:r>
              <w:rPr>
                <w:rFonts w:ascii="Calibri" w:hAnsi="Calibri"/>
                <w:sz w:val="20"/>
              </w:rPr>
              <w:t>VARCHAR(100)</w:t>
            </w:r>
          </w:p>
        </w:tc>
        <w:tc>
          <w:tcPr>
            <w:tcW w:w="3120" w:type="dxa"/>
            <w:shd w:val="clear" w:color="auto" w:fill="F9FAFB"/>
            <w:tcMar>
              <w:top w:w="80" w:type="dxa"/>
              <w:left w:w="100" w:type="dxa"/>
              <w:bottom w:w="80" w:type="dxa"/>
              <w:right w:w="100" w:type="dxa"/>
            </w:tcMar>
          </w:tcPr>
          <w:p w14:paraId="653BAA75" w14:textId="77777777" w:rsidR="00A8663A" w:rsidRPr="00724D3B" w:rsidRDefault="001E0D5F">
            <w:pPr>
              <w:rPr>
                <w:lang w:val="es-CO"/>
              </w:rPr>
            </w:pPr>
            <w:r w:rsidRPr="00724D3B">
              <w:rPr>
                <w:rFonts w:ascii="Calibri" w:hAnsi="Calibri"/>
                <w:sz w:val="20"/>
                <w:lang w:val="es-CO"/>
              </w:rPr>
              <w:t>Matrícula/Código de barras de la caja (INDEX).</w:t>
            </w:r>
          </w:p>
        </w:tc>
      </w:tr>
      <w:tr w:rsidR="00A8663A" w:rsidRPr="001160A7" w14:paraId="7432332A" w14:textId="77777777">
        <w:trPr>
          <w:jc w:val="center"/>
        </w:trPr>
        <w:tc>
          <w:tcPr>
            <w:tcW w:w="3120" w:type="dxa"/>
            <w:shd w:val="clear" w:color="auto" w:fill="FFFFFF"/>
            <w:tcMar>
              <w:top w:w="80" w:type="dxa"/>
              <w:left w:w="100" w:type="dxa"/>
              <w:bottom w:w="80" w:type="dxa"/>
              <w:right w:w="100" w:type="dxa"/>
            </w:tcMar>
          </w:tcPr>
          <w:p w14:paraId="5A03A7DC" w14:textId="77777777" w:rsidR="00A8663A" w:rsidRDefault="001E0D5F">
            <w:proofErr w:type="spellStart"/>
            <w:r>
              <w:rPr>
                <w:rFonts w:ascii="Calibri" w:hAnsi="Calibri"/>
                <w:sz w:val="20"/>
              </w:rPr>
              <w:t>manifest_id</w:t>
            </w:r>
            <w:proofErr w:type="spellEnd"/>
          </w:p>
        </w:tc>
        <w:tc>
          <w:tcPr>
            <w:tcW w:w="3120" w:type="dxa"/>
            <w:shd w:val="clear" w:color="auto" w:fill="FFFFFF"/>
            <w:tcMar>
              <w:top w:w="80" w:type="dxa"/>
              <w:left w:w="100" w:type="dxa"/>
              <w:bottom w:w="80" w:type="dxa"/>
              <w:right w:w="100" w:type="dxa"/>
            </w:tcMar>
          </w:tcPr>
          <w:p w14:paraId="594B7B43" w14:textId="77777777" w:rsidR="00A8663A" w:rsidRDefault="001E0D5F">
            <w:r>
              <w:rPr>
                <w:rFonts w:ascii="Calibri" w:hAnsi="Calibri"/>
                <w:sz w:val="20"/>
              </w:rPr>
              <w:t>VARCHAR(50) (FK)</w:t>
            </w:r>
          </w:p>
        </w:tc>
        <w:tc>
          <w:tcPr>
            <w:tcW w:w="3120" w:type="dxa"/>
            <w:shd w:val="clear" w:color="auto" w:fill="FFFFFF"/>
            <w:tcMar>
              <w:top w:w="80" w:type="dxa"/>
              <w:left w:w="100" w:type="dxa"/>
              <w:bottom w:w="80" w:type="dxa"/>
              <w:right w:w="100" w:type="dxa"/>
            </w:tcMar>
          </w:tcPr>
          <w:p w14:paraId="3FC49919" w14:textId="77777777" w:rsidR="00A8663A" w:rsidRPr="00724D3B" w:rsidRDefault="001E0D5F">
            <w:pPr>
              <w:rPr>
                <w:lang w:val="es-CO"/>
              </w:rPr>
            </w:pPr>
            <w:r w:rsidRPr="00724D3B">
              <w:rPr>
                <w:rFonts w:ascii="Calibri" w:hAnsi="Calibri"/>
                <w:sz w:val="20"/>
                <w:lang w:val="es-CO"/>
              </w:rPr>
              <w:t>Relación con la tabla Manifests.</w:t>
            </w:r>
          </w:p>
        </w:tc>
      </w:tr>
      <w:tr w:rsidR="00A8663A" w:rsidRPr="001160A7" w14:paraId="5140A433" w14:textId="77777777">
        <w:trPr>
          <w:jc w:val="center"/>
        </w:trPr>
        <w:tc>
          <w:tcPr>
            <w:tcW w:w="3120" w:type="dxa"/>
            <w:shd w:val="clear" w:color="auto" w:fill="F9FAFB"/>
            <w:tcMar>
              <w:top w:w="80" w:type="dxa"/>
              <w:left w:w="100" w:type="dxa"/>
              <w:bottom w:w="80" w:type="dxa"/>
              <w:right w:w="100" w:type="dxa"/>
            </w:tcMar>
          </w:tcPr>
          <w:p w14:paraId="44E1BF5A" w14:textId="77777777" w:rsidR="00A8663A" w:rsidRDefault="001E0D5F">
            <w:proofErr w:type="spellStart"/>
            <w:r>
              <w:rPr>
                <w:rFonts w:ascii="Calibri" w:hAnsi="Calibri"/>
                <w:sz w:val="20"/>
              </w:rPr>
              <w:t>orden</w:t>
            </w:r>
            <w:proofErr w:type="spellEnd"/>
          </w:p>
        </w:tc>
        <w:tc>
          <w:tcPr>
            <w:tcW w:w="3120" w:type="dxa"/>
            <w:shd w:val="clear" w:color="auto" w:fill="F9FAFB"/>
            <w:tcMar>
              <w:top w:w="80" w:type="dxa"/>
              <w:left w:w="100" w:type="dxa"/>
              <w:bottom w:w="80" w:type="dxa"/>
              <w:right w:w="100" w:type="dxa"/>
            </w:tcMar>
          </w:tcPr>
          <w:p w14:paraId="2376CB85" w14:textId="77777777" w:rsidR="00A8663A" w:rsidRDefault="001E0D5F">
            <w:r>
              <w:rPr>
                <w:rFonts w:ascii="Calibri" w:hAnsi="Calibri"/>
                <w:sz w:val="20"/>
              </w:rPr>
              <w:t>VARCHAR(50)</w:t>
            </w:r>
          </w:p>
        </w:tc>
        <w:tc>
          <w:tcPr>
            <w:tcW w:w="3120" w:type="dxa"/>
            <w:shd w:val="clear" w:color="auto" w:fill="F9FAFB"/>
            <w:tcMar>
              <w:top w:w="80" w:type="dxa"/>
              <w:left w:w="100" w:type="dxa"/>
              <w:bottom w:w="80" w:type="dxa"/>
              <w:right w:w="100" w:type="dxa"/>
            </w:tcMar>
          </w:tcPr>
          <w:p w14:paraId="1F6A6F68" w14:textId="77777777" w:rsidR="00A8663A" w:rsidRPr="00724D3B" w:rsidRDefault="001E0D5F">
            <w:pPr>
              <w:rPr>
                <w:lang w:val="es-CO"/>
              </w:rPr>
            </w:pPr>
            <w:r w:rsidRPr="00724D3B">
              <w:rPr>
                <w:rFonts w:ascii="Calibri" w:hAnsi="Calibri"/>
                <w:sz w:val="20"/>
                <w:lang w:val="es-CO"/>
              </w:rPr>
              <w:t>Número de orden o pedido asociado.</w:t>
            </w:r>
          </w:p>
        </w:tc>
      </w:tr>
      <w:tr w:rsidR="00A8663A" w:rsidRPr="001160A7" w14:paraId="0CCB9BB3" w14:textId="77777777">
        <w:trPr>
          <w:jc w:val="center"/>
        </w:trPr>
        <w:tc>
          <w:tcPr>
            <w:tcW w:w="3120" w:type="dxa"/>
            <w:shd w:val="clear" w:color="auto" w:fill="FFFFFF"/>
            <w:tcMar>
              <w:top w:w="80" w:type="dxa"/>
              <w:left w:w="100" w:type="dxa"/>
              <w:bottom w:w="80" w:type="dxa"/>
              <w:right w:w="100" w:type="dxa"/>
            </w:tcMar>
          </w:tcPr>
          <w:p w14:paraId="37E813F1" w14:textId="77777777" w:rsidR="00A8663A" w:rsidRDefault="001E0D5F">
            <w:proofErr w:type="spellStart"/>
            <w:r>
              <w:rPr>
                <w:rFonts w:ascii="Calibri" w:hAnsi="Calibri"/>
                <w:sz w:val="20"/>
              </w:rPr>
              <w:t>ubicacion</w:t>
            </w:r>
            <w:proofErr w:type="spellEnd"/>
          </w:p>
        </w:tc>
        <w:tc>
          <w:tcPr>
            <w:tcW w:w="3120" w:type="dxa"/>
            <w:shd w:val="clear" w:color="auto" w:fill="FFFFFF"/>
            <w:tcMar>
              <w:top w:w="80" w:type="dxa"/>
              <w:left w:w="100" w:type="dxa"/>
              <w:bottom w:w="80" w:type="dxa"/>
              <w:right w:w="100" w:type="dxa"/>
            </w:tcMar>
          </w:tcPr>
          <w:p w14:paraId="5D51CF1A" w14:textId="77777777" w:rsidR="00A8663A" w:rsidRDefault="001E0D5F">
            <w:r>
              <w:rPr>
                <w:rFonts w:ascii="Calibri" w:hAnsi="Calibri"/>
                <w:sz w:val="20"/>
              </w:rPr>
              <w:t>VARCHAR(50)</w:t>
            </w:r>
          </w:p>
        </w:tc>
        <w:tc>
          <w:tcPr>
            <w:tcW w:w="3120" w:type="dxa"/>
            <w:shd w:val="clear" w:color="auto" w:fill="FFFFFF"/>
            <w:tcMar>
              <w:top w:w="80" w:type="dxa"/>
              <w:left w:w="100" w:type="dxa"/>
              <w:bottom w:w="80" w:type="dxa"/>
              <w:right w:w="100" w:type="dxa"/>
            </w:tcMar>
          </w:tcPr>
          <w:p w14:paraId="26830E62" w14:textId="77777777" w:rsidR="00A8663A" w:rsidRPr="00724D3B" w:rsidRDefault="001E0D5F">
            <w:pPr>
              <w:rPr>
                <w:lang w:val="es-CO"/>
              </w:rPr>
            </w:pPr>
            <w:r w:rsidRPr="00724D3B">
              <w:rPr>
                <w:rFonts w:ascii="Calibri" w:hAnsi="Calibri"/>
                <w:sz w:val="20"/>
                <w:lang w:val="es-CO"/>
              </w:rPr>
              <w:t>Ubicación en bodega de origen.</w:t>
            </w:r>
          </w:p>
        </w:tc>
      </w:tr>
      <w:tr w:rsidR="00A8663A" w:rsidRPr="001160A7" w14:paraId="72F0C05F" w14:textId="77777777">
        <w:trPr>
          <w:jc w:val="center"/>
        </w:trPr>
        <w:tc>
          <w:tcPr>
            <w:tcW w:w="3120" w:type="dxa"/>
            <w:shd w:val="clear" w:color="auto" w:fill="F9FAFB"/>
            <w:tcMar>
              <w:top w:w="80" w:type="dxa"/>
              <w:left w:w="100" w:type="dxa"/>
              <w:bottom w:w="80" w:type="dxa"/>
              <w:right w:w="100" w:type="dxa"/>
            </w:tcMar>
          </w:tcPr>
          <w:p w14:paraId="7A20CA30" w14:textId="77777777" w:rsidR="00A8663A" w:rsidRDefault="001E0D5F">
            <w:r>
              <w:rPr>
                <w:rFonts w:ascii="Calibri" w:hAnsi="Calibri"/>
                <w:sz w:val="20"/>
              </w:rPr>
              <w:t>muelle_s1 / muelle_s2</w:t>
            </w:r>
          </w:p>
        </w:tc>
        <w:tc>
          <w:tcPr>
            <w:tcW w:w="3120" w:type="dxa"/>
            <w:shd w:val="clear" w:color="auto" w:fill="F9FAFB"/>
            <w:tcMar>
              <w:top w:w="80" w:type="dxa"/>
              <w:left w:w="100" w:type="dxa"/>
              <w:bottom w:w="80" w:type="dxa"/>
              <w:right w:w="100" w:type="dxa"/>
            </w:tcMar>
          </w:tcPr>
          <w:p w14:paraId="56F97B10" w14:textId="77777777" w:rsidR="00A8663A" w:rsidRDefault="001E0D5F">
            <w:r>
              <w:rPr>
                <w:rFonts w:ascii="Calibri" w:hAnsi="Calibri"/>
                <w:sz w:val="20"/>
              </w:rPr>
              <w:t>VARCHAR(50)</w:t>
            </w:r>
          </w:p>
        </w:tc>
        <w:tc>
          <w:tcPr>
            <w:tcW w:w="3120" w:type="dxa"/>
            <w:shd w:val="clear" w:color="auto" w:fill="F9FAFB"/>
            <w:tcMar>
              <w:top w:w="80" w:type="dxa"/>
              <w:left w:w="100" w:type="dxa"/>
              <w:bottom w:w="80" w:type="dxa"/>
              <w:right w:w="100" w:type="dxa"/>
            </w:tcMar>
          </w:tcPr>
          <w:p w14:paraId="3BF2F6BF" w14:textId="77777777" w:rsidR="00A8663A" w:rsidRPr="00724D3B" w:rsidRDefault="001E0D5F">
            <w:pPr>
              <w:rPr>
                <w:lang w:val="es-CO"/>
              </w:rPr>
            </w:pPr>
            <w:r w:rsidRPr="00724D3B">
              <w:rPr>
                <w:rFonts w:ascii="Calibri" w:hAnsi="Calibri"/>
                <w:sz w:val="20"/>
                <w:lang w:val="es-CO"/>
              </w:rPr>
              <w:t>Muelles asignados para consolidación y cargue.</w:t>
            </w:r>
          </w:p>
        </w:tc>
      </w:tr>
      <w:tr w:rsidR="00A8663A" w:rsidRPr="001160A7" w14:paraId="5A722D65" w14:textId="77777777">
        <w:trPr>
          <w:jc w:val="center"/>
        </w:trPr>
        <w:tc>
          <w:tcPr>
            <w:tcW w:w="3120" w:type="dxa"/>
            <w:shd w:val="clear" w:color="auto" w:fill="FFFFFF"/>
            <w:tcMar>
              <w:top w:w="80" w:type="dxa"/>
              <w:left w:w="100" w:type="dxa"/>
              <w:bottom w:w="80" w:type="dxa"/>
              <w:right w:w="100" w:type="dxa"/>
            </w:tcMar>
          </w:tcPr>
          <w:p w14:paraId="1910E530" w14:textId="77777777" w:rsidR="00A8663A" w:rsidRDefault="001E0D5F">
            <w:r>
              <w:rPr>
                <w:rFonts w:ascii="Calibri" w:hAnsi="Calibri"/>
                <w:sz w:val="20"/>
              </w:rPr>
              <w:t>status</w:t>
            </w:r>
          </w:p>
        </w:tc>
        <w:tc>
          <w:tcPr>
            <w:tcW w:w="3120" w:type="dxa"/>
            <w:shd w:val="clear" w:color="auto" w:fill="FFFFFF"/>
            <w:tcMar>
              <w:top w:w="80" w:type="dxa"/>
              <w:left w:w="100" w:type="dxa"/>
              <w:bottom w:w="80" w:type="dxa"/>
              <w:right w:w="100" w:type="dxa"/>
            </w:tcMar>
          </w:tcPr>
          <w:p w14:paraId="383532D6" w14:textId="77777777" w:rsidR="00A8663A" w:rsidRDefault="001E0D5F">
            <w:r>
              <w:rPr>
                <w:rFonts w:ascii="Calibri" w:hAnsi="Calibri"/>
                <w:sz w:val="20"/>
              </w:rPr>
              <w:t>VARCHAR(20)</w:t>
            </w:r>
          </w:p>
        </w:tc>
        <w:tc>
          <w:tcPr>
            <w:tcW w:w="3120" w:type="dxa"/>
            <w:shd w:val="clear" w:color="auto" w:fill="FFFFFF"/>
            <w:tcMar>
              <w:top w:w="80" w:type="dxa"/>
              <w:left w:w="100" w:type="dxa"/>
              <w:bottom w:w="80" w:type="dxa"/>
              <w:right w:w="100" w:type="dxa"/>
            </w:tcMar>
          </w:tcPr>
          <w:p w14:paraId="6BEC11C2" w14:textId="77777777" w:rsidR="00A8663A" w:rsidRPr="00724D3B" w:rsidRDefault="001E0D5F">
            <w:pPr>
              <w:rPr>
                <w:lang w:val="es-CO"/>
              </w:rPr>
            </w:pPr>
            <w:r w:rsidRPr="00724D3B">
              <w:rPr>
                <w:rFonts w:ascii="Calibri" w:hAnsi="Calibri"/>
                <w:sz w:val="20"/>
                <w:lang w:val="es-CO"/>
              </w:rPr>
              <w:t>Estado del bulto: 'pending', 'bipeado', 'manifested'.</w:t>
            </w:r>
          </w:p>
        </w:tc>
      </w:tr>
      <w:tr w:rsidR="00A8663A" w:rsidRPr="001160A7" w14:paraId="3DF857EC" w14:textId="77777777">
        <w:trPr>
          <w:jc w:val="center"/>
        </w:trPr>
        <w:tc>
          <w:tcPr>
            <w:tcW w:w="3120" w:type="dxa"/>
            <w:shd w:val="clear" w:color="auto" w:fill="F9FAFB"/>
            <w:tcMar>
              <w:top w:w="80" w:type="dxa"/>
              <w:left w:w="100" w:type="dxa"/>
              <w:bottom w:w="80" w:type="dxa"/>
              <w:right w:w="100" w:type="dxa"/>
            </w:tcMar>
          </w:tcPr>
          <w:p w14:paraId="69446783" w14:textId="77777777" w:rsidR="00A8663A" w:rsidRDefault="001E0D5F">
            <w:proofErr w:type="spellStart"/>
            <w:r>
              <w:rPr>
                <w:rFonts w:ascii="Calibri" w:hAnsi="Calibri"/>
                <w:sz w:val="20"/>
              </w:rPr>
              <w:t>processed_by</w:t>
            </w:r>
            <w:proofErr w:type="spellEnd"/>
          </w:p>
        </w:tc>
        <w:tc>
          <w:tcPr>
            <w:tcW w:w="3120" w:type="dxa"/>
            <w:shd w:val="clear" w:color="auto" w:fill="F9FAFB"/>
            <w:tcMar>
              <w:top w:w="80" w:type="dxa"/>
              <w:left w:w="100" w:type="dxa"/>
              <w:bottom w:w="80" w:type="dxa"/>
              <w:right w:w="100" w:type="dxa"/>
            </w:tcMar>
          </w:tcPr>
          <w:p w14:paraId="0043F50B" w14:textId="77777777" w:rsidR="00A8663A" w:rsidRDefault="001E0D5F">
            <w:r>
              <w:rPr>
                <w:rFonts w:ascii="Calibri" w:hAnsi="Calibri"/>
                <w:sz w:val="20"/>
              </w:rPr>
              <w:t>VARCHAR(50)</w:t>
            </w:r>
          </w:p>
        </w:tc>
        <w:tc>
          <w:tcPr>
            <w:tcW w:w="3120" w:type="dxa"/>
            <w:shd w:val="clear" w:color="auto" w:fill="F9FAFB"/>
            <w:tcMar>
              <w:top w:w="80" w:type="dxa"/>
              <w:left w:w="100" w:type="dxa"/>
              <w:bottom w:w="80" w:type="dxa"/>
              <w:right w:w="100" w:type="dxa"/>
            </w:tcMar>
          </w:tcPr>
          <w:p w14:paraId="4A1C626A" w14:textId="77777777" w:rsidR="00A8663A" w:rsidRPr="00724D3B" w:rsidRDefault="001E0D5F">
            <w:pPr>
              <w:rPr>
                <w:lang w:val="es-CO"/>
              </w:rPr>
            </w:pPr>
            <w:r w:rsidRPr="00724D3B">
              <w:rPr>
                <w:rFonts w:ascii="Calibri" w:hAnsi="Calibri"/>
                <w:sz w:val="20"/>
                <w:lang w:val="es-CO"/>
              </w:rPr>
              <w:t>Usuario operario que ejecutó la etapa S1.</w:t>
            </w:r>
          </w:p>
        </w:tc>
      </w:tr>
      <w:tr w:rsidR="00A8663A" w:rsidRPr="001160A7" w14:paraId="76E42DC7" w14:textId="77777777">
        <w:trPr>
          <w:jc w:val="center"/>
        </w:trPr>
        <w:tc>
          <w:tcPr>
            <w:tcW w:w="3120" w:type="dxa"/>
            <w:shd w:val="clear" w:color="auto" w:fill="FFFFFF"/>
            <w:tcMar>
              <w:top w:w="80" w:type="dxa"/>
              <w:left w:w="100" w:type="dxa"/>
              <w:bottom w:w="80" w:type="dxa"/>
              <w:right w:w="100" w:type="dxa"/>
            </w:tcMar>
          </w:tcPr>
          <w:p w14:paraId="7B51D1AC" w14:textId="77777777" w:rsidR="00A8663A" w:rsidRDefault="001E0D5F">
            <w:proofErr w:type="spellStart"/>
            <w:r>
              <w:rPr>
                <w:rFonts w:ascii="Calibri" w:hAnsi="Calibri"/>
                <w:sz w:val="20"/>
              </w:rPr>
              <w:t>dispatched_by</w:t>
            </w:r>
            <w:proofErr w:type="spellEnd"/>
          </w:p>
        </w:tc>
        <w:tc>
          <w:tcPr>
            <w:tcW w:w="3120" w:type="dxa"/>
            <w:shd w:val="clear" w:color="auto" w:fill="FFFFFF"/>
            <w:tcMar>
              <w:top w:w="80" w:type="dxa"/>
              <w:left w:w="100" w:type="dxa"/>
              <w:bottom w:w="80" w:type="dxa"/>
              <w:right w:w="100" w:type="dxa"/>
            </w:tcMar>
          </w:tcPr>
          <w:p w14:paraId="0CE5A4A1" w14:textId="77777777" w:rsidR="00A8663A" w:rsidRDefault="001E0D5F">
            <w:r>
              <w:rPr>
                <w:rFonts w:ascii="Calibri" w:hAnsi="Calibri"/>
                <w:sz w:val="20"/>
              </w:rPr>
              <w:t>VARCHAR(50)</w:t>
            </w:r>
          </w:p>
        </w:tc>
        <w:tc>
          <w:tcPr>
            <w:tcW w:w="3120" w:type="dxa"/>
            <w:shd w:val="clear" w:color="auto" w:fill="FFFFFF"/>
            <w:tcMar>
              <w:top w:w="80" w:type="dxa"/>
              <w:left w:w="100" w:type="dxa"/>
              <w:bottom w:w="80" w:type="dxa"/>
              <w:right w:w="100" w:type="dxa"/>
            </w:tcMar>
          </w:tcPr>
          <w:p w14:paraId="60E972C1" w14:textId="77777777" w:rsidR="00A8663A" w:rsidRPr="00724D3B" w:rsidRDefault="001E0D5F">
            <w:pPr>
              <w:rPr>
                <w:lang w:val="es-CO"/>
              </w:rPr>
            </w:pPr>
            <w:r w:rsidRPr="00724D3B">
              <w:rPr>
                <w:rFonts w:ascii="Calibri" w:hAnsi="Calibri"/>
                <w:sz w:val="20"/>
                <w:lang w:val="es-CO"/>
              </w:rPr>
              <w:t>Usuario de seguridad que ejecutó la etapa S2.</w:t>
            </w:r>
          </w:p>
        </w:tc>
      </w:tr>
      <w:tr w:rsidR="00A8663A" w:rsidRPr="001160A7" w14:paraId="0678A518" w14:textId="77777777">
        <w:trPr>
          <w:jc w:val="center"/>
        </w:trPr>
        <w:tc>
          <w:tcPr>
            <w:tcW w:w="3120" w:type="dxa"/>
            <w:shd w:val="clear" w:color="auto" w:fill="F9FAFB"/>
            <w:tcMar>
              <w:top w:w="80" w:type="dxa"/>
              <w:left w:w="100" w:type="dxa"/>
              <w:bottom w:w="80" w:type="dxa"/>
              <w:right w:w="100" w:type="dxa"/>
            </w:tcMar>
          </w:tcPr>
          <w:p w14:paraId="2ABD1911" w14:textId="77777777" w:rsidR="00A8663A" w:rsidRDefault="001E0D5F">
            <w:r>
              <w:rPr>
                <w:rFonts w:ascii="Calibri" w:hAnsi="Calibri"/>
                <w:sz w:val="20"/>
              </w:rPr>
              <w:t xml:space="preserve">scanned_s1_at / </w:t>
            </w:r>
            <w:proofErr w:type="spellStart"/>
            <w:r>
              <w:rPr>
                <w:rFonts w:ascii="Calibri" w:hAnsi="Calibri"/>
                <w:sz w:val="20"/>
              </w:rPr>
              <w:t>dispatched_at</w:t>
            </w:r>
            <w:proofErr w:type="spellEnd"/>
          </w:p>
        </w:tc>
        <w:tc>
          <w:tcPr>
            <w:tcW w:w="3120" w:type="dxa"/>
            <w:shd w:val="clear" w:color="auto" w:fill="F9FAFB"/>
            <w:tcMar>
              <w:top w:w="80" w:type="dxa"/>
              <w:left w:w="100" w:type="dxa"/>
              <w:bottom w:w="80" w:type="dxa"/>
              <w:right w:w="100" w:type="dxa"/>
            </w:tcMar>
          </w:tcPr>
          <w:p w14:paraId="337758B3" w14:textId="77777777" w:rsidR="00A8663A" w:rsidRDefault="001E0D5F">
            <w:r>
              <w:rPr>
                <w:rFonts w:ascii="Calibri" w:hAnsi="Calibri"/>
                <w:sz w:val="20"/>
              </w:rPr>
              <w:t>TIMESTAMP</w:t>
            </w:r>
          </w:p>
        </w:tc>
        <w:tc>
          <w:tcPr>
            <w:tcW w:w="3120" w:type="dxa"/>
            <w:shd w:val="clear" w:color="auto" w:fill="F9FAFB"/>
            <w:tcMar>
              <w:top w:w="80" w:type="dxa"/>
              <w:left w:w="100" w:type="dxa"/>
              <w:bottom w:w="80" w:type="dxa"/>
              <w:right w:w="100" w:type="dxa"/>
            </w:tcMar>
          </w:tcPr>
          <w:p w14:paraId="0492955C" w14:textId="77777777" w:rsidR="00A8663A" w:rsidRPr="00724D3B" w:rsidRDefault="001E0D5F">
            <w:pPr>
              <w:rPr>
                <w:lang w:val="es-CO"/>
              </w:rPr>
            </w:pPr>
            <w:r w:rsidRPr="00724D3B">
              <w:rPr>
                <w:rFonts w:ascii="Calibri" w:hAnsi="Calibri"/>
                <w:sz w:val="20"/>
                <w:lang w:val="es-CO"/>
              </w:rPr>
              <w:t>Marcas de tiempo exactas de lectura en S1 y S2.</w:t>
            </w:r>
          </w:p>
        </w:tc>
      </w:tr>
    </w:tbl>
    <w:p w14:paraId="5D6245CF" w14:textId="77777777" w:rsidR="00A8663A" w:rsidRPr="001160A7" w:rsidRDefault="001E0D5F" w:rsidP="00724D3B">
      <w:pPr>
        <w:pStyle w:val="Ttulo2"/>
        <w:rPr>
          <w:color w:val="002060"/>
          <w:sz w:val="32"/>
          <w:szCs w:val="32"/>
          <w:lang w:val="es-CO"/>
        </w:rPr>
      </w:pPr>
      <w:bookmarkStart w:id="10" w:name="_Toc236425207"/>
      <w:r w:rsidRPr="001160A7">
        <w:rPr>
          <w:color w:val="002060"/>
          <w:sz w:val="32"/>
          <w:szCs w:val="32"/>
          <w:lang w:val="es-CO"/>
        </w:rPr>
        <w:t xml:space="preserve">4.4. Tabla: </w:t>
      </w:r>
      <w:proofErr w:type="spellStart"/>
      <w:r w:rsidRPr="001160A7">
        <w:rPr>
          <w:color w:val="002060"/>
          <w:sz w:val="32"/>
          <w:szCs w:val="32"/>
          <w:lang w:val="es-CO"/>
        </w:rPr>
        <w:t>BipeoErrors</w:t>
      </w:r>
      <w:proofErr w:type="spellEnd"/>
      <w:r w:rsidRPr="001160A7">
        <w:rPr>
          <w:color w:val="002060"/>
          <w:sz w:val="32"/>
          <w:szCs w:val="32"/>
          <w:lang w:val="es-CO"/>
        </w:rPr>
        <w:t xml:space="preserve"> (Log de Incidencias)</w:t>
      </w:r>
      <w:bookmarkEnd w:id="10"/>
    </w:p>
    <w:p w14:paraId="1E1D09F7" w14:textId="77777777" w:rsidR="00A8663A" w:rsidRPr="00724D3B" w:rsidRDefault="001E0D5F">
      <w:pPr>
        <w:spacing w:after="120"/>
        <w:rPr>
          <w:lang w:val="es-CO"/>
        </w:rPr>
      </w:pPr>
      <w:r w:rsidRPr="00724D3B">
        <w:rPr>
          <w:rFonts w:ascii="Calibri" w:hAnsi="Calibri"/>
          <w:color w:val="333333"/>
          <w:lang w:val="es-CO"/>
        </w:rPr>
        <w:t>Guarda el registro histórico de lecturas erróneas para análisis de causa raíz.</w:t>
      </w:r>
    </w:p>
    <w:tbl>
      <w:tblPr>
        <w:tblW w:w="0" w:type="auto"/>
        <w:jc w:val="center"/>
        <w:tblLook w:val="04A0" w:firstRow="1" w:lastRow="0" w:firstColumn="1" w:lastColumn="0" w:noHBand="0" w:noVBand="1"/>
      </w:tblPr>
      <w:tblGrid>
        <w:gridCol w:w="3120"/>
        <w:gridCol w:w="3120"/>
        <w:gridCol w:w="3120"/>
      </w:tblGrid>
      <w:tr w:rsidR="00A8663A" w14:paraId="462B6289" w14:textId="77777777">
        <w:trPr>
          <w:jc w:val="center"/>
        </w:trPr>
        <w:tc>
          <w:tcPr>
            <w:tcW w:w="3120" w:type="dxa"/>
            <w:shd w:val="clear" w:color="auto" w:fill="003366"/>
          </w:tcPr>
          <w:p w14:paraId="5B14148E" w14:textId="77777777" w:rsidR="00A8663A" w:rsidRDefault="001E0D5F">
            <w:r>
              <w:rPr>
                <w:b/>
                <w:color w:val="FFFFFF"/>
              </w:rPr>
              <w:lastRenderedPageBreak/>
              <w:t>Columna</w:t>
            </w:r>
          </w:p>
        </w:tc>
        <w:tc>
          <w:tcPr>
            <w:tcW w:w="3120" w:type="dxa"/>
            <w:shd w:val="clear" w:color="auto" w:fill="003366"/>
          </w:tcPr>
          <w:p w14:paraId="2C6584E5" w14:textId="77777777" w:rsidR="00A8663A" w:rsidRDefault="001E0D5F">
            <w:r>
              <w:rPr>
                <w:b/>
                <w:color w:val="FFFFFF"/>
              </w:rPr>
              <w:t>Tipo de Dato</w:t>
            </w:r>
          </w:p>
        </w:tc>
        <w:tc>
          <w:tcPr>
            <w:tcW w:w="3120" w:type="dxa"/>
            <w:shd w:val="clear" w:color="auto" w:fill="003366"/>
          </w:tcPr>
          <w:p w14:paraId="4DA821F4" w14:textId="77777777" w:rsidR="00A8663A" w:rsidRDefault="001E0D5F">
            <w:r>
              <w:rPr>
                <w:b/>
                <w:color w:val="FFFFFF"/>
              </w:rPr>
              <w:t>Descripción / Restricciones</w:t>
            </w:r>
          </w:p>
        </w:tc>
      </w:tr>
      <w:tr w:rsidR="00A8663A" w:rsidRPr="001160A7" w14:paraId="5FCEC0C3" w14:textId="77777777">
        <w:trPr>
          <w:jc w:val="center"/>
        </w:trPr>
        <w:tc>
          <w:tcPr>
            <w:tcW w:w="3120" w:type="dxa"/>
            <w:shd w:val="clear" w:color="auto" w:fill="FFFFFF"/>
            <w:tcMar>
              <w:top w:w="80" w:type="dxa"/>
              <w:left w:w="100" w:type="dxa"/>
              <w:bottom w:w="80" w:type="dxa"/>
              <w:right w:w="100" w:type="dxa"/>
            </w:tcMar>
          </w:tcPr>
          <w:p w14:paraId="096FF3E5" w14:textId="77777777" w:rsidR="00A8663A" w:rsidRDefault="001E0D5F">
            <w:r>
              <w:rPr>
                <w:rFonts w:ascii="Calibri" w:hAnsi="Calibri"/>
                <w:sz w:val="20"/>
              </w:rPr>
              <w:t>id</w:t>
            </w:r>
          </w:p>
        </w:tc>
        <w:tc>
          <w:tcPr>
            <w:tcW w:w="3120" w:type="dxa"/>
            <w:shd w:val="clear" w:color="auto" w:fill="FFFFFF"/>
            <w:tcMar>
              <w:top w:w="80" w:type="dxa"/>
              <w:left w:w="100" w:type="dxa"/>
              <w:bottom w:w="80" w:type="dxa"/>
              <w:right w:w="100" w:type="dxa"/>
            </w:tcMar>
          </w:tcPr>
          <w:p w14:paraId="26EC4EAB" w14:textId="77777777" w:rsidR="00A8663A" w:rsidRDefault="001E0D5F">
            <w:r>
              <w:rPr>
                <w:rFonts w:ascii="Calibri" w:hAnsi="Calibri"/>
                <w:sz w:val="20"/>
              </w:rPr>
              <w:t>UUID (PK)</w:t>
            </w:r>
          </w:p>
        </w:tc>
        <w:tc>
          <w:tcPr>
            <w:tcW w:w="3120" w:type="dxa"/>
            <w:shd w:val="clear" w:color="auto" w:fill="FFFFFF"/>
            <w:tcMar>
              <w:top w:w="80" w:type="dxa"/>
              <w:left w:w="100" w:type="dxa"/>
              <w:bottom w:w="80" w:type="dxa"/>
              <w:right w:w="100" w:type="dxa"/>
            </w:tcMar>
          </w:tcPr>
          <w:p w14:paraId="5292AB9E" w14:textId="77777777" w:rsidR="00A8663A" w:rsidRPr="00724D3B" w:rsidRDefault="001E0D5F">
            <w:pPr>
              <w:rPr>
                <w:lang w:val="es-CO"/>
              </w:rPr>
            </w:pPr>
            <w:r w:rsidRPr="00724D3B">
              <w:rPr>
                <w:rFonts w:ascii="Calibri" w:hAnsi="Calibri"/>
                <w:sz w:val="20"/>
                <w:lang w:val="es-CO"/>
              </w:rPr>
              <w:t>Identificador del registro de error.</w:t>
            </w:r>
          </w:p>
        </w:tc>
      </w:tr>
      <w:tr w:rsidR="00A8663A" w14:paraId="45766220" w14:textId="77777777">
        <w:trPr>
          <w:jc w:val="center"/>
        </w:trPr>
        <w:tc>
          <w:tcPr>
            <w:tcW w:w="3120" w:type="dxa"/>
            <w:shd w:val="clear" w:color="auto" w:fill="F9FAFB"/>
            <w:tcMar>
              <w:top w:w="80" w:type="dxa"/>
              <w:left w:w="100" w:type="dxa"/>
              <w:bottom w:w="80" w:type="dxa"/>
              <w:right w:w="100" w:type="dxa"/>
            </w:tcMar>
          </w:tcPr>
          <w:p w14:paraId="19C5D60E" w14:textId="77777777" w:rsidR="00A8663A" w:rsidRDefault="001E0D5F">
            <w:proofErr w:type="spellStart"/>
            <w:r>
              <w:rPr>
                <w:rFonts w:ascii="Calibri" w:hAnsi="Calibri"/>
                <w:sz w:val="20"/>
              </w:rPr>
              <w:t>lpn</w:t>
            </w:r>
            <w:proofErr w:type="spellEnd"/>
          </w:p>
        </w:tc>
        <w:tc>
          <w:tcPr>
            <w:tcW w:w="3120" w:type="dxa"/>
            <w:shd w:val="clear" w:color="auto" w:fill="F9FAFB"/>
            <w:tcMar>
              <w:top w:w="80" w:type="dxa"/>
              <w:left w:w="100" w:type="dxa"/>
              <w:bottom w:w="80" w:type="dxa"/>
              <w:right w:w="100" w:type="dxa"/>
            </w:tcMar>
          </w:tcPr>
          <w:p w14:paraId="55B18910" w14:textId="77777777" w:rsidR="00A8663A" w:rsidRDefault="001E0D5F">
            <w:r>
              <w:rPr>
                <w:rFonts w:ascii="Calibri" w:hAnsi="Calibri"/>
                <w:sz w:val="20"/>
              </w:rPr>
              <w:t>VARCHAR(100)</w:t>
            </w:r>
          </w:p>
        </w:tc>
        <w:tc>
          <w:tcPr>
            <w:tcW w:w="3120" w:type="dxa"/>
            <w:shd w:val="clear" w:color="auto" w:fill="F9FAFB"/>
            <w:tcMar>
              <w:top w:w="80" w:type="dxa"/>
              <w:left w:w="100" w:type="dxa"/>
              <w:bottom w:w="80" w:type="dxa"/>
              <w:right w:w="100" w:type="dxa"/>
            </w:tcMar>
          </w:tcPr>
          <w:p w14:paraId="16E40A93" w14:textId="77777777" w:rsidR="00A8663A" w:rsidRDefault="001E0D5F">
            <w:r>
              <w:rPr>
                <w:rFonts w:ascii="Calibri" w:hAnsi="Calibri"/>
                <w:sz w:val="20"/>
              </w:rPr>
              <w:t>LPN escaneado con novedad.</w:t>
            </w:r>
          </w:p>
        </w:tc>
      </w:tr>
      <w:tr w:rsidR="00A8663A" w:rsidRPr="001160A7" w14:paraId="69EF8D37" w14:textId="77777777">
        <w:trPr>
          <w:jc w:val="center"/>
        </w:trPr>
        <w:tc>
          <w:tcPr>
            <w:tcW w:w="3120" w:type="dxa"/>
            <w:shd w:val="clear" w:color="auto" w:fill="FFFFFF"/>
            <w:tcMar>
              <w:top w:w="80" w:type="dxa"/>
              <w:left w:w="100" w:type="dxa"/>
              <w:bottom w:w="80" w:type="dxa"/>
              <w:right w:w="100" w:type="dxa"/>
            </w:tcMar>
          </w:tcPr>
          <w:p w14:paraId="699F2C5B" w14:textId="77777777" w:rsidR="00A8663A" w:rsidRDefault="001E0D5F">
            <w:r>
              <w:rPr>
                <w:rFonts w:ascii="Calibri" w:hAnsi="Calibri"/>
                <w:sz w:val="20"/>
              </w:rPr>
              <w:t>manifest_id</w:t>
            </w:r>
          </w:p>
        </w:tc>
        <w:tc>
          <w:tcPr>
            <w:tcW w:w="3120" w:type="dxa"/>
            <w:shd w:val="clear" w:color="auto" w:fill="FFFFFF"/>
            <w:tcMar>
              <w:top w:w="80" w:type="dxa"/>
              <w:left w:w="100" w:type="dxa"/>
              <w:bottom w:w="80" w:type="dxa"/>
              <w:right w:w="100" w:type="dxa"/>
            </w:tcMar>
          </w:tcPr>
          <w:p w14:paraId="1A758AE2" w14:textId="77777777" w:rsidR="00A8663A" w:rsidRDefault="001E0D5F">
            <w:r>
              <w:rPr>
                <w:rFonts w:ascii="Calibri" w:hAnsi="Calibri"/>
                <w:sz w:val="20"/>
              </w:rPr>
              <w:t>VARCHAR(50)</w:t>
            </w:r>
          </w:p>
        </w:tc>
        <w:tc>
          <w:tcPr>
            <w:tcW w:w="3120" w:type="dxa"/>
            <w:shd w:val="clear" w:color="auto" w:fill="FFFFFF"/>
            <w:tcMar>
              <w:top w:w="80" w:type="dxa"/>
              <w:left w:w="100" w:type="dxa"/>
              <w:bottom w:w="80" w:type="dxa"/>
              <w:right w:w="100" w:type="dxa"/>
            </w:tcMar>
          </w:tcPr>
          <w:p w14:paraId="2A5DC231" w14:textId="77777777" w:rsidR="00A8663A" w:rsidRPr="00724D3B" w:rsidRDefault="001E0D5F">
            <w:pPr>
              <w:rPr>
                <w:lang w:val="es-CO"/>
              </w:rPr>
            </w:pPr>
            <w:r w:rsidRPr="00724D3B">
              <w:rPr>
                <w:rFonts w:ascii="Calibri" w:hAnsi="Calibri"/>
                <w:sz w:val="20"/>
                <w:lang w:val="es-CO"/>
              </w:rPr>
              <w:t>Manifiesto activo al momento del evento.</w:t>
            </w:r>
          </w:p>
        </w:tc>
      </w:tr>
      <w:tr w:rsidR="00A8663A" w:rsidRPr="001160A7" w14:paraId="2E78DBC7" w14:textId="77777777">
        <w:trPr>
          <w:jc w:val="center"/>
        </w:trPr>
        <w:tc>
          <w:tcPr>
            <w:tcW w:w="3120" w:type="dxa"/>
            <w:shd w:val="clear" w:color="auto" w:fill="F9FAFB"/>
            <w:tcMar>
              <w:top w:w="80" w:type="dxa"/>
              <w:left w:w="100" w:type="dxa"/>
              <w:bottom w:w="80" w:type="dxa"/>
              <w:right w:w="100" w:type="dxa"/>
            </w:tcMar>
          </w:tcPr>
          <w:p w14:paraId="260978C2" w14:textId="77777777" w:rsidR="00A8663A" w:rsidRDefault="001E0D5F">
            <w:r>
              <w:rPr>
                <w:rFonts w:ascii="Calibri" w:hAnsi="Calibri"/>
                <w:sz w:val="20"/>
              </w:rPr>
              <w:t>reason</w:t>
            </w:r>
          </w:p>
        </w:tc>
        <w:tc>
          <w:tcPr>
            <w:tcW w:w="3120" w:type="dxa"/>
            <w:shd w:val="clear" w:color="auto" w:fill="F9FAFB"/>
            <w:tcMar>
              <w:top w:w="80" w:type="dxa"/>
              <w:left w:w="100" w:type="dxa"/>
              <w:bottom w:w="80" w:type="dxa"/>
              <w:right w:w="100" w:type="dxa"/>
            </w:tcMar>
          </w:tcPr>
          <w:p w14:paraId="546A7507" w14:textId="77777777" w:rsidR="00A8663A" w:rsidRDefault="001E0D5F">
            <w:r>
              <w:rPr>
                <w:rFonts w:ascii="Calibri" w:hAnsi="Calibri"/>
                <w:sz w:val="20"/>
              </w:rPr>
              <w:t>VARCHAR(50)</w:t>
            </w:r>
          </w:p>
        </w:tc>
        <w:tc>
          <w:tcPr>
            <w:tcW w:w="3120" w:type="dxa"/>
            <w:shd w:val="clear" w:color="auto" w:fill="F9FAFB"/>
            <w:tcMar>
              <w:top w:w="80" w:type="dxa"/>
              <w:left w:w="100" w:type="dxa"/>
              <w:bottom w:w="80" w:type="dxa"/>
              <w:right w:w="100" w:type="dxa"/>
            </w:tcMar>
          </w:tcPr>
          <w:p w14:paraId="1318837C" w14:textId="77777777" w:rsidR="00A8663A" w:rsidRPr="00724D3B" w:rsidRDefault="001E0D5F">
            <w:pPr>
              <w:rPr>
                <w:lang w:val="es-CO"/>
              </w:rPr>
            </w:pPr>
            <w:r w:rsidRPr="00724D3B">
              <w:rPr>
                <w:rFonts w:ascii="Calibri" w:hAnsi="Calibri"/>
                <w:sz w:val="20"/>
                <w:lang w:val="es-CO"/>
              </w:rPr>
              <w:t>Causa: 'NO_EXISTE', 'DUPLICADO', 'OTRO_MANIFIESTO'.</w:t>
            </w:r>
          </w:p>
        </w:tc>
      </w:tr>
      <w:tr w:rsidR="00A8663A" w:rsidRPr="001160A7" w14:paraId="2B4A8485" w14:textId="77777777">
        <w:trPr>
          <w:jc w:val="center"/>
        </w:trPr>
        <w:tc>
          <w:tcPr>
            <w:tcW w:w="3120" w:type="dxa"/>
            <w:shd w:val="clear" w:color="auto" w:fill="FFFFFF"/>
            <w:tcMar>
              <w:top w:w="80" w:type="dxa"/>
              <w:left w:w="100" w:type="dxa"/>
              <w:bottom w:w="80" w:type="dxa"/>
              <w:right w:w="100" w:type="dxa"/>
            </w:tcMar>
          </w:tcPr>
          <w:p w14:paraId="6D942FD1" w14:textId="77777777" w:rsidR="00A8663A" w:rsidRDefault="001E0D5F">
            <w:r>
              <w:rPr>
                <w:rFonts w:ascii="Calibri" w:hAnsi="Calibri"/>
                <w:sz w:val="20"/>
              </w:rPr>
              <w:t>stage / timestamp</w:t>
            </w:r>
          </w:p>
        </w:tc>
        <w:tc>
          <w:tcPr>
            <w:tcW w:w="3120" w:type="dxa"/>
            <w:shd w:val="clear" w:color="auto" w:fill="FFFFFF"/>
            <w:tcMar>
              <w:top w:w="80" w:type="dxa"/>
              <w:left w:w="100" w:type="dxa"/>
              <w:bottom w:w="80" w:type="dxa"/>
              <w:right w:w="100" w:type="dxa"/>
            </w:tcMar>
          </w:tcPr>
          <w:p w14:paraId="68FB4C8D" w14:textId="77777777" w:rsidR="00A8663A" w:rsidRDefault="001E0D5F">
            <w:r>
              <w:rPr>
                <w:rFonts w:ascii="Calibri" w:hAnsi="Calibri"/>
                <w:sz w:val="20"/>
              </w:rPr>
              <w:t>INT / TIMESTAMP</w:t>
            </w:r>
          </w:p>
        </w:tc>
        <w:tc>
          <w:tcPr>
            <w:tcW w:w="3120" w:type="dxa"/>
            <w:shd w:val="clear" w:color="auto" w:fill="FFFFFF"/>
            <w:tcMar>
              <w:top w:w="80" w:type="dxa"/>
              <w:left w:w="100" w:type="dxa"/>
              <w:bottom w:w="80" w:type="dxa"/>
              <w:right w:w="100" w:type="dxa"/>
            </w:tcMar>
          </w:tcPr>
          <w:p w14:paraId="0BB49F28" w14:textId="77777777" w:rsidR="00A8663A" w:rsidRPr="00724D3B" w:rsidRDefault="001E0D5F">
            <w:pPr>
              <w:rPr>
                <w:lang w:val="es-CO"/>
              </w:rPr>
            </w:pPr>
            <w:r w:rsidRPr="00724D3B">
              <w:rPr>
                <w:rFonts w:ascii="Calibri" w:hAnsi="Calibri"/>
                <w:sz w:val="20"/>
                <w:lang w:val="es-CO"/>
              </w:rPr>
              <w:t>Etapa (1 o 2) y hora exacta del fallo.</w:t>
            </w:r>
          </w:p>
        </w:tc>
      </w:tr>
    </w:tbl>
    <w:p w14:paraId="64CAA4A0" w14:textId="77777777" w:rsidR="00A8663A" w:rsidRPr="00724D3B" w:rsidRDefault="00A8663A">
      <w:pPr>
        <w:spacing w:after="120"/>
        <w:rPr>
          <w:lang w:val="es-CO"/>
        </w:rPr>
      </w:pPr>
    </w:p>
    <w:p w14:paraId="4D1A84D0" w14:textId="77777777" w:rsidR="00A8663A" w:rsidRPr="001160A7" w:rsidRDefault="001E0D5F" w:rsidP="00724D3B">
      <w:pPr>
        <w:pStyle w:val="Ttulo1"/>
        <w:rPr>
          <w:color w:val="002060"/>
          <w:sz w:val="36"/>
          <w:szCs w:val="36"/>
          <w:lang w:val="es-CO"/>
        </w:rPr>
      </w:pPr>
      <w:bookmarkStart w:id="11" w:name="_Toc236425208"/>
      <w:r w:rsidRPr="001160A7">
        <w:rPr>
          <w:color w:val="002060"/>
          <w:sz w:val="36"/>
          <w:szCs w:val="36"/>
          <w:lang w:val="es-CO"/>
        </w:rPr>
        <w:t>5. Matriz de Seguridad y Autenticación SSO Corporativo</w:t>
      </w:r>
      <w:bookmarkEnd w:id="11"/>
    </w:p>
    <w:p w14:paraId="0D65EE9E" w14:textId="77777777" w:rsidR="00A8663A" w:rsidRPr="001160A7" w:rsidRDefault="001E0D5F" w:rsidP="00724D3B">
      <w:pPr>
        <w:pStyle w:val="Ttulo2"/>
        <w:rPr>
          <w:color w:val="002060"/>
          <w:sz w:val="32"/>
          <w:szCs w:val="32"/>
          <w:lang w:val="es-CO"/>
        </w:rPr>
      </w:pPr>
      <w:bookmarkStart w:id="12" w:name="_Toc236425209"/>
      <w:r w:rsidRPr="001160A7">
        <w:rPr>
          <w:color w:val="002060"/>
          <w:sz w:val="32"/>
          <w:szCs w:val="32"/>
          <w:lang w:val="es-CO"/>
        </w:rPr>
        <w:t>5.1. Matriz de Control de Acceso por Roles (RBAC)</w:t>
      </w:r>
      <w:bookmarkEnd w:id="12"/>
    </w:p>
    <w:p w14:paraId="1A7FC8B7" w14:textId="77777777" w:rsidR="00A8663A" w:rsidRPr="00724D3B" w:rsidRDefault="001E0D5F">
      <w:pPr>
        <w:spacing w:after="120"/>
        <w:rPr>
          <w:lang w:val="es-CO"/>
        </w:rPr>
      </w:pPr>
      <w:r w:rsidRPr="00724D3B">
        <w:rPr>
          <w:rFonts w:ascii="Calibri" w:hAnsi="Calibri"/>
          <w:color w:val="333333"/>
          <w:lang w:val="es-CO"/>
        </w:rPr>
        <w:t xml:space="preserve">El acceso a las funcionalidades del sistema está estrictamente protegido </w:t>
      </w:r>
      <w:proofErr w:type="gramStart"/>
      <w:r w:rsidRPr="00724D3B">
        <w:rPr>
          <w:rFonts w:ascii="Calibri" w:hAnsi="Calibri"/>
          <w:color w:val="333333"/>
          <w:lang w:val="es-CO"/>
        </w:rPr>
        <w:t>de acuerdo al</w:t>
      </w:r>
      <w:proofErr w:type="gramEnd"/>
      <w:r w:rsidRPr="00724D3B">
        <w:rPr>
          <w:rFonts w:ascii="Calibri" w:hAnsi="Calibri"/>
          <w:color w:val="333333"/>
          <w:lang w:val="es-CO"/>
        </w:rPr>
        <w:t xml:space="preserve"> perfil del usuario:</w:t>
      </w:r>
    </w:p>
    <w:tbl>
      <w:tblPr>
        <w:tblW w:w="0" w:type="auto"/>
        <w:jc w:val="center"/>
        <w:tblLook w:val="04A0" w:firstRow="1" w:lastRow="0" w:firstColumn="1" w:lastColumn="0" w:noHBand="0" w:noVBand="1"/>
      </w:tblPr>
      <w:tblGrid>
        <w:gridCol w:w="2340"/>
        <w:gridCol w:w="2340"/>
        <w:gridCol w:w="2340"/>
        <w:gridCol w:w="2340"/>
      </w:tblGrid>
      <w:tr w:rsidR="00A8663A" w14:paraId="4042FD10" w14:textId="77777777">
        <w:trPr>
          <w:jc w:val="center"/>
        </w:trPr>
        <w:tc>
          <w:tcPr>
            <w:tcW w:w="2340" w:type="dxa"/>
            <w:shd w:val="clear" w:color="auto" w:fill="003366"/>
          </w:tcPr>
          <w:p w14:paraId="3343D97E" w14:textId="77777777" w:rsidR="00A8663A" w:rsidRDefault="001E0D5F">
            <w:r>
              <w:rPr>
                <w:b/>
                <w:color w:val="FFFFFF"/>
              </w:rPr>
              <w:t>Rol</w:t>
            </w:r>
          </w:p>
        </w:tc>
        <w:tc>
          <w:tcPr>
            <w:tcW w:w="2340" w:type="dxa"/>
            <w:shd w:val="clear" w:color="auto" w:fill="003366"/>
          </w:tcPr>
          <w:p w14:paraId="4CFB756A" w14:textId="77777777" w:rsidR="00A8663A" w:rsidRDefault="001E0D5F">
            <w:r>
              <w:rPr>
                <w:b/>
                <w:color w:val="FFFFFF"/>
              </w:rPr>
              <w:t>Etapa S1 (Consolidación)</w:t>
            </w:r>
          </w:p>
        </w:tc>
        <w:tc>
          <w:tcPr>
            <w:tcW w:w="2340" w:type="dxa"/>
            <w:shd w:val="clear" w:color="auto" w:fill="003366"/>
          </w:tcPr>
          <w:p w14:paraId="65D437A6" w14:textId="77777777" w:rsidR="00A8663A" w:rsidRDefault="001E0D5F">
            <w:r>
              <w:rPr>
                <w:b/>
                <w:color w:val="FFFFFF"/>
              </w:rPr>
              <w:t>Etapa S2 (Cargue)</w:t>
            </w:r>
          </w:p>
        </w:tc>
        <w:tc>
          <w:tcPr>
            <w:tcW w:w="2340" w:type="dxa"/>
            <w:shd w:val="clear" w:color="auto" w:fill="003366"/>
          </w:tcPr>
          <w:p w14:paraId="1967DAD6" w14:textId="77777777" w:rsidR="00A8663A" w:rsidRDefault="001E0D5F">
            <w:r>
              <w:rPr>
                <w:b/>
                <w:color w:val="FFFFFF"/>
              </w:rPr>
              <w:t>KPIs y Métricas</w:t>
            </w:r>
          </w:p>
        </w:tc>
      </w:tr>
      <w:tr w:rsidR="00A8663A" w14:paraId="5820568D" w14:textId="77777777">
        <w:trPr>
          <w:jc w:val="center"/>
        </w:trPr>
        <w:tc>
          <w:tcPr>
            <w:tcW w:w="2340" w:type="dxa"/>
            <w:shd w:val="clear" w:color="auto" w:fill="FFFFFF"/>
            <w:tcMar>
              <w:top w:w="80" w:type="dxa"/>
              <w:left w:w="100" w:type="dxa"/>
              <w:bottom w:w="80" w:type="dxa"/>
              <w:right w:w="100" w:type="dxa"/>
            </w:tcMar>
          </w:tcPr>
          <w:p w14:paraId="64F326ED" w14:textId="77777777" w:rsidR="00A8663A" w:rsidRDefault="001E0D5F">
            <w:r>
              <w:rPr>
                <w:rFonts w:ascii="Calibri" w:hAnsi="Calibri"/>
                <w:sz w:val="20"/>
              </w:rPr>
              <w:t>Auxiliar</w:t>
            </w:r>
          </w:p>
        </w:tc>
        <w:tc>
          <w:tcPr>
            <w:tcW w:w="2340" w:type="dxa"/>
            <w:shd w:val="clear" w:color="auto" w:fill="FFFFFF"/>
            <w:tcMar>
              <w:top w:w="80" w:type="dxa"/>
              <w:left w:w="100" w:type="dxa"/>
              <w:bottom w:w="80" w:type="dxa"/>
              <w:right w:w="100" w:type="dxa"/>
            </w:tcMar>
          </w:tcPr>
          <w:p w14:paraId="5F294350" w14:textId="77777777" w:rsidR="00A8663A" w:rsidRDefault="001E0D5F">
            <w:r>
              <w:rPr>
                <w:rFonts w:ascii="Calibri" w:hAnsi="Calibri"/>
                <w:sz w:val="20"/>
              </w:rPr>
              <w:t>AUTORIZADO</w:t>
            </w:r>
          </w:p>
        </w:tc>
        <w:tc>
          <w:tcPr>
            <w:tcW w:w="2340" w:type="dxa"/>
            <w:shd w:val="clear" w:color="auto" w:fill="FFFFFF"/>
            <w:tcMar>
              <w:top w:w="80" w:type="dxa"/>
              <w:left w:w="100" w:type="dxa"/>
              <w:bottom w:w="80" w:type="dxa"/>
              <w:right w:w="100" w:type="dxa"/>
            </w:tcMar>
          </w:tcPr>
          <w:p w14:paraId="4D083F82" w14:textId="77777777" w:rsidR="00A8663A" w:rsidRDefault="001E0D5F">
            <w:r>
              <w:rPr>
                <w:rFonts w:ascii="Calibri" w:hAnsi="Calibri"/>
                <w:sz w:val="20"/>
              </w:rPr>
              <w:t>DENEGADO</w:t>
            </w:r>
          </w:p>
        </w:tc>
        <w:tc>
          <w:tcPr>
            <w:tcW w:w="2340" w:type="dxa"/>
            <w:shd w:val="clear" w:color="auto" w:fill="FFFFFF"/>
            <w:tcMar>
              <w:top w:w="80" w:type="dxa"/>
              <w:left w:w="100" w:type="dxa"/>
              <w:bottom w:w="80" w:type="dxa"/>
              <w:right w:w="100" w:type="dxa"/>
            </w:tcMar>
          </w:tcPr>
          <w:p w14:paraId="50794A33" w14:textId="77777777" w:rsidR="00A8663A" w:rsidRDefault="001E0D5F">
            <w:r>
              <w:rPr>
                <w:rFonts w:ascii="Calibri" w:hAnsi="Calibri"/>
                <w:sz w:val="20"/>
              </w:rPr>
              <w:t>DENEGADO</w:t>
            </w:r>
          </w:p>
        </w:tc>
      </w:tr>
      <w:tr w:rsidR="00A8663A" w14:paraId="6836CB37" w14:textId="77777777">
        <w:trPr>
          <w:jc w:val="center"/>
        </w:trPr>
        <w:tc>
          <w:tcPr>
            <w:tcW w:w="2340" w:type="dxa"/>
            <w:shd w:val="clear" w:color="auto" w:fill="F9FAFB"/>
            <w:tcMar>
              <w:top w:w="80" w:type="dxa"/>
              <w:left w:w="100" w:type="dxa"/>
              <w:bottom w:w="80" w:type="dxa"/>
              <w:right w:w="100" w:type="dxa"/>
            </w:tcMar>
          </w:tcPr>
          <w:p w14:paraId="6BA538C2" w14:textId="77777777" w:rsidR="00A8663A" w:rsidRDefault="001E0D5F">
            <w:r>
              <w:rPr>
                <w:rFonts w:ascii="Calibri" w:hAnsi="Calibri"/>
                <w:sz w:val="20"/>
              </w:rPr>
              <w:t>Seguridad</w:t>
            </w:r>
          </w:p>
        </w:tc>
        <w:tc>
          <w:tcPr>
            <w:tcW w:w="2340" w:type="dxa"/>
            <w:shd w:val="clear" w:color="auto" w:fill="F9FAFB"/>
            <w:tcMar>
              <w:top w:w="80" w:type="dxa"/>
              <w:left w:w="100" w:type="dxa"/>
              <w:bottom w:w="80" w:type="dxa"/>
              <w:right w:w="100" w:type="dxa"/>
            </w:tcMar>
          </w:tcPr>
          <w:p w14:paraId="3C7F6D01" w14:textId="77777777" w:rsidR="00A8663A" w:rsidRDefault="001E0D5F">
            <w:r>
              <w:rPr>
                <w:rFonts w:ascii="Calibri" w:hAnsi="Calibri"/>
                <w:sz w:val="20"/>
              </w:rPr>
              <w:t>DENEGADO</w:t>
            </w:r>
          </w:p>
        </w:tc>
        <w:tc>
          <w:tcPr>
            <w:tcW w:w="2340" w:type="dxa"/>
            <w:shd w:val="clear" w:color="auto" w:fill="F9FAFB"/>
            <w:tcMar>
              <w:top w:w="80" w:type="dxa"/>
              <w:left w:w="100" w:type="dxa"/>
              <w:bottom w:w="80" w:type="dxa"/>
              <w:right w:w="100" w:type="dxa"/>
            </w:tcMar>
          </w:tcPr>
          <w:p w14:paraId="7F858305" w14:textId="77777777" w:rsidR="00A8663A" w:rsidRDefault="001E0D5F">
            <w:r>
              <w:rPr>
                <w:rFonts w:ascii="Calibri" w:hAnsi="Calibri"/>
                <w:sz w:val="20"/>
              </w:rPr>
              <w:t>AUTORIZADO</w:t>
            </w:r>
          </w:p>
        </w:tc>
        <w:tc>
          <w:tcPr>
            <w:tcW w:w="2340" w:type="dxa"/>
            <w:shd w:val="clear" w:color="auto" w:fill="F9FAFB"/>
            <w:tcMar>
              <w:top w:w="80" w:type="dxa"/>
              <w:left w:w="100" w:type="dxa"/>
              <w:bottom w:w="80" w:type="dxa"/>
              <w:right w:w="100" w:type="dxa"/>
            </w:tcMar>
          </w:tcPr>
          <w:p w14:paraId="400057D8" w14:textId="77777777" w:rsidR="00A8663A" w:rsidRDefault="001E0D5F">
            <w:r>
              <w:rPr>
                <w:rFonts w:ascii="Calibri" w:hAnsi="Calibri"/>
                <w:sz w:val="20"/>
              </w:rPr>
              <w:t>DENEGADO</w:t>
            </w:r>
          </w:p>
        </w:tc>
      </w:tr>
      <w:tr w:rsidR="00A8663A" w14:paraId="3ED95F3F" w14:textId="77777777">
        <w:trPr>
          <w:jc w:val="center"/>
        </w:trPr>
        <w:tc>
          <w:tcPr>
            <w:tcW w:w="2340" w:type="dxa"/>
            <w:shd w:val="clear" w:color="auto" w:fill="FFFFFF"/>
            <w:tcMar>
              <w:top w:w="80" w:type="dxa"/>
              <w:left w:w="100" w:type="dxa"/>
              <w:bottom w:w="80" w:type="dxa"/>
              <w:right w:w="100" w:type="dxa"/>
            </w:tcMar>
          </w:tcPr>
          <w:p w14:paraId="191EDD57" w14:textId="77777777" w:rsidR="00A8663A" w:rsidRDefault="001E0D5F">
            <w:r>
              <w:rPr>
                <w:rFonts w:ascii="Calibri" w:hAnsi="Calibri"/>
                <w:sz w:val="20"/>
              </w:rPr>
              <w:t>Supervisor</w:t>
            </w:r>
          </w:p>
        </w:tc>
        <w:tc>
          <w:tcPr>
            <w:tcW w:w="2340" w:type="dxa"/>
            <w:shd w:val="clear" w:color="auto" w:fill="FFFFFF"/>
            <w:tcMar>
              <w:top w:w="80" w:type="dxa"/>
              <w:left w:w="100" w:type="dxa"/>
              <w:bottom w:w="80" w:type="dxa"/>
              <w:right w:w="100" w:type="dxa"/>
            </w:tcMar>
          </w:tcPr>
          <w:p w14:paraId="501E1CB5" w14:textId="77777777" w:rsidR="00A8663A" w:rsidRDefault="001E0D5F">
            <w:r>
              <w:rPr>
                <w:rFonts w:ascii="Calibri" w:hAnsi="Calibri"/>
                <w:sz w:val="20"/>
              </w:rPr>
              <w:t>AUTORIZADO</w:t>
            </w:r>
          </w:p>
        </w:tc>
        <w:tc>
          <w:tcPr>
            <w:tcW w:w="2340" w:type="dxa"/>
            <w:shd w:val="clear" w:color="auto" w:fill="FFFFFF"/>
            <w:tcMar>
              <w:top w:w="80" w:type="dxa"/>
              <w:left w:w="100" w:type="dxa"/>
              <w:bottom w:w="80" w:type="dxa"/>
              <w:right w:w="100" w:type="dxa"/>
            </w:tcMar>
          </w:tcPr>
          <w:p w14:paraId="2E403E3F" w14:textId="77777777" w:rsidR="00A8663A" w:rsidRDefault="001E0D5F">
            <w:r>
              <w:rPr>
                <w:rFonts w:ascii="Calibri" w:hAnsi="Calibri"/>
                <w:sz w:val="20"/>
              </w:rPr>
              <w:t>AUTORIZADO</w:t>
            </w:r>
          </w:p>
        </w:tc>
        <w:tc>
          <w:tcPr>
            <w:tcW w:w="2340" w:type="dxa"/>
            <w:shd w:val="clear" w:color="auto" w:fill="FFFFFF"/>
            <w:tcMar>
              <w:top w:w="80" w:type="dxa"/>
              <w:left w:w="100" w:type="dxa"/>
              <w:bottom w:w="80" w:type="dxa"/>
              <w:right w:w="100" w:type="dxa"/>
            </w:tcMar>
          </w:tcPr>
          <w:p w14:paraId="71A0BF57" w14:textId="77777777" w:rsidR="00A8663A" w:rsidRDefault="001E0D5F">
            <w:r>
              <w:rPr>
                <w:rFonts w:ascii="Calibri" w:hAnsi="Calibri"/>
                <w:sz w:val="20"/>
              </w:rPr>
              <w:t>AUTORIZADO</w:t>
            </w:r>
          </w:p>
        </w:tc>
      </w:tr>
      <w:tr w:rsidR="00A8663A" w14:paraId="1936F530" w14:textId="77777777">
        <w:trPr>
          <w:jc w:val="center"/>
        </w:trPr>
        <w:tc>
          <w:tcPr>
            <w:tcW w:w="2340" w:type="dxa"/>
            <w:shd w:val="clear" w:color="auto" w:fill="F9FAFB"/>
            <w:tcMar>
              <w:top w:w="80" w:type="dxa"/>
              <w:left w:w="100" w:type="dxa"/>
              <w:bottom w:w="80" w:type="dxa"/>
              <w:right w:w="100" w:type="dxa"/>
            </w:tcMar>
          </w:tcPr>
          <w:p w14:paraId="3427CA6E" w14:textId="77777777" w:rsidR="00A8663A" w:rsidRDefault="001E0D5F">
            <w:r>
              <w:rPr>
                <w:rFonts w:ascii="Calibri" w:hAnsi="Calibri"/>
                <w:sz w:val="20"/>
              </w:rPr>
              <w:t>Analista</w:t>
            </w:r>
          </w:p>
        </w:tc>
        <w:tc>
          <w:tcPr>
            <w:tcW w:w="2340" w:type="dxa"/>
            <w:shd w:val="clear" w:color="auto" w:fill="F9FAFB"/>
            <w:tcMar>
              <w:top w:w="80" w:type="dxa"/>
              <w:left w:w="100" w:type="dxa"/>
              <w:bottom w:w="80" w:type="dxa"/>
              <w:right w:w="100" w:type="dxa"/>
            </w:tcMar>
          </w:tcPr>
          <w:p w14:paraId="758DAFEE" w14:textId="77777777" w:rsidR="00A8663A" w:rsidRDefault="001E0D5F">
            <w:r>
              <w:rPr>
                <w:rFonts w:ascii="Calibri" w:hAnsi="Calibri"/>
                <w:sz w:val="20"/>
              </w:rPr>
              <w:t>AUTORIZADO</w:t>
            </w:r>
          </w:p>
        </w:tc>
        <w:tc>
          <w:tcPr>
            <w:tcW w:w="2340" w:type="dxa"/>
            <w:shd w:val="clear" w:color="auto" w:fill="F9FAFB"/>
            <w:tcMar>
              <w:top w:w="80" w:type="dxa"/>
              <w:left w:w="100" w:type="dxa"/>
              <w:bottom w:w="80" w:type="dxa"/>
              <w:right w:w="100" w:type="dxa"/>
            </w:tcMar>
          </w:tcPr>
          <w:p w14:paraId="57A332B9" w14:textId="77777777" w:rsidR="00A8663A" w:rsidRDefault="001E0D5F">
            <w:r>
              <w:rPr>
                <w:rFonts w:ascii="Calibri" w:hAnsi="Calibri"/>
                <w:sz w:val="20"/>
              </w:rPr>
              <w:t>AUTORIZADO</w:t>
            </w:r>
          </w:p>
        </w:tc>
        <w:tc>
          <w:tcPr>
            <w:tcW w:w="2340" w:type="dxa"/>
            <w:shd w:val="clear" w:color="auto" w:fill="F9FAFB"/>
            <w:tcMar>
              <w:top w:w="80" w:type="dxa"/>
              <w:left w:w="100" w:type="dxa"/>
              <w:bottom w:w="80" w:type="dxa"/>
              <w:right w:w="100" w:type="dxa"/>
            </w:tcMar>
          </w:tcPr>
          <w:p w14:paraId="2ADDC763" w14:textId="77777777" w:rsidR="00A8663A" w:rsidRDefault="001E0D5F">
            <w:r>
              <w:rPr>
                <w:rFonts w:ascii="Calibri" w:hAnsi="Calibri"/>
                <w:sz w:val="20"/>
              </w:rPr>
              <w:t>AUTORIZADO</w:t>
            </w:r>
          </w:p>
        </w:tc>
      </w:tr>
    </w:tbl>
    <w:p w14:paraId="6C68EC34" w14:textId="77777777" w:rsidR="00A8663A" w:rsidRPr="001160A7" w:rsidRDefault="001E0D5F" w:rsidP="00724D3B">
      <w:pPr>
        <w:pStyle w:val="Ttulo2"/>
        <w:rPr>
          <w:color w:val="002060"/>
          <w:sz w:val="32"/>
          <w:szCs w:val="32"/>
          <w:lang w:val="es-CO"/>
        </w:rPr>
      </w:pPr>
      <w:bookmarkStart w:id="13" w:name="_Toc236425210"/>
      <w:r w:rsidRPr="001160A7">
        <w:rPr>
          <w:color w:val="002060"/>
          <w:sz w:val="32"/>
          <w:szCs w:val="32"/>
          <w:lang w:val="es-CO"/>
        </w:rPr>
        <w:t xml:space="preserve">5.2. Integración con SSO Corporativo (Azure AD / </w:t>
      </w:r>
      <w:proofErr w:type="spellStart"/>
      <w:r w:rsidRPr="001160A7">
        <w:rPr>
          <w:color w:val="002060"/>
          <w:sz w:val="32"/>
          <w:szCs w:val="32"/>
          <w:lang w:val="es-CO"/>
        </w:rPr>
        <w:t>Okta</w:t>
      </w:r>
      <w:proofErr w:type="spellEnd"/>
      <w:r w:rsidRPr="001160A7">
        <w:rPr>
          <w:color w:val="002060"/>
          <w:sz w:val="32"/>
          <w:szCs w:val="32"/>
          <w:lang w:val="es-CO"/>
        </w:rPr>
        <w:t>)</w:t>
      </w:r>
      <w:bookmarkEnd w:id="13"/>
    </w:p>
    <w:p w14:paraId="103A88D2" w14:textId="77777777" w:rsidR="00A8663A" w:rsidRPr="00724D3B" w:rsidRDefault="001E0D5F">
      <w:pPr>
        <w:spacing w:after="120"/>
        <w:rPr>
          <w:lang w:val="es-CO"/>
        </w:rPr>
      </w:pPr>
      <w:r w:rsidRPr="00724D3B">
        <w:rPr>
          <w:rFonts w:ascii="Calibri" w:hAnsi="Calibri"/>
          <w:color w:val="333333"/>
          <w:lang w:val="es-CO"/>
        </w:rPr>
        <w:t xml:space="preserve">Para conectar la aplicación con el Directorio Activo empresarial mediante SAML 2.0 u OIDC con </w:t>
      </w:r>
      <w:r w:rsidRPr="00724D3B">
        <w:rPr>
          <w:rFonts w:ascii="Calibri" w:hAnsi="Calibri"/>
          <w:color w:val="333333"/>
          <w:lang w:val="es-CO"/>
        </w:rPr>
        <w:t>Firebase Auth, se deben seguir los siguientes pasos:</w:t>
      </w:r>
    </w:p>
    <w:p w14:paraId="309F9291" w14:textId="77777777" w:rsidR="00A8663A" w:rsidRPr="00724D3B" w:rsidRDefault="001E0D5F">
      <w:pPr>
        <w:spacing w:after="120"/>
        <w:rPr>
          <w:lang w:val="es-CO"/>
        </w:rPr>
      </w:pPr>
      <w:r w:rsidRPr="00724D3B">
        <w:rPr>
          <w:rFonts w:ascii="Calibri" w:hAnsi="Calibri"/>
          <w:b/>
          <w:color w:val="333333"/>
          <w:lang w:val="es-CO"/>
        </w:rPr>
        <w:t xml:space="preserve">Paso 1 - Configuración IdP: </w:t>
      </w:r>
      <w:r w:rsidRPr="00724D3B">
        <w:rPr>
          <w:rFonts w:ascii="Calibri" w:hAnsi="Calibri"/>
          <w:color w:val="333333"/>
          <w:lang w:val="es-CO"/>
        </w:rPr>
        <w:t>Ir a Firebase Console &gt; Auth &gt; Sign-in method y habilitar el proveedor SAML. Ingresar la URL de SSO y Entity ID provistos por el área de IT de Kuehne + Nagel.</w:t>
      </w:r>
    </w:p>
    <w:p w14:paraId="74C699F1" w14:textId="77777777" w:rsidR="00A8663A" w:rsidRPr="00724D3B" w:rsidRDefault="001E0D5F">
      <w:pPr>
        <w:spacing w:after="120"/>
        <w:rPr>
          <w:lang w:val="es-CO"/>
        </w:rPr>
      </w:pPr>
      <w:r w:rsidRPr="00724D3B">
        <w:rPr>
          <w:rFonts w:ascii="Calibri" w:hAnsi="Calibri"/>
          <w:b/>
          <w:color w:val="333333"/>
          <w:lang w:val="es-CO"/>
        </w:rPr>
        <w:t xml:space="preserve">Paso 2 - Integración en Código: </w:t>
      </w:r>
      <w:r w:rsidRPr="00724D3B">
        <w:rPr>
          <w:rFonts w:ascii="Calibri" w:hAnsi="Calibri"/>
          <w:color w:val="333333"/>
          <w:lang w:val="es-CO"/>
        </w:rPr>
        <w:t>Modificar la autenticación de la app (`src/firebase/auth/use-user.tsx`) implementando `SAMLAuthProvider` para redirigir al login institucional.</w:t>
      </w:r>
    </w:p>
    <w:p w14:paraId="3A833B42" w14:textId="2B6E5EC1" w:rsidR="00A8663A" w:rsidRPr="00724D3B" w:rsidRDefault="001E0D5F">
      <w:pPr>
        <w:spacing w:after="120"/>
        <w:rPr>
          <w:lang w:val="es-CO"/>
        </w:rPr>
      </w:pPr>
      <w:r w:rsidRPr="00724D3B">
        <w:rPr>
          <w:rFonts w:ascii="Calibri" w:hAnsi="Calibri"/>
          <w:b/>
          <w:color w:val="333333"/>
          <w:lang w:val="es-CO"/>
        </w:rPr>
        <w:lastRenderedPageBreak/>
        <w:t xml:space="preserve">Paso 3 - Mapeo de Roles: </w:t>
      </w:r>
      <w:r w:rsidRPr="00724D3B">
        <w:rPr>
          <w:rFonts w:ascii="Calibri" w:hAnsi="Calibri"/>
          <w:color w:val="333333"/>
          <w:lang w:val="es-CO"/>
        </w:rPr>
        <w:t>Aprovechar los grupos de seguridad del Directorio Activo e inyectar `</w:t>
      </w:r>
      <w:r w:rsidRPr="00724D3B">
        <w:rPr>
          <w:rFonts w:ascii="Calibri" w:hAnsi="Calibri"/>
          <w:color w:val="333333"/>
          <w:lang w:val="es-CO"/>
        </w:rPr>
        <w:t>Custom Claims` en el token JWT para mapear automáticamente el rol del usuario.</w:t>
      </w:r>
    </w:p>
    <w:p w14:paraId="578537AE" w14:textId="77777777" w:rsidR="00A8663A" w:rsidRPr="005F3F89" w:rsidRDefault="001E0D5F" w:rsidP="00724D3B">
      <w:pPr>
        <w:pStyle w:val="Ttulo1"/>
        <w:rPr>
          <w:color w:val="002060"/>
          <w:sz w:val="36"/>
          <w:szCs w:val="36"/>
          <w:lang w:val="es-CO"/>
        </w:rPr>
      </w:pPr>
      <w:bookmarkStart w:id="14" w:name="_Toc236425211"/>
      <w:r w:rsidRPr="005F3F89">
        <w:rPr>
          <w:color w:val="002060"/>
          <w:sz w:val="36"/>
          <w:szCs w:val="36"/>
          <w:lang w:val="es-CO"/>
        </w:rPr>
        <w:t>6. Guía de Despliegue y Migración Empresarial</w:t>
      </w:r>
      <w:bookmarkEnd w:id="14"/>
    </w:p>
    <w:p w14:paraId="2CB603DA" w14:textId="77777777" w:rsidR="00A8663A" w:rsidRPr="00724D3B" w:rsidRDefault="001E0D5F">
      <w:pPr>
        <w:spacing w:after="120"/>
        <w:rPr>
          <w:lang w:val="es-CO"/>
        </w:rPr>
      </w:pPr>
      <w:r w:rsidRPr="00724D3B">
        <w:rPr>
          <w:rFonts w:ascii="Calibri" w:hAnsi="Calibri"/>
          <w:color w:val="333333"/>
          <w:lang w:val="es-CO"/>
        </w:rPr>
        <w:t>Para llevar esta aplicación al entorno de producción oficial de Kuehne + Nagel:</w:t>
      </w:r>
    </w:p>
    <w:p w14:paraId="5DBE7C6A" w14:textId="77777777" w:rsidR="00A8663A" w:rsidRPr="00724D3B" w:rsidRDefault="001E0D5F">
      <w:pPr>
        <w:spacing w:after="120"/>
        <w:rPr>
          <w:lang w:val="es-CO"/>
        </w:rPr>
      </w:pPr>
      <w:r w:rsidRPr="00724D3B">
        <w:rPr>
          <w:rFonts w:ascii="Calibri" w:hAnsi="Calibri"/>
          <w:color w:val="333333"/>
          <w:lang w:val="es-CO"/>
        </w:rPr>
        <w:t>1. Solicitar la base de datos SQL asignada (PostgreSQL o SQL Server) e importar las sentencias DDL correspondientes al modelo expuesto en la Sección 4.</w:t>
      </w:r>
    </w:p>
    <w:p w14:paraId="6FB7CD84" w14:textId="77777777" w:rsidR="00A8663A" w:rsidRPr="00724D3B" w:rsidRDefault="001E0D5F">
      <w:pPr>
        <w:spacing w:after="120"/>
        <w:rPr>
          <w:lang w:val="es-CO"/>
        </w:rPr>
      </w:pPr>
      <w:r w:rsidRPr="00724D3B">
        <w:rPr>
          <w:rFonts w:ascii="Calibri" w:hAnsi="Calibri"/>
          <w:color w:val="333333"/>
          <w:lang w:val="es-CO"/>
        </w:rPr>
        <w:t>2. Desplegar el backend en la infraestructura privada de la empresa (Azure App Service o servidor VPS corporativo).</w:t>
      </w:r>
    </w:p>
    <w:p w14:paraId="79542714" w14:textId="77777777" w:rsidR="00A8663A" w:rsidRPr="00724D3B" w:rsidRDefault="001E0D5F">
      <w:pPr>
        <w:spacing w:after="120"/>
        <w:rPr>
          <w:lang w:val="es-CO"/>
        </w:rPr>
      </w:pPr>
      <w:r w:rsidRPr="00724D3B">
        <w:rPr>
          <w:rFonts w:ascii="Calibri" w:hAnsi="Calibri"/>
          <w:color w:val="333333"/>
          <w:lang w:val="es-CO"/>
        </w:rPr>
        <w:t>3. Configurar las variables de entorno en `.env.production` garantizando que las credenciales de base de datos y llaves API permanezcan encriptadas.</w:t>
      </w:r>
    </w:p>
    <w:sectPr w:rsidR="00A8663A" w:rsidRPr="00724D3B"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3C93A" w14:textId="77777777" w:rsidR="001E0D5F" w:rsidRDefault="001E0D5F" w:rsidP="001160A7">
      <w:pPr>
        <w:spacing w:after="0" w:line="240" w:lineRule="auto"/>
      </w:pPr>
      <w:r>
        <w:separator/>
      </w:r>
    </w:p>
  </w:endnote>
  <w:endnote w:type="continuationSeparator" w:id="0">
    <w:p w14:paraId="24A51D6B" w14:textId="77777777" w:rsidR="001E0D5F" w:rsidRDefault="001E0D5F" w:rsidP="00116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3BEA9" w14:textId="77777777" w:rsidR="001E0D5F" w:rsidRDefault="001E0D5F" w:rsidP="001160A7">
      <w:pPr>
        <w:spacing w:after="0" w:line="240" w:lineRule="auto"/>
      </w:pPr>
      <w:r>
        <w:separator/>
      </w:r>
    </w:p>
  </w:footnote>
  <w:footnote w:type="continuationSeparator" w:id="0">
    <w:p w14:paraId="6E260DEE" w14:textId="77777777" w:rsidR="001E0D5F" w:rsidRDefault="001E0D5F" w:rsidP="001160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E9D8" w14:textId="3EE53DFA" w:rsidR="001160A7" w:rsidRDefault="00581892">
    <w:pPr>
      <w:pStyle w:val="Encabezado"/>
    </w:pPr>
    <w:r>
      <w:rPr>
        <w:noProof/>
      </w:rPr>
      <w:drawing>
        <wp:anchor distT="0" distB="0" distL="114300" distR="114300" simplePos="0" relativeHeight="251658240" behindDoc="0" locked="0" layoutInCell="1" allowOverlap="1" wp14:anchorId="6F074E4F" wp14:editId="23ADBA0E">
          <wp:simplePos x="0" y="0"/>
          <wp:positionH relativeFrom="page">
            <wp:align>right</wp:align>
          </wp:positionH>
          <wp:positionV relativeFrom="paragraph">
            <wp:posOffset>-457200</wp:posOffset>
          </wp:positionV>
          <wp:extent cx="4394200" cy="922610"/>
          <wp:effectExtent l="0" t="0" r="6350" b="0"/>
          <wp:wrapSquare wrapText="bothSides"/>
          <wp:docPr id="8969431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94200" cy="92261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50932732">
    <w:abstractNumId w:val="8"/>
  </w:num>
  <w:num w:numId="2" w16cid:durableId="2106226796">
    <w:abstractNumId w:val="6"/>
  </w:num>
  <w:num w:numId="3" w16cid:durableId="1747607754">
    <w:abstractNumId w:val="5"/>
  </w:num>
  <w:num w:numId="4" w16cid:durableId="1120953564">
    <w:abstractNumId w:val="4"/>
  </w:num>
  <w:num w:numId="5" w16cid:durableId="1287733164">
    <w:abstractNumId w:val="7"/>
  </w:num>
  <w:num w:numId="6" w16cid:durableId="1990404714">
    <w:abstractNumId w:val="3"/>
  </w:num>
  <w:num w:numId="7" w16cid:durableId="2097747176">
    <w:abstractNumId w:val="2"/>
  </w:num>
  <w:num w:numId="8" w16cid:durableId="1332024029">
    <w:abstractNumId w:val="1"/>
  </w:num>
  <w:num w:numId="9" w16cid:durableId="63282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90C"/>
    <w:rsid w:val="001160A7"/>
    <w:rsid w:val="0015074B"/>
    <w:rsid w:val="001E0D5F"/>
    <w:rsid w:val="0029639D"/>
    <w:rsid w:val="00326F90"/>
    <w:rsid w:val="00362550"/>
    <w:rsid w:val="00581892"/>
    <w:rsid w:val="005F3F89"/>
    <w:rsid w:val="0071157D"/>
    <w:rsid w:val="00724D3B"/>
    <w:rsid w:val="009C0CCE"/>
    <w:rsid w:val="009F11EA"/>
    <w:rsid w:val="00A8663A"/>
    <w:rsid w:val="00AA1D8D"/>
    <w:rsid w:val="00B47730"/>
    <w:rsid w:val="00CB0664"/>
    <w:rsid w:val="00CD42EA"/>
    <w:rsid w:val="00F51411"/>
    <w:rsid w:val="00FC4D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428E09"/>
  <w14:defaultImageDpi w14:val="300"/>
  <w15:docId w15:val="{FCF44FAB-935E-4BAC-84D1-56190CD7E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24D3B"/>
    <w:pPr>
      <w:spacing w:after="100"/>
    </w:pPr>
  </w:style>
  <w:style w:type="paragraph" w:styleId="TDC2">
    <w:name w:val="toc 2"/>
    <w:basedOn w:val="Normal"/>
    <w:next w:val="Normal"/>
    <w:autoRedefine/>
    <w:uiPriority w:val="39"/>
    <w:unhideWhenUsed/>
    <w:rsid w:val="00724D3B"/>
    <w:pPr>
      <w:spacing w:after="100"/>
      <w:ind w:left="220"/>
    </w:pPr>
  </w:style>
  <w:style w:type="character" w:styleId="Hipervnculo">
    <w:name w:val="Hyperlink"/>
    <w:basedOn w:val="Fuentedeprrafopredeter"/>
    <w:uiPriority w:val="99"/>
    <w:unhideWhenUsed/>
    <w:rsid w:val="00724D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1564</Words>
  <Characters>8608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Rangel, Jhon / Kuehne + Nagel / Bog FL-II</cp:lastModifiedBy>
  <cp:revision>2</cp:revision>
  <dcterms:created xsi:type="dcterms:W3CDTF">2026-08-13T13:42:00Z</dcterms:created>
  <dcterms:modified xsi:type="dcterms:W3CDTF">2026-08-13T13:42:00Z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828794a-ad25-45b2-b935-93f5b652d9d4_Enabled">
    <vt:lpwstr>true</vt:lpwstr>
  </property>
  <property fmtid="{D5CDD505-2E9C-101B-9397-08002B2CF9AE}" pid="3" name="MSIP_Label_0828794a-ad25-45b2-b935-93f5b652d9d4_SetDate">
    <vt:lpwstr>2026-08-01T02:19:49Z</vt:lpwstr>
  </property>
  <property fmtid="{D5CDD505-2E9C-101B-9397-08002B2CF9AE}" pid="4" name="MSIP_Label_0828794a-ad25-45b2-b935-93f5b652d9d4_Method">
    <vt:lpwstr>Standard</vt:lpwstr>
  </property>
  <property fmtid="{D5CDD505-2E9C-101B-9397-08002B2CF9AE}" pid="5" name="MSIP_Label_0828794a-ad25-45b2-b935-93f5b652d9d4_Name">
    <vt:lpwstr>External</vt:lpwstr>
  </property>
  <property fmtid="{D5CDD505-2E9C-101B-9397-08002B2CF9AE}" pid="6" name="MSIP_Label_0828794a-ad25-45b2-b935-93f5b652d9d4_SiteId">
    <vt:lpwstr>ea7a7580-e503-4446-9197-e4bd27841804</vt:lpwstr>
  </property>
  <property fmtid="{D5CDD505-2E9C-101B-9397-08002B2CF9AE}" pid="7" name="MSIP_Label_0828794a-ad25-45b2-b935-93f5b652d9d4_ActionId">
    <vt:lpwstr>7fbdc8a7-1d27-4b2f-9854-16189131d23d</vt:lpwstr>
  </property>
  <property fmtid="{D5CDD505-2E9C-101B-9397-08002B2CF9AE}" pid="8" name="MSIP_Label_0828794a-ad25-45b2-b935-93f5b652d9d4_ContentBits">
    <vt:lpwstr>0</vt:lpwstr>
  </property>
  <property fmtid="{D5CDD505-2E9C-101B-9397-08002B2CF9AE}" pid="9" name="MSIP_Label_0828794a-ad25-45b2-b935-93f5b652d9d4_Tag">
    <vt:lpwstr>10, 3, 0, 1</vt:lpwstr>
  </property>
</Properties>
</file>