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54160" w14:textId="16A004CD" w:rsidR="00AE25E9" w:rsidRDefault="00D16156" w:rsidP="00D16156">
      <w:pPr>
        <w:rPr>
          <w:rFonts w:ascii="Times New Roman" w:hAnsi="Times New Roman" w:cs="Times New Roman"/>
          <w:b/>
          <w:bCs/>
        </w:rPr>
      </w:pPr>
      <w:r>
        <w:rPr>
          <w:noProof/>
        </w:rPr>
        <w:drawing>
          <wp:inline distT="0" distB="0" distL="0" distR="0" wp14:anchorId="13E4EBB7" wp14:editId="5C01BEDD">
            <wp:extent cx="1013460" cy="1254957"/>
            <wp:effectExtent l="0" t="0" r="0" b="2540"/>
            <wp:docPr id="1754096615" name="Imagen 2"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6615" name="Imagen 2" descr="Imagen que contiene Patrón de fond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2937" cy="1266693"/>
                    </a:xfrm>
                    <a:prstGeom prst="rect">
                      <a:avLst/>
                    </a:prstGeom>
                    <a:noFill/>
                    <a:ln>
                      <a:noFill/>
                    </a:ln>
                  </pic:spPr>
                </pic:pic>
              </a:graphicData>
            </a:graphic>
          </wp:inline>
        </w:drawing>
      </w:r>
    </w:p>
    <w:p w14:paraId="7D34CBB3" w14:textId="2F562681" w:rsidR="002938DF" w:rsidRDefault="002938DF" w:rsidP="002938DF">
      <w:pPr>
        <w:jc w:val="center"/>
        <w:rPr>
          <w:rFonts w:ascii="Times New Roman" w:hAnsi="Times New Roman" w:cs="Times New Roman"/>
          <w:b/>
          <w:bCs/>
        </w:rPr>
      </w:pPr>
      <w:r>
        <w:rPr>
          <w:rFonts w:ascii="Times New Roman" w:hAnsi="Times New Roman" w:cs="Times New Roman"/>
          <w:b/>
          <w:bCs/>
        </w:rPr>
        <w:t>Informe final de entrega</w:t>
      </w:r>
    </w:p>
    <w:p w14:paraId="5DD89825" w14:textId="696E2252" w:rsidR="002938DF" w:rsidRDefault="00D16156" w:rsidP="002938DF">
      <w:pPr>
        <w:jc w:val="center"/>
        <w:rPr>
          <w:rFonts w:ascii="Times New Roman" w:hAnsi="Times New Roman" w:cs="Times New Roman"/>
          <w:b/>
          <w:bCs/>
        </w:rPr>
      </w:pPr>
      <w:r>
        <w:rPr>
          <w:rFonts w:ascii="Times New Roman" w:hAnsi="Times New Roman" w:cs="Times New Roman"/>
          <w:b/>
          <w:bCs/>
        </w:rPr>
        <w:t>Informática II</w:t>
      </w:r>
    </w:p>
    <w:p w14:paraId="263316D2" w14:textId="5B3DA5E3" w:rsidR="00D16156" w:rsidRDefault="00D16156" w:rsidP="002938DF">
      <w:pPr>
        <w:jc w:val="center"/>
        <w:rPr>
          <w:rFonts w:ascii="Times New Roman" w:hAnsi="Times New Roman" w:cs="Times New Roman"/>
          <w:b/>
          <w:bCs/>
        </w:rPr>
      </w:pPr>
      <w:r>
        <w:rPr>
          <w:rFonts w:ascii="Times New Roman" w:hAnsi="Times New Roman" w:cs="Times New Roman"/>
          <w:b/>
          <w:bCs/>
        </w:rPr>
        <w:t>Desafío 1</w:t>
      </w:r>
    </w:p>
    <w:p w14:paraId="56070C47" w14:textId="5462F89E" w:rsidR="00D16156" w:rsidRDefault="00D16156" w:rsidP="002938DF">
      <w:pPr>
        <w:jc w:val="center"/>
        <w:rPr>
          <w:rFonts w:ascii="Times New Roman" w:hAnsi="Times New Roman" w:cs="Times New Roman"/>
          <w:b/>
          <w:bCs/>
        </w:rPr>
      </w:pPr>
    </w:p>
    <w:p w14:paraId="03CB3379" w14:textId="77777777" w:rsidR="002938DF" w:rsidRDefault="002938DF" w:rsidP="002938DF">
      <w:pPr>
        <w:jc w:val="center"/>
        <w:rPr>
          <w:rFonts w:ascii="Times New Roman" w:hAnsi="Times New Roman" w:cs="Times New Roman"/>
          <w:b/>
          <w:bCs/>
        </w:rPr>
      </w:pPr>
    </w:p>
    <w:p w14:paraId="345891D5" w14:textId="689EA081" w:rsidR="00D16156" w:rsidRDefault="00D16156" w:rsidP="002938DF">
      <w:pPr>
        <w:jc w:val="center"/>
        <w:rPr>
          <w:rFonts w:ascii="Times New Roman" w:hAnsi="Times New Roman" w:cs="Times New Roman"/>
          <w:b/>
          <w:bCs/>
        </w:rPr>
      </w:pPr>
    </w:p>
    <w:p w14:paraId="13777324" w14:textId="77777777" w:rsidR="002938DF" w:rsidRDefault="002938DF" w:rsidP="002938DF">
      <w:pPr>
        <w:jc w:val="center"/>
        <w:rPr>
          <w:rFonts w:ascii="Times New Roman" w:hAnsi="Times New Roman" w:cs="Times New Roman"/>
          <w:b/>
          <w:bCs/>
        </w:rPr>
      </w:pPr>
    </w:p>
    <w:p w14:paraId="654E63C2" w14:textId="77777777" w:rsidR="002938DF" w:rsidRDefault="002938DF" w:rsidP="002938DF">
      <w:pPr>
        <w:jc w:val="center"/>
        <w:rPr>
          <w:rFonts w:ascii="Times New Roman" w:hAnsi="Times New Roman" w:cs="Times New Roman"/>
          <w:b/>
          <w:bCs/>
        </w:rPr>
      </w:pPr>
    </w:p>
    <w:p w14:paraId="7A405D9C" w14:textId="77777777" w:rsidR="002938DF" w:rsidRDefault="002938DF" w:rsidP="002938DF">
      <w:pPr>
        <w:jc w:val="center"/>
        <w:rPr>
          <w:rFonts w:ascii="Times New Roman" w:hAnsi="Times New Roman" w:cs="Times New Roman"/>
          <w:b/>
          <w:bCs/>
        </w:rPr>
      </w:pPr>
    </w:p>
    <w:p w14:paraId="32481E58" w14:textId="1EF08453" w:rsidR="00D16156" w:rsidRDefault="002938DF" w:rsidP="00D16156">
      <w:pPr>
        <w:jc w:val="center"/>
        <w:rPr>
          <w:rFonts w:ascii="Times New Roman" w:hAnsi="Times New Roman" w:cs="Times New Roman"/>
          <w:b/>
          <w:bCs/>
        </w:rPr>
      </w:pPr>
      <w:r>
        <w:rPr>
          <w:rFonts w:ascii="Times New Roman" w:hAnsi="Times New Roman" w:cs="Times New Roman"/>
          <w:b/>
          <w:bCs/>
        </w:rPr>
        <w:t>Estudiantes:</w:t>
      </w:r>
    </w:p>
    <w:p w14:paraId="41980AF8" w14:textId="7F94EBD5" w:rsidR="002938DF" w:rsidRDefault="002938DF" w:rsidP="00D16156">
      <w:pPr>
        <w:jc w:val="center"/>
        <w:rPr>
          <w:rFonts w:ascii="Times New Roman" w:hAnsi="Times New Roman" w:cs="Times New Roman"/>
          <w:b/>
          <w:bCs/>
        </w:rPr>
      </w:pPr>
      <w:r>
        <w:rPr>
          <w:rFonts w:ascii="Times New Roman" w:hAnsi="Times New Roman" w:cs="Times New Roman"/>
          <w:b/>
          <w:bCs/>
        </w:rPr>
        <w:t xml:space="preserve">Jhon </w:t>
      </w:r>
      <w:r w:rsidR="00D16156">
        <w:rPr>
          <w:rFonts w:ascii="Times New Roman" w:hAnsi="Times New Roman" w:cs="Times New Roman"/>
          <w:b/>
          <w:bCs/>
        </w:rPr>
        <w:t>Tr</w:t>
      </w:r>
      <w:r>
        <w:rPr>
          <w:rFonts w:ascii="Times New Roman" w:hAnsi="Times New Roman" w:cs="Times New Roman"/>
          <w:b/>
          <w:bCs/>
        </w:rPr>
        <w:t>istancho</w:t>
      </w:r>
      <w:r w:rsidR="00D16156">
        <w:rPr>
          <w:rFonts w:ascii="Times New Roman" w:hAnsi="Times New Roman" w:cs="Times New Roman"/>
          <w:b/>
          <w:bCs/>
        </w:rPr>
        <w:t xml:space="preserve"> Muñoz</w:t>
      </w:r>
    </w:p>
    <w:p w14:paraId="64359E95" w14:textId="08BB1974" w:rsidR="002938DF" w:rsidRDefault="002938DF" w:rsidP="00D16156">
      <w:pPr>
        <w:pStyle w:val="Prrafodelista"/>
        <w:ind w:left="0"/>
        <w:jc w:val="center"/>
        <w:rPr>
          <w:rFonts w:ascii="Times New Roman" w:hAnsi="Times New Roman" w:cs="Times New Roman"/>
          <w:b/>
          <w:bCs/>
        </w:rPr>
      </w:pPr>
      <w:r w:rsidRPr="00D16156">
        <w:rPr>
          <w:rFonts w:ascii="Times New Roman" w:hAnsi="Times New Roman" w:cs="Times New Roman"/>
          <w:b/>
          <w:bCs/>
        </w:rPr>
        <w:t xml:space="preserve">Mateo </w:t>
      </w:r>
      <w:r w:rsidR="00D16156" w:rsidRPr="00D16156">
        <w:rPr>
          <w:rFonts w:ascii="Times New Roman" w:hAnsi="Times New Roman" w:cs="Times New Roman"/>
          <w:b/>
          <w:bCs/>
        </w:rPr>
        <w:t>Arbeláez</w:t>
      </w:r>
      <w:r w:rsidR="00D16156">
        <w:rPr>
          <w:rFonts w:ascii="Times New Roman" w:hAnsi="Times New Roman" w:cs="Times New Roman"/>
          <w:b/>
          <w:bCs/>
        </w:rPr>
        <w:t xml:space="preserve"> Cardona</w:t>
      </w:r>
    </w:p>
    <w:p w14:paraId="11746B17" w14:textId="77777777" w:rsidR="00D16156" w:rsidRDefault="00D16156" w:rsidP="00D16156">
      <w:pPr>
        <w:pStyle w:val="Prrafodelista"/>
        <w:ind w:left="0"/>
        <w:jc w:val="center"/>
        <w:rPr>
          <w:rFonts w:ascii="Times New Roman" w:hAnsi="Times New Roman" w:cs="Times New Roman"/>
          <w:b/>
          <w:bCs/>
        </w:rPr>
      </w:pPr>
    </w:p>
    <w:p w14:paraId="505CC328" w14:textId="77777777" w:rsidR="00D16156" w:rsidRDefault="00D16156" w:rsidP="00D16156">
      <w:pPr>
        <w:pStyle w:val="Prrafodelista"/>
        <w:ind w:left="0"/>
        <w:jc w:val="center"/>
        <w:rPr>
          <w:rFonts w:ascii="Times New Roman" w:hAnsi="Times New Roman" w:cs="Times New Roman"/>
          <w:b/>
          <w:bCs/>
        </w:rPr>
      </w:pPr>
    </w:p>
    <w:p w14:paraId="07D6B4C0" w14:textId="77777777" w:rsidR="00D16156" w:rsidRDefault="00D16156" w:rsidP="00D16156">
      <w:pPr>
        <w:pStyle w:val="Prrafodelista"/>
        <w:ind w:left="0"/>
        <w:jc w:val="center"/>
        <w:rPr>
          <w:rFonts w:ascii="Times New Roman" w:hAnsi="Times New Roman" w:cs="Times New Roman"/>
          <w:b/>
          <w:bCs/>
        </w:rPr>
      </w:pPr>
    </w:p>
    <w:p w14:paraId="17856C64" w14:textId="77777777" w:rsidR="00D16156" w:rsidRDefault="00D16156" w:rsidP="00D16156">
      <w:pPr>
        <w:pStyle w:val="Prrafodelista"/>
        <w:ind w:left="0"/>
        <w:jc w:val="center"/>
        <w:rPr>
          <w:rFonts w:ascii="Times New Roman" w:hAnsi="Times New Roman" w:cs="Times New Roman"/>
          <w:b/>
          <w:bCs/>
        </w:rPr>
      </w:pPr>
    </w:p>
    <w:p w14:paraId="4FC14FAE" w14:textId="749BFFF5" w:rsidR="00D16156" w:rsidRDefault="00D16156" w:rsidP="00D16156">
      <w:pPr>
        <w:pStyle w:val="Prrafodelista"/>
        <w:ind w:left="0"/>
        <w:jc w:val="center"/>
        <w:rPr>
          <w:rFonts w:ascii="Times New Roman" w:hAnsi="Times New Roman" w:cs="Times New Roman"/>
          <w:b/>
          <w:bCs/>
        </w:rPr>
      </w:pPr>
      <w:r>
        <w:rPr>
          <w:rFonts w:ascii="Times New Roman" w:hAnsi="Times New Roman" w:cs="Times New Roman"/>
          <w:b/>
          <w:bCs/>
        </w:rPr>
        <w:t>Profesor:</w:t>
      </w:r>
    </w:p>
    <w:p w14:paraId="513657EA" w14:textId="1ABE7ED8" w:rsidR="00D16156" w:rsidRDefault="00D16156" w:rsidP="00D16156">
      <w:pPr>
        <w:pStyle w:val="Prrafodelista"/>
        <w:ind w:left="0"/>
        <w:jc w:val="center"/>
        <w:rPr>
          <w:rFonts w:ascii="Times New Roman" w:hAnsi="Times New Roman" w:cs="Times New Roman"/>
          <w:b/>
          <w:bCs/>
        </w:rPr>
      </w:pPr>
      <w:r w:rsidRPr="00D16156">
        <w:rPr>
          <w:rFonts w:ascii="Times New Roman" w:hAnsi="Times New Roman" w:cs="Times New Roman"/>
          <w:b/>
          <w:bCs/>
        </w:rPr>
        <w:t>ANÍBAL JOSÉ GUERRA SOLER</w:t>
      </w:r>
    </w:p>
    <w:p w14:paraId="2A62CF1F" w14:textId="77777777" w:rsidR="00D16156" w:rsidRDefault="00D16156" w:rsidP="00D16156">
      <w:pPr>
        <w:pStyle w:val="Prrafodelista"/>
        <w:ind w:left="0"/>
        <w:jc w:val="center"/>
        <w:rPr>
          <w:rFonts w:ascii="Times New Roman" w:hAnsi="Times New Roman" w:cs="Times New Roman"/>
          <w:b/>
          <w:bCs/>
        </w:rPr>
      </w:pPr>
    </w:p>
    <w:p w14:paraId="301E6CA1" w14:textId="77777777" w:rsidR="00D16156" w:rsidRDefault="00D16156" w:rsidP="00D16156">
      <w:pPr>
        <w:pStyle w:val="Prrafodelista"/>
        <w:ind w:left="0"/>
        <w:jc w:val="center"/>
        <w:rPr>
          <w:rFonts w:ascii="Times New Roman" w:hAnsi="Times New Roman" w:cs="Times New Roman"/>
          <w:b/>
          <w:bCs/>
        </w:rPr>
      </w:pPr>
    </w:p>
    <w:p w14:paraId="429CD038" w14:textId="77777777" w:rsidR="00D16156" w:rsidRDefault="00D16156" w:rsidP="00D16156">
      <w:pPr>
        <w:pStyle w:val="Prrafodelista"/>
        <w:ind w:left="0"/>
        <w:jc w:val="center"/>
        <w:rPr>
          <w:rFonts w:ascii="Times New Roman" w:hAnsi="Times New Roman" w:cs="Times New Roman"/>
          <w:b/>
          <w:bCs/>
        </w:rPr>
      </w:pPr>
    </w:p>
    <w:p w14:paraId="5B1C1957" w14:textId="77777777" w:rsidR="00D16156" w:rsidRDefault="00D16156" w:rsidP="00D16156">
      <w:pPr>
        <w:pStyle w:val="Prrafodelista"/>
        <w:ind w:left="0"/>
        <w:jc w:val="center"/>
        <w:rPr>
          <w:rFonts w:ascii="Times New Roman" w:hAnsi="Times New Roman" w:cs="Times New Roman"/>
          <w:b/>
          <w:bCs/>
        </w:rPr>
      </w:pPr>
    </w:p>
    <w:p w14:paraId="3C6B002D" w14:textId="77777777" w:rsidR="00D16156" w:rsidRDefault="00D16156" w:rsidP="00D16156">
      <w:pPr>
        <w:pStyle w:val="Prrafodelista"/>
        <w:ind w:left="0"/>
        <w:jc w:val="center"/>
        <w:rPr>
          <w:rFonts w:ascii="Times New Roman" w:hAnsi="Times New Roman" w:cs="Times New Roman"/>
          <w:b/>
          <w:bCs/>
        </w:rPr>
      </w:pPr>
    </w:p>
    <w:p w14:paraId="4A94064A" w14:textId="77777777" w:rsidR="00D16156" w:rsidRDefault="00D16156" w:rsidP="00D16156">
      <w:pPr>
        <w:pStyle w:val="Prrafodelista"/>
        <w:ind w:left="0"/>
        <w:jc w:val="center"/>
        <w:rPr>
          <w:rFonts w:ascii="Times New Roman" w:hAnsi="Times New Roman" w:cs="Times New Roman"/>
          <w:b/>
          <w:bCs/>
        </w:rPr>
      </w:pPr>
    </w:p>
    <w:p w14:paraId="4F61050E" w14:textId="77777777" w:rsidR="00D16156" w:rsidRDefault="00D16156" w:rsidP="00D16156">
      <w:pPr>
        <w:pStyle w:val="Prrafodelista"/>
        <w:ind w:left="0"/>
        <w:jc w:val="center"/>
        <w:rPr>
          <w:rFonts w:ascii="Times New Roman" w:hAnsi="Times New Roman" w:cs="Times New Roman"/>
          <w:b/>
          <w:bCs/>
        </w:rPr>
      </w:pPr>
    </w:p>
    <w:p w14:paraId="54F27D95" w14:textId="137E0D5C" w:rsidR="00D16156" w:rsidRDefault="00D16156" w:rsidP="00D16156">
      <w:pPr>
        <w:pStyle w:val="Prrafodelista"/>
        <w:ind w:left="0"/>
        <w:jc w:val="center"/>
        <w:rPr>
          <w:rFonts w:ascii="Times New Roman" w:hAnsi="Times New Roman" w:cs="Times New Roman"/>
          <w:b/>
          <w:bCs/>
        </w:rPr>
      </w:pPr>
    </w:p>
    <w:p w14:paraId="6DF7A9DF" w14:textId="77777777" w:rsidR="00D16156" w:rsidRDefault="00D16156" w:rsidP="00D16156">
      <w:pPr>
        <w:pStyle w:val="Prrafodelista"/>
        <w:ind w:left="0"/>
        <w:jc w:val="center"/>
        <w:rPr>
          <w:rFonts w:ascii="Times New Roman" w:hAnsi="Times New Roman" w:cs="Times New Roman"/>
          <w:b/>
          <w:bCs/>
        </w:rPr>
      </w:pPr>
    </w:p>
    <w:p w14:paraId="21B40645" w14:textId="77777777" w:rsidR="00D16156" w:rsidRDefault="00D16156" w:rsidP="00D16156">
      <w:pPr>
        <w:pStyle w:val="Prrafodelista"/>
        <w:ind w:left="0"/>
        <w:jc w:val="center"/>
        <w:rPr>
          <w:rFonts w:ascii="Times New Roman" w:hAnsi="Times New Roman" w:cs="Times New Roman"/>
          <w:b/>
          <w:bCs/>
        </w:rPr>
      </w:pPr>
    </w:p>
    <w:p w14:paraId="1B88762A" w14:textId="29730C02" w:rsidR="004705B2" w:rsidRDefault="004705B2" w:rsidP="00D570EF">
      <w:pPr>
        <w:pStyle w:val="Prrafodelista"/>
        <w:numPr>
          <w:ilvl w:val="0"/>
          <w:numId w:val="3"/>
        </w:numPr>
        <w:rPr>
          <w:rFonts w:ascii="Times New Roman" w:hAnsi="Times New Roman" w:cs="Times New Roman"/>
          <w:b/>
          <w:bCs/>
        </w:rPr>
      </w:pPr>
      <w:r>
        <w:rPr>
          <w:rFonts w:ascii="Times New Roman" w:hAnsi="Times New Roman" w:cs="Times New Roman"/>
          <w:b/>
          <w:bCs/>
        </w:rPr>
        <w:lastRenderedPageBreak/>
        <w:t>In</w:t>
      </w:r>
      <w:r w:rsidR="00D570EF">
        <w:rPr>
          <w:rFonts w:ascii="Times New Roman" w:hAnsi="Times New Roman" w:cs="Times New Roman"/>
          <w:b/>
          <w:bCs/>
        </w:rPr>
        <w:t>trodución</w:t>
      </w:r>
    </w:p>
    <w:p w14:paraId="01AC429A" w14:textId="77777777" w:rsidR="00D570EF" w:rsidRPr="00D570EF" w:rsidRDefault="00D570EF" w:rsidP="00D570EF">
      <w:pPr>
        <w:ind w:left="360"/>
        <w:rPr>
          <w:rFonts w:ascii="Times New Roman" w:hAnsi="Times New Roman" w:cs="Times New Roman"/>
          <w:b/>
          <w:bCs/>
        </w:rPr>
      </w:pPr>
    </w:p>
    <w:p w14:paraId="1E443F5A" w14:textId="3C762579" w:rsidR="00161142" w:rsidRPr="00161142" w:rsidRDefault="00161142" w:rsidP="00161142">
      <w:pPr>
        <w:pStyle w:val="Prrafodelista"/>
        <w:ind w:left="0"/>
        <w:rPr>
          <w:rFonts w:ascii="Times New Roman" w:hAnsi="Times New Roman" w:cs="Times New Roman"/>
        </w:rPr>
      </w:pPr>
      <w:r>
        <w:rPr>
          <w:rFonts w:ascii="Times New Roman" w:hAnsi="Times New Roman" w:cs="Times New Roman"/>
        </w:rPr>
        <w:t>Este desafío que nos plantearon consistió</w:t>
      </w:r>
      <w:r w:rsidRPr="00161142">
        <w:rPr>
          <w:rFonts w:ascii="Times New Roman" w:hAnsi="Times New Roman" w:cs="Times New Roman"/>
        </w:rPr>
        <w:t xml:space="preserve"> en recibir un archivo cuyo contenido se encuentra encriptado y posteriormente comprimido</w:t>
      </w:r>
      <w:r>
        <w:rPr>
          <w:rFonts w:ascii="Times New Roman" w:hAnsi="Times New Roman" w:cs="Times New Roman"/>
        </w:rPr>
        <w:t>.</w:t>
      </w:r>
      <w:r w:rsidRPr="00161142">
        <w:rPr>
          <w:rFonts w:ascii="Times New Roman" w:hAnsi="Times New Roman" w:cs="Times New Roman"/>
        </w:rPr>
        <w:t xml:space="preserve"> Para resolverlo,</w:t>
      </w:r>
      <w:r>
        <w:rPr>
          <w:rFonts w:ascii="Times New Roman" w:hAnsi="Times New Roman" w:cs="Times New Roman"/>
        </w:rPr>
        <w:t xml:space="preserve"> mi compañero y yo decidimos que</w:t>
      </w:r>
      <w:r w:rsidRPr="00161142">
        <w:rPr>
          <w:rFonts w:ascii="Times New Roman" w:hAnsi="Times New Roman" w:cs="Times New Roman"/>
        </w:rPr>
        <w:t xml:space="preserve"> el programa debe ser capaz de leer el archivo en bloques de memoria</w:t>
      </w:r>
      <w:r>
        <w:rPr>
          <w:rFonts w:ascii="Times New Roman" w:hAnsi="Times New Roman" w:cs="Times New Roman"/>
        </w:rPr>
        <w:t xml:space="preserve"> dinámica</w:t>
      </w:r>
      <w:r w:rsidRPr="00161142">
        <w:rPr>
          <w:rFonts w:ascii="Times New Roman" w:hAnsi="Times New Roman" w:cs="Times New Roman"/>
        </w:rPr>
        <w:t xml:space="preserve">, desencriptar su contenido aplicando diferentes métodos y claves posibles, intentar descomprimir el resultado utilizando algoritmos alternativos y finalmente validar si la información obtenida contiene la pista </w:t>
      </w:r>
      <w:r w:rsidR="00A94AB5">
        <w:rPr>
          <w:rFonts w:ascii="Times New Roman" w:hAnsi="Times New Roman" w:cs="Times New Roman"/>
        </w:rPr>
        <w:t>otorgada por el usuario que ejecutaría el programa, entender esta parte es de suma importancia porque nos plantea todo el proyecto</w:t>
      </w:r>
      <w:r w:rsidRPr="00161142">
        <w:rPr>
          <w:rFonts w:ascii="Times New Roman" w:hAnsi="Times New Roman" w:cs="Times New Roman"/>
        </w:rPr>
        <w:t>.</w:t>
      </w:r>
    </w:p>
    <w:p w14:paraId="3B3F11AC" w14:textId="77777777" w:rsidR="00161142" w:rsidRPr="00161142" w:rsidRDefault="00161142" w:rsidP="00161142">
      <w:pPr>
        <w:pStyle w:val="Prrafodelista"/>
        <w:rPr>
          <w:rFonts w:ascii="Times New Roman" w:hAnsi="Times New Roman" w:cs="Times New Roman"/>
        </w:rPr>
      </w:pPr>
    </w:p>
    <w:p w14:paraId="37CE5224" w14:textId="58BD58D9" w:rsidR="00D16156" w:rsidRDefault="00161142" w:rsidP="00161142">
      <w:pPr>
        <w:pStyle w:val="Prrafodelista"/>
        <w:ind w:left="0"/>
        <w:rPr>
          <w:rFonts w:ascii="Times New Roman" w:hAnsi="Times New Roman" w:cs="Times New Roman"/>
        </w:rPr>
      </w:pPr>
      <w:r w:rsidRPr="00161142">
        <w:rPr>
          <w:rFonts w:ascii="Times New Roman" w:hAnsi="Times New Roman" w:cs="Times New Roman"/>
        </w:rPr>
        <w:t xml:space="preserve">La alternativa de solución adoptada se basó en un enfoque modular y exhaustivo. Por un lado, se implementaron funciones independientes para la lectura, desencriptación y descompresión, lo cual </w:t>
      </w:r>
      <w:r w:rsidR="00A94AB5">
        <w:rPr>
          <w:rFonts w:ascii="Times New Roman" w:hAnsi="Times New Roman" w:cs="Times New Roman"/>
        </w:rPr>
        <w:t>nos permitió un orden y claridad al manejar este proyecto</w:t>
      </w:r>
      <w:r w:rsidRPr="00161142">
        <w:rPr>
          <w:rFonts w:ascii="Times New Roman" w:hAnsi="Times New Roman" w:cs="Times New Roman"/>
        </w:rPr>
        <w:t>. Por otro, se diseñó el sistema de prueba de combinaciones que recorre todas las claves y algoritmos posibles hasta dar con la solución correcta.</w:t>
      </w:r>
    </w:p>
    <w:p w14:paraId="6F3C9DC3" w14:textId="77777777" w:rsidR="008A0268" w:rsidRDefault="008A0268" w:rsidP="00161142">
      <w:pPr>
        <w:pStyle w:val="Prrafodelista"/>
        <w:ind w:left="0"/>
        <w:rPr>
          <w:rFonts w:ascii="Times New Roman" w:hAnsi="Times New Roman" w:cs="Times New Roman"/>
        </w:rPr>
      </w:pPr>
    </w:p>
    <w:p w14:paraId="757B6743" w14:textId="77777777" w:rsidR="008A0268" w:rsidRDefault="008A0268" w:rsidP="00161142">
      <w:pPr>
        <w:pStyle w:val="Prrafodelista"/>
        <w:ind w:left="0"/>
        <w:rPr>
          <w:rFonts w:ascii="Times New Roman" w:hAnsi="Times New Roman" w:cs="Times New Roman"/>
        </w:rPr>
      </w:pPr>
    </w:p>
    <w:p w14:paraId="28084EB8" w14:textId="77777777" w:rsidR="00A94AB5" w:rsidRDefault="00A94AB5" w:rsidP="00161142">
      <w:pPr>
        <w:pStyle w:val="Prrafodelista"/>
        <w:ind w:left="0"/>
        <w:rPr>
          <w:rFonts w:ascii="Times New Roman" w:hAnsi="Times New Roman" w:cs="Times New Roman"/>
        </w:rPr>
      </w:pPr>
    </w:p>
    <w:p w14:paraId="18CDE7E1" w14:textId="2EC212DB" w:rsidR="00A94AB5" w:rsidRDefault="00A94AB5" w:rsidP="00161142">
      <w:pPr>
        <w:pStyle w:val="Prrafodelista"/>
        <w:ind w:left="0"/>
        <w:rPr>
          <w:rFonts w:ascii="Times New Roman" w:hAnsi="Times New Roman" w:cs="Times New Roman"/>
        </w:rPr>
      </w:pPr>
    </w:p>
    <w:p w14:paraId="58E3CBDE" w14:textId="1E9133B9" w:rsidR="00A94AB5" w:rsidRDefault="00A94AB5" w:rsidP="00D570EF">
      <w:pPr>
        <w:pStyle w:val="Prrafodelista"/>
        <w:numPr>
          <w:ilvl w:val="0"/>
          <w:numId w:val="3"/>
        </w:numPr>
        <w:rPr>
          <w:rFonts w:ascii="Times New Roman" w:hAnsi="Times New Roman" w:cs="Times New Roman"/>
          <w:b/>
          <w:bCs/>
        </w:rPr>
      </w:pPr>
      <w:r w:rsidRPr="00D570EF">
        <w:rPr>
          <w:rFonts w:ascii="Times New Roman" w:hAnsi="Times New Roman" w:cs="Times New Roman"/>
          <w:b/>
          <w:bCs/>
        </w:rPr>
        <w:t>Pasos que decidimos seguir:</w:t>
      </w:r>
    </w:p>
    <w:p w14:paraId="1DBF743D" w14:textId="77777777" w:rsidR="00D570EF" w:rsidRPr="00D570EF" w:rsidRDefault="00D570EF" w:rsidP="00D570EF">
      <w:pPr>
        <w:rPr>
          <w:rFonts w:ascii="Times New Roman" w:hAnsi="Times New Roman" w:cs="Times New Roman"/>
          <w:b/>
          <w:bCs/>
        </w:rPr>
      </w:pPr>
    </w:p>
    <w:p w14:paraId="62ECC5F4" w14:textId="098D57CF" w:rsidR="00A94AB5" w:rsidRDefault="00A94AB5" w:rsidP="00A94AB5">
      <w:pPr>
        <w:rPr>
          <w:rFonts w:ascii="Times New Roman" w:hAnsi="Times New Roman" w:cs="Times New Roman"/>
        </w:rPr>
      </w:pPr>
      <w:r w:rsidRPr="00A94AB5">
        <w:rPr>
          <w:rFonts w:ascii="Times New Roman" w:hAnsi="Times New Roman" w:cs="Times New Roman"/>
          <w:b/>
          <w:bCs/>
        </w:rPr>
        <w:t>Lectura en bloques:</w:t>
      </w:r>
      <w:r w:rsidRPr="00A94AB5">
        <w:rPr>
          <w:rFonts w:ascii="Times New Roman" w:hAnsi="Times New Roman" w:cs="Times New Roman"/>
        </w:rPr>
        <w:t xml:space="preserve"> dividir el archivo en fragmentos de memoria dinámica para evitar limitaciones de tamaño.</w:t>
      </w:r>
    </w:p>
    <w:p w14:paraId="071B7856" w14:textId="22D68A2E" w:rsidR="00DB6230" w:rsidRDefault="00DB6230" w:rsidP="00A94AB5">
      <w:pPr>
        <w:rPr>
          <w:rFonts w:ascii="Times New Roman" w:hAnsi="Times New Roman" w:cs="Times New Roman"/>
        </w:rPr>
      </w:pPr>
      <w:r w:rsidRPr="00DB6230">
        <w:rPr>
          <w:rFonts w:ascii="Times New Roman" w:hAnsi="Times New Roman" w:cs="Times New Roman"/>
        </w:rPr>
        <w:t xml:space="preserve">Abre el archivo con </w:t>
      </w:r>
      <w:r w:rsidRPr="008E773F">
        <w:rPr>
          <w:rFonts w:ascii="Times New Roman" w:hAnsi="Times New Roman" w:cs="Times New Roman"/>
        </w:rPr>
        <w:t>std::ifstream archivo; archivo.open(ruta, std::ios::in | std::ios::binary);</w:t>
      </w:r>
      <w:r>
        <w:rPr>
          <w:rFonts w:ascii="Times New Roman" w:hAnsi="Times New Roman" w:cs="Times New Roman"/>
        </w:rPr>
        <w:t xml:space="preserve"> . Esto es de tener en cuenta porque lo esta abriendo en modo binario. </w:t>
      </w:r>
    </w:p>
    <w:p w14:paraId="110A931A" w14:textId="1261F368" w:rsidR="00DB6230" w:rsidRDefault="00DB6230" w:rsidP="00A94AB5">
      <w:pPr>
        <w:rPr>
          <w:rFonts w:ascii="Times New Roman" w:hAnsi="Times New Roman" w:cs="Times New Roman"/>
        </w:rPr>
      </w:pPr>
      <w:r w:rsidRPr="00DB6230">
        <w:rPr>
          <w:rFonts w:ascii="Times New Roman" w:hAnsi="Times New Roman" w:cs="Times New Roman"/>
        </w:rPr>
        <w:t>Lee el archivo en bloques fijos de</w:t>
      </w:r>
      <w:r>
        <w:rPr>
          <w:rFonts w:ascii="Times New Roman" w:hAnsi="Times New Roman" w:cs="Times New Roman"/>
        </w:rPr>
        <w:t xml:space="preserve"> 8 Ki</w:t>
      </w:r>
      <w:r w:rsidR="008E773F">
        <w:rPr>
          <w:rFonts w:ascii="Times New Roman" w:hAnsi="Times New Roman" w:cs="Times New Roman"/>
        </w:rPr>
        <w:t>B, r</w:t>
      </w:r>
      <w:r w:rsidR="008E773F" w:rsidRPr="008E773F">
        <w:rPr>
          <w:rFonts w:ascii="Times New Roman" w:hAnsi="Times New Roman" w:cs="Times New Roman"/>
        </w:rPr>
        <w:t>eserva new unsigned char[TAM_BLOQUE] y escribe en él los bytes leídos.</w:t>
      </w:r>
      <w:r w:rsidR="008E773F">
        <w:rPr>
          <w:rFonts w:ascii="Times New Roman" w:hAnsi="Times New Roman" w:cs="Times New Roman"/>
        </w:rPr>
        <w:t xml:space="preserve"> </w:t>
      </w:r>
      <w:r w:rsidR="008E773F" w:rsidRPr="008E773F">
        <w:rPr>
          <w:rFonts w:ascii="Times New Roman" w:hAnsi="Times New Roman" w:cs="Times New Roman"/>
        </w:rPr>
        <w:t>Guarda el puntero a ese bloque en un arreglo dinámico unsigned char **bloques.</w:t>
      </w:r>
      <w:r w:rsidR="008E773F">
        <w:rPr>
          <w:rFonts w:ascii="Times New Roman" w:hAnsi="Times New Roman" w:cs="Times New Roman"/>
        </w:rPr>
        <w:t xml:space="preserve"> </w:t>
      </w:r>
    </w:p>
    <w:p w14:paraId="3481DA24" w14:textId="63C68C54" w:rsidR="008E773F" w:rsidRDefault="008E773F" w:rsidP="00A94AB5">
      <w:pPr>
        <w:rPr>
          <w:rFonts w:ascii="Times New Roman" w:hAnsi="Times New Roman" w:cs="Times New Roman"/>
        </w:rPr>
      </w:pPr>
      <w:r w:rsidRPr="008E773F">
        <w:rPr>
          <w:rFonts w:ascii="Times New Roman" w:hAnsi="Times New Roman" w:cs="Times New Roman"/>
        </w:rPr>
        <w:t>El arreglo de punteros bloques y el arreglo tamanios se administran con capacidad inicial</w:t>
      </w:r>
      <w:r>
        <w:rPr>
          <w:rFonts w:ascii="Times New Roman" w:hAnsi="Times New Roman" w:cs="Times New Roman"/>
        </w:rPr>
        <w:t xml:space="preserve"> y se duplica si se necesita.</w:t>
      </w:r>
    </w:p>
    <w:p w14:paraId="1C93B593" w14:textId="05CE6AF3" w:rsidR="008E773F" w:rsidRPr="00DB6230" w:rsidRDefault="008E773F" w:rsidP="00A94AB5">
      <w:pPr>
        <w:rPr>
          <w:rFonts w:ascii="Times New Roman" w:hAnsi="Times New Roman" w:cs="Times New Roman"/>
        </w:rPr>
      </w:pPr>
      <w:r w:rsidRPr="008E773F">
        <w:rPr>
          <w:rFonts w:ascii="Times New Roman" w:hAnsi="Times New Roman" w:cs="Times New Roman"/>
        </w:rPr>
        <w:t>Devuelve por referencia (*bloques_out, *tamanios_out, num_bloques_out, total_bytes_out) para que el llamador pueda procesar y finalmente liberar con liberar_bloques.</w:t>
      </w:r>
    </w:p>
    <w:p w14:paraId="4637AE94" w14:textId="05229A51" w:rsidR="00A94AB5" w:rsidRDefault="00A94AB5" w:rsidP="00A94AB5">
      <w:pPr>
        <w:rPr>
          <w:rFonts w:ascii="Times New Roman" w:hAnsi="Times New Roman" w:cs="Times New Roman"/>
        </w:rPr>
      </w:pPr>
      <w:r w:rsidRPr="00A94AB5">
        <w:rPr>
          <w:rFonts w:ascii="Times New Roman" w:hAnsi="Times New Roman" w:cs="Times New Roman"/>
          <w:b/>
          <w:bCs/>
        </w:rPr>
        <w:t>Desencriptación</w:t>
      </w:r>
      <w:r w:rsidRPr="00A94AB5">
        <w:rPr>
          <w:rFonts w:ascii="Times New Roman" w:hAnsi="Times New Roman" w:cs="Times New Roman"/>
        </w:rPr>
        <w:t>: aplicar los métodos XOR (con claves de 0 a 255) y rotación de bits (con desplazamientos de 0 a 7).</w:t>
      </w:r>
      <w:r>
        <w:rPr>
          <w:rFonts w:ascii="Times New Roman" w:hAnsi="Times New Roman" w:cs="Times New Roman"/>
        </w:rPr>
        <w:t xml:space="preserve"> </w:t>
      </w:r>
    </w:p>
    <w:p w14:paraId="3F906E26" w14:textId="19477F77" w:rsidR="004705B2" w:rsidRDefault="004705B2" w:rsidP="00A94AB5">
      <w:pPr>
        <w:rPr>
          <w:rFonts w:ascii="Times New Roman" w:hAnsi="Times New Roman" w:cs="Times New Roman"/>
        </w:rPr>
      </w:pPr>
      <w:r>
        <w:rPr>
          <w:rFonts w:ascii="Times New Roman" w:hAnsi="Times New Roman" w:cs="Times New Roman"/>
        </w:rPr>
        <w:lastRenderedPageBreak/>
        <w:t xml:space="preserve">Xor, </w:t>
      </w:r>
      <w:r w:rsidRPr="004705B2">
        <w:rPr>
          <w:rFonts w:ascii="Times New Roman" w:hAnsi="Times New Roman" w:cs="Times New Roman"/>
        </w:rPr>
        <w:t>Crea nuevos bloques con new unsigned char[tamanios[i]] (o TAM_BLOQUE manteniendo misma división) y aplica salida[j] = entrada[j] ^ clave.</w:t>
      </w:r>
    </w:p>
    <w:p w14:paraId="0DACBA54" w14:textId="779E6A90" w:rsidR="004705B2" w:rsidRPr="00A94AB5" w:rsidRDefault="004705B2" w:rsidP="00A94AB5">
      <w:pPr>
        <w:rPr>
          <w:rFonts w:ascii="Times New Roman" w:hAnsi="Times New Roman" w:cs="Times New Roman"/>
        </w:rPr>
      </w:pPr>
      <w:r w:rsidRPr="004705B2">
        <w:rPr>
          <w:rFonts w:ascii="Times New Roman" w:hAnsi="Times New Roman" w:cs="Times New Roman"/>
        </w:rPr>
        <w:t>Aplica rotación de bits n en cada byte (por ejemplo: (b &gt;&gt; n) | (b &lt;&lt; (8-n)) &amp; 0xFF), con n en 0..7.</w:t>
      </w:r>
    </w:p>
    <w:p w14:paraId="3B0F1E38" w14:textId="360D30D8" w:rsidR="00A94AB5" w:rsidRDefault="00A94AB5" w:rsidP="00A94AB5">
      <w:pPr>
        <w:rPr>
          <w:rFonts w:ascii="Times New Roman" w:hAnsi="Times New Roman" w:cs="Times New Roman"/>
        </w:rPr>
      </w:pPr>
      <w:r w:rsidRPr="00A94AB5">
        <w:rPr>
          <w:rFonts w:ascii="Times New Roman" w:hAnsi="Times New Roman" w:cs="Times New Roman"/>
          <w:b/>
          <w:bCs/>
        </w:rPr>
        <w:t>Descompresión:</w:t>
      </w:r>
      <w:r w:rsidRPr="00A94AB5">
        <w:rPr>
          <w:rFonts w:ascii="Times New Roman" w:hAnsi="Times New Roman" w:cs="Times New Roman"/>
        </w:rPr>
        <w:t xml:space="preserve"> probar los algoritmos RLE y LZ78 sobre la salida del desencriptado.</w:t>
      </w:r>
    </w:p>
    <w:p w14:paraId="7841C797" w14:textId="43766A9C" w:rsidR="008E773F" w:rsidRDefault="008E773F" w:rsidP="00A94AB5">
      <w:pPr>
        <w:rPr>
          <w:rFonts w:ascii="Times New Roman" w:hAnsi="Times New Roman" w:cs="Times New Roman"/>
        </w:rPr>
      </w:pPr>
      <w:r>
        <w:rPr>
          <w:rFonts w:ascii="Times New Roman" w:hAnsi="Times New Roman" w:cs="Times New Roman"/>
        </w:rPr>
        <w:t xml:space="preserve">RLE, </w:t>
      </w:r>
      <w:r w:rsidRPr="008E773F">
        <w:rPr>
          <w:rFonts w:ascii="Times New Roman" w:hAnsi="Times New Roman" w:cs="Times New Roman"/>
        </w:rPr>
        <w:t>secuencia de dígitos decimales que forman un número n seguido de un símbolo c</w:t>
      </w:r>
      <w:r>
        <w:rPr>
          <w:rFonts w:ascii="Times New Roman" w:hAnsi="Times New Roman" w:cs="Times New Roman"/>
        </w:rPr>
        <w:t>.</w:t>
      </w:r>
    </w:p>
    <w:p w14:paraId="7AB31696" w14:textId="76F7C3FE" w:rsidR="008E773F" w:rsidRPr="004705B2" w:rsidRDefault="008E773F" w:rsidP="00A94AB5">
      <w:r>
        <w:rPr>
          <w:rFonts w:ascii="Times New Roman" w:hAnsi="Times New Roman" w:cs="Times New Roman"/>
        </w:rPr>
        <w:t>LZ78,</w:t>
      </w:r>
      <w:r w:rsidRPr="008E773F">
        <w:rPr>
          <w:rFonts w:ascii="Times New Roman" w:hAnsi="Times New Roman" w:cs="Times New Roman"/>
        </w:rPr>
        <w:t xml:space="preserve"> </w:t>
      </w:r>
      <w:r w:rsidRPr="008E773F">
        <w:t>Diccionario como dos arreglos paralelos:</w:t>
      </w:r>
      <w:r>
        <w:t xml:space="preserve"> </w:t>
      </w:r>
      <w:r w:rsidRPr="008E773F">
        <w:rPr>
          <w:rFonts w:ascii="Times New Roman" w:hAnsi="Times New Roman" w:cs="Times New Roman"/>
        </w:rPr>
        <w:t>unsigned char **dict : punteros a entradas (cada entrada es un arreglo dinámico contiguo).</w:t>
      </w:r>
      <w:r>
        <w:rPr>
          <w:rFonts w:ascii="Times New Roman" w:hAnsi="Times New Roman" w:cs="Times New Roman"/>
        </w:rPr>
        <w:t xml:space="preserve"> S</w:t>
      </w:r>
      <w:r w:rsidRPr="008E773F">
        <w:rPr>
          <w:rFonts w:ascii="Times New Roman" w:hAnsi="Times New Roman" w:cs="Times New Roman"/>
        </w:rPr>
        <w:t>ize_t *dict_lens : longitudes de cada entrada.</w:t>
      </w:r>
    </w:p>
    <w:p w14:paraId="2640F70E" w14:textId="6D776AD5" w:rsidR="00A94AB5" w:rsidRDefault="00A94AB5" w:rsidP="00A94AB5">
      <w:pPr>
        <w:pStyle w:val="Prrafodelista"/>
        <w:ind w:left="0"/>
        <w:rPr>
          <w:rFonts w:ascii="Times New Roman" w:hAnsi="Times New Roman" w:cs="Times New Roman"/>
        </w:rPr>
      </w:pPr>
      <w:r w:rsidRPr="00A94AB5">
        <w:rPr>
          <w:rFonts w:ascii="Times New Roman" w:hAnsi="Times New Roman" w:cs="Times New Roman"/>
          <w:b/>
          <w:bCs/>
        </w:rPr>
        <w:t>Comparación de pista:</w:t>
      </w:r>
      <w:r w:rsidRPr="00A94AB5">
        <w:rPr>
          <w:rFonts w:ascii="Times New Roman" w:hAnsi="Times New Roman" w:cs="Times New Roman"/>
        </w:rPr>
        <w:t xml:space="preserve"> verificar si la salida contiene la cadena buscada, que valida la combinación correcta.</w:t>
      </w:r>
    </w:p>
    <w:p w14:paraId="5352CD3A" w14:textId="77777777" w:rsidR="00A94AB5" w:rsidRDefault="00A94AB5" w:rsidP="00A94AB5">
      <w:pPr>
        <w:pStyle w:val="Prrafodelista"/>
        <w:ind w:left="0"/>
        <w:rPr>
          <w:rFonts w:ascii="Times New Roman" w:hAnsi="Times New Roman" w:cs="Times New Roman"/>
        </w:rPr>
      </w:pPr>
    </w:p>
    <w:p w14:paraId="2BA9A701" w14:textId="77777777" w:rsidR="00A94AB5" w:rsidRDefault="00A94AB5" w:rsidP="00A94AB5">
      <w:pPr>
        <w:pStyle w:val="Prrafodelista"/>
        <w:ind w:left="0"/>
        <w:rPr>
          <w:rFonts w:ascii="Times New Roman" w:hAnsi="Times New Roman" w:cs="Times New Roman"/>
        </w:rPr>
      </w:pPr>
    </w:p>
    <w:p w14:paraId="3FCC323E" w14:textId="2E72AAF7" w:rsidR="00A94AB5" w:rsidRPr="00D570EF" w:rsidRDefault="00D570EF" w:rsidP="00D570EF">
      <w:pPr>
        <w:pStyle w:val="Prrafodelista"/>
        <w:numPr>
          <w:ilvl w:val="0"/>
          <w:numId w:val="3"/>
        </w:numPr>
        <w:rPr>
          <w:rFonts w:ascii="Times New Roman" w:hAnsi="Times New Roman" w:cs="Times New Roman"/>
          <w:b/>
          <w:bCs/>
        </w:rPr>
      </w:pPr>
      <w:r>
        <w:rPr>
          <w:rFonts w:ascii="Times New Roman" w:hAnsi="Times New Roman" w:cs="Times New Roman"/>
          <w:b/>
          <w:bCs/>
        </w:rPr>
        <w:t>Una breve descripción de los algoritmos:</w:t>
      </w:r>
    </w:p>
    <w:p w14:paraId="1A2BDF01" w14:textId="7FBEA1F7" w:rsidR="00A94AB5" w:rsidRDefault="00A94AB5" w:rsidP="00A94AB5">
      <w:pPr>
        <w:pStyle w:val="NormalWeb"/>
      </w:pPr>
      <w:r>
        <w:rPr>
          <w:rStyle w:val="Textoennegrita"/>
          <w:rFonts w:eastAsiaTheme="majorEastAsia"/>
        </w:rPr>
        <w:t>Lectura en bloques dinámicos</w:t>
      </w:r>
      <w:r>
        <w:t>: se gestionan punteros y memoria para manejar archivos grandes sin cargarlos por completo en un arreglo fijo.</w:t>
      </w:r>
    </w:p>
    <w:p w14:paraId="2016E65B" w14:textId="6EA1B504" w:rsidR="00A94AB5" w:rsidRDefault="00A94AB5" w:rsidP="00A94AB5">
      <w:pPr>
        <w:pStyle w:val="NormalWeb"/>
      </w:pPr>
      <w:r>
        <w:rPr>
          <w:rStyle w:val="Textoennegrita"/>
          <w:rFonts w:eastAsiaTheme="majorEastAsia"/>
        </w:rPr>
        <w:t>Desencriptación XOR</w:t>
      </w:r>
      <w:r>
        <w:t>: aplica la operación binaria XOR entre cada byte y una clave en el rango 0–255.</w:t>
      </w:r>
    </w:p>
    <w:p w14:paraId="2990055B" w14:textId="45E98DBD" w:rsidR="00A94AB5" w:rsidRDefault="00A94AB5" w:rsidP="00A94AB5">
      <w:pPr>
        <w:pStyle w:val="NormalWeb"/>
      </w:pPr>
      <w:r>
        <w:rPr>
          <w:rStyle w:val="Textoennegrita"/>
          <w:rFonts w:eastAsiaTheme="majorEastAsia"/>
        </w:rPr>
        <w:t>Desencriptación por rotación</w:t>
      </w:r>
      <w:r>
        <w:t>: rota los bits de cada byte una cantidad determinada de posiciones, en el rango 0–7.</w:t>
      </w:r>
    </w:p>
    <w:p w14:paraId="152A34CD" w14:textId="375608D1" w:rsidR="00A94AB5" w:rsidRDefault="00A94AB5" w:rsidP="00A94AB5">
      <w:pPr>
        <w:pStyle w:val="NormalWeb"/>
      </w:pPr>
      <w:r>
        <w:rPr>
          <w:rStyle w:val="Textoennegrita"/>
          <w:rFonts w:eastAsiaTheme="majorEastAsia"/>
        </w:rPr>
        <w:t>Descompresión RLE</w:t>
      </w:r>
      <w:r>
        <w:t xml:space="preserve">: interpreta secuencias en formato </w:t>
      </w:r>
      <w:r>
        <w:rPr>
          <w:rStyle w:val="CdigoHTML"/>
          <w:rFonts w:eastAsiaTheme="majorEastAsia"/>
        </w:rPr>
        <w:t>&lt;n&gt;&lt;caracter&gt;</w:t>
      </w:r>
      <w:r>
        <w:t>, expandiendo cada carácter tantas veces como indica el número.</w:t>
      </w:r>
    </w:p>
    <w:p w14:paraId="0F384D8E" w14:textId="670F54FA" w:rsidR="00A94AB5" w:rsidRDefault="00A94AB5" w:rsidP="00A94AB5">
      <w:pPr>
        <w:pStyle w:val="NormalWeb"/>
      </w:pPr>
      <w:r>
        <w:rPr>
          <w:rStyle w:val="Textoennegrita"/>
          <w:rFonts w:eastAsiaTheme="majorEastAsia"/>
        </w:rPr>
        <w:t>Descompresión LZ78</w:t>
      </w:r>
      <w:r>
        <w:t xml:space="preserve">: utiliza pares </w:t>
      </w:r>
      <w:r>
        <w:rPr>
          <w:rStyle w:val="CdigoHTML"/>
          <w:rFonts w:eastAsiaTheme="majorEastAsia"/>
        </w:rPr>
        <w:t>&lt;índice, símbolo&gt;</w:t>
      </w:r>
      <w:r>
        <w:t xml:space="preserve"> para construir dinámicamente un diccionario de secuencias y reconstruir el mensaje.</w:t>
      </w:r>
    </w:p>
    <w:p w14:paraId="7E03F316" w14:textId="154FA2F4" w:rsidR="00A94AB5" w:rsidRDefault="00A94AB5" w:rsidP="00A94AB5">
      <w:pPr>
        <w:pStyle w:val="NormalWeb"/>
      </w:pPr>
      <w:r>
        <w:rPr>
          <w:rStyle w:val="Textoennegrita"/>
          <w:rFonts w:eastAsiaTheme="majorEastAsia"/>
        </w:rPr>
        <w:t>Comparador de pista</w:t>
      </w:r>
      <w:r>
        <w:t>: recorre el resultado final y detecta la aparición de la palabra clave definida.</w:t>
      </w:r>
    </w:p>
    <w:p w14:paraId="415A566D" w14:textId="77777777" w:rsidR="00B3563D" w:rsidRDefault="00B3563D" w:rsidP="00A94AB5">
      <w:pPr>
        <w:pStyle w:val="NormalWeb"/>
      </w:pPr>
    </w:p>
    <w:p w14:paraId="6C1827FB" w14:textId="499CD0D8" w:rsidR="00D570EF" w:rsidRPr="00D570EF" w:rsidRDefault="00B3563D" w:rsidP="00D570EF">
      <w:pPr>
        <w:pStyle w:val="NormalWeb"/>
        <w:numPr>
          <w:ilvl w:val="0"/>
          <w:numId w:val="3"/>
        </w:numPr>
        <w:rPr>
          <w:b/>
          <w:bCs/>
        </w:rPr>
      </w:pPr>
      <w:r w:rsidRPr="004705B2">
        <w:rPr>
          <w:b/>
          <w:bCs/>
        </w:rPr>
        <w:t>Problemas de desarrollo</w:t>
      </w:r>
    </w:p>
    <w:p w14:paraId="5B5AE62A" w14:textId="5DCF94A7" w:rsidR="00B3563D" w:rsidRDefault="00B3563D" w:rsidP="00B3563D">
      <w:pPr>
        <w:pStyle w:val="NormalWeb"/>
      </w:pPr>
      <w:r>
        <w:rPr>
          <w:rStyle w:val="Textoennegrita"/>
          <w:rFonts w:eastAsiaTheme="majorEastAsia"/>
        </w:rPr>
        <w:t>Gestión</w:t>
      </w:r>
      <w:r w:rsidR="0023299A">
        <w:rPr>
          <w:rStyle w:val="Textoennegrita"/>
          <w:rFonts w:eastAsiaTheme="majorEastAsia"/>
        </w:rPr>
        <w:t xml:space="preserve"> del Main</w:t>
      </w:r>
      <w:r>
        <w:rPr>
          <w:rStyle w:val="Textoennegrita"/>
          <w:rFonts w:eastAsiaTheme="majorEastAsia"/>
        </w:rPr>
        <w:t>:</w:t>
      </w:r>
      <w:r>
        <w:t xml:space="preserve"> Al trabajar con varios módulos en proyectos separados fue necesario unificar todo en un único archivo principal. Esto se nos complico bastante porque no podíamos unificarlos de una manera correcta y que a la vez pudiera leer los archivos de prueba correctamente.</w:t>
      </w:r>
    </w:p>
    <w:p w14:paraId="493CCFDE" w14:textId="7FA04041" w:rsidR="00B3563D" w:rsidRDefault="00B3563D" w:rsidP="00B3563D">
      <w:pPr>
        <w:pStyle w:val="NormalWeb"/>
      </w:pPr>
      <w:r>
        <w:rPr>
          <w:rStyle w:val="Textoennegrita"/>
          <w:rFonts w:eastAsiaTheme="majorEastAsia"/>
        </w:rPr>
        <w:lastRenderedPageBreak/>
        <w:t>Conflictos en Git</w:t>
      </w:r>
      <w:r>
        <w:t xml:space="preserve">: aparecieron problemas de sincronización debido a la longitud de rutas, además de eso </w:t>
      </w:r>
      <w:r w:rsidR="0023299A">
        <w:t>tuvimos un poco de dificultad ya que no tuvimos muy claro como manejar bien algunas partes del git bash.</w:t>
      </w:r>
    </w:p>
    <w:p w14:paraId="3CFF6618" w14:textId="397D6531" w:rsidR="00B3563D" w:rsidRDefault="00B3563D" w:rsidP="00B3563D">
      <w:pPr>
        <w:pStyle w:val="NormalWeb"/>
      </w:pPr>
      <w:r>
        <w:rPr>
          <w:rStyle w:val="Textoennegrita"/>
          <w:rFonts w:eastAsiaTheme="majorEastAsia"/>
        </w:rPr>
        <w:t>Manejo de memoria dinámica</w:t>
      </w:r>
      <w:r>
        <w:t xml:space="preserve">: </w:t>
      </w:r>
      <w:r w:rsidR="0023299A">
        <w:t xml:space="preserve">Desde el principio teníamos miedo de que hubieran fugaz de memoria y en una parte del código nos pasó, en la parte del desencriptado al inicio no limpiaba bien todos los arreglos y tuvimos un poco de inconveniente. </w:t>
      </w:r>
    </w:p>
    <w:p w14:paraId="2CFC7685" w14:textId="2AEB5338" w:rsidR="00B3563D" w:rsidRPr="0023299A" w:rsidRDefault="00B3563D" w:rsidP="00B3563D">
      <w:pPr>
        <w:pStyle w:val="NormalWeb"/>
      </w:pPr>
      <w:r>
        <w:rPr>
          <w:rStyle w:val="Textoennegrita"/>
          <w:rFonts w:eastAsiaTheme="majorEastAsia"/>
        </w:rPr>
        <w:t>Depuración</w:t>
      </w:r>
      <w:r w:rsidR="0023299A">
        <w:rPr>
          <w:rStyle w:val="Textoennegrita"/>
          <w:rFonts w:eastAsiaTheme="majorEastAsia"/>
        </w:rPr>
        <w:t xml:space="preserve">: </w:t>
      </w:r>
      <w:r w:rsidR="0023299A">
        <w:rPr>
          <w:rStyle w:val="Textoennegrita"/>
          <w:rFonts w:eastAsiaTheme="majorEastAsia"/>
          <w:b w:val="0"/>
          <w:bCs w:val="0"/>
        </w:rPr>
        <w:t xml:space="preserve">Cuando tuvimos dificultad con el Main, tuvimos que depurar para encontrar en que parte no estaba entregando lo adecuado y tuvimos una dificultad porque se nos presentaron unos errores de alta complejidad, ya que hubieron unas validaciones que no se hicieron y corrimos con unos errores difícil de detectar. </w:t>
      </w:r>
    </w:p>
    <w:p w14:paraId="389B0089" w14:textId="77777777" w:rsidR="00A94AB5" w:rsidRDefault="00A94AB5" w:rsidP="00A94AB5">
      <w:pPr>
        <w:pStyle w:val="Prrafodelista"/>
        <w:ind w:left="0"/>
        <w:rPr>
          <w:rFonts w:ascii="Times New Roman" w:hAnsi="Times New Roman" w:cs="Times New Roman"/>
        </w:rPr>
      </w:pPr>
    </w:p>
    <w:p w14:paraId="1A387097" w14:textId="791AB987" w:rsidR="0023299A" w:rsidRDefault="0023299A" w:rsidP="0023299A">
      <w:pPr>
        <w:pStyle w:val="NormalWeb"/>
      </w:pPr>
      <w:r>
        <w:t>La solución que planteamos tuvo varios momentos, primero se desarrolló la lectura y un desencriptado básico con XOR, luego se añadió la rotación de bits, posteriormente se implementaron los algoritmos de compresión (RLE y LZ78), y finalmente se integró todo en un flujo único con búsqueda de la pista.</w:t>
      </w:r>
    </w:p>
    <w:p w14:paraId="60C28A99" w14:textId="20D3AAEC" w:rsidR="004705B2" w:rsidRDefault="0023299A" w:rsidP="008A0268">
      <w:pPr>
        <w:pStyle w:val="NormalWeb"/>
      </w:pPr>
      <w:r>
        <w:t>En la implementación final se tuvieron en cuenta consideraciones como el control de memoria, límites de tamaño para evitar desbordamientos, modularidad del código para permitir la ampliación futura y la posibilidad de automatizar pruebas exhaustivas sobre todas las combinaciones de claves y métodos.</w:t>
      </w:r>
      <w:r w:rsidR="008A0268">
        <w:t xml:space="preserve"> Esto fue muy necesario ya que en los conversatorios con el profesor nos especifico que era necesario.</w:t>
      </w:r>
    </w:p>
    <w:p w14:paraId="65738A95" w14:textId="03BA8A21" w:rsidR="00845E6F" w:rsidRDefault="00845E6F" w:rsidP="00845E6F">
      <w:pPr>
        <w:pStyle w:val="NormalWeb"/>
        <w:numPr>
          <w:ilvl w:val="0"/>
          <w:numId w:val="3"/>
        </w:numPr>
      </w:pPr>
      <w:r>
        <w:rPr>
          <w:b/>
          <w:bCs/>
        </w:rPr>
        <w:t xml:space="preserve">Resultados obtenidos: </w:t>
      </w:r>
    </w:p>
    <w:p w14:paraId="27BD502B" w14:textId="207EAF1E" w:rsidR="00845E6F" w:rsidRDefault="00845E6F" w:rsidP="00845E6F">
      <w:pPr>
        <w:pStyle w:val="NormalWeb"/>
      </w:pPr>
      <w:r w:rsidRPr="00845E6F">
        <w:t>El programa demostró ser efectivo para resolver el desafío propuesto, encontrando la combinación correcta en un tiempo razonable. La arquitectura modular permitió probar exhaustivamente todas las posibilidades, mientras que las optimizaciones evitaron búsquedas innecesarias.</w:t>
      </w:r>
    </w:p>
    <w:p w14:paraId="1C6F148F" w14:textId="2B9753F0" w:rsidR="00845E6F" w:rsidRDefault="00845E6F" w:rsidP="00845E6F">
      <w:pPr>
        <w:pStyle w:val="NormalWeb"/>
      </w:pPr>
      <w:r>
        <w:t>Finalmente, luego de poder abordar todos los problemas paso a paso. Usando el depurador y dándonos cuenta donde se encontraban las diferentes partes erróneas.</w:t>
      </w:r>
    </w:p>
    <w:p w14:paraId="03C8767C" w14:textId="77777777" w:rsidR="004705B2" w:rsidRDefault="004705B2" w:rsidP="008A0268">
      <w:pPr>
        <w:pStyle w:val="NormalWeb"/>
      </w:pPr>
    </w:p>
    <w:p w14:paraId="55242775" w14:textId="7459EF8A" w:rsidR="004705B2" w:rsidRPr="004705B2" w:rsidRDefault="004705B2" w:rsidP="00D570EF">
      <w:pPr>
        <w:pStyle w:val="NormalWeb"/>
        <w:numPr>
          <w:ilvl w:val="0"/>
          <w:numId w:val="3"/>
        </w:numPr>
        <w:rPr>
          <w:b/>
          <w:bCs/>
        </w:rPr>
      </w:pPr>
      <w:r w:rsidRPr="004705B2">
        <w:rPr>
          <w:b/>
          <w:bCs/>
        </w:rPr>
        <w:t>Cambio respecto al preinforme</w:t>
      </w:r>
    </w:p>
    <w:p w14:paraId="34145009" w14:textId="3D33C5D2" w:rsidR="004705B2" w:rsidRPr="004705B2" w:rsidRDefault="004705B2" w:rsidP="008A0268">
      <w:pPr>
        <w:pStyle w:val="NormalWeb"/>
      </w:pPr>
      <w:r w:rsidRPr="004705B2">
        <w:t>nuestra propuesta inicial consistía en leer el archivo encriptado y comprimido y almacenarlo en un único arreglo dinámico de tamaño creciente. Sin embargo, al avanzar en el desarrollo detectamos que esta alternativa era ineficiente: cada vez que el archivo creciera se requerirían nuevas reservas y copias de memoria, lo que aumentaba la complejidad y el riesgo de fugas. Además, al no conocer de antemano el tamaño real del archivo, el uso de un arreglo único podía provocar sobrecostos en rendimiento y memoria.</w:t>
      </w:r>
      <w:r w:rsidRPr="004705B2">
        <w:br/>
      </w:r>
      <w:r w:rsidRPr="004705B2">
        <w:lastRenderedPageBreak/>
        <w:t>Por esta razón decidimos replantear la estrategia de lectura e implementar un esquema de lectura en bloques fijos de 8 KiB. Esta solución permitió manejar archivos de gran tamaño de forma más controlada, ya que cada bloque se reserva solo una vez y se administra a través de dos arreglos paralelos: uno con los punteros a los bloques y otro con los tamaños efectivos leídos. De esta manera, la memoria se usa de forma más eficiente, se facilita la liberación posterior y se asegura que el programa pueda escalar sin limitaciones.</w:t>
      </w:r>
    </w:p>
    <w:sectPr w:rsidR="004705B2" w:rsidRPr="004705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A28BD"/>
    <w:multiLevelType w:val="multilevel"/>
    <w:tmpl w:val="314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73F86"/>
    <w:multiLevelType w:val="hybridMultilevel"/>
    <w:tmpl w:val="C9B227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0B3DFB"/>
    <w:multiLevelType w:val="hybridMultilevel"/>
    <w:tmpl w:val="EBB2A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7485761">
    <w:abstractNumId w:val="2"/>
  </w:num>
  <w:num w:numId="2" w16cid:durableId="1109009642">
    <w:abstractNumId w:val="0"/>
  </w:num>
  <w:num w:numId="3" w16cid:durableId="1769425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DF"/>
    <w:rsid w:val="00161142"/>
    <w:rsid w:val="0023299A"/>
    <w:rsid w:val="002938DF"/>
    <w:rsid w:val="004705B2"/>
    <w:rsid w:val="005213A2"/>
    <w:rsid w:val="007639EB"/>
    <w:rsid w:val="00845E6F"/>
    <w:rsid w:val="008A0268"/>
    <w:rsid w:val="008E773F"/>
    <w:rsid w:val="00A6716B"/>
    <w:rsid w:val="00A94AB5"/>
    <w:rsid w:val="00AE25E9"/>
    <w:rsid w:val="00B3563D"/>
    <w:rsid w:val="00D16156"/>
    <w:rsid w:val="00D35AC3"/>
    <w:rsid w:val="00D570EF"/>
    <w:rsid w:val="00DB62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733F"/>
  <w15:chartTrackingRefBased/>
  <w15:docId w15:val="{1F4A73C9-D25B-4830-A3E0-8764A35D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3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3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38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38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38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38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38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38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38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38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38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38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38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38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38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38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38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38DF"/>
    <w:rPr>
      <w:rFonts w:eastAsiaTheme="majorEastAsia" w:cstheme="majorBidi"/>
      <w:color w:val="272727" w:themeColor="text1" w:themeTint="D8"/>
    </w:rPr>
  </w:style>
  <w:style w:type="paragraph" w:styleId="Ttulo">
    <w:name w:val="Title"/>
    <w:basedOn w:val="Normal"/>
    <w:next w:val="Normal"/>
    <w:link w:val="TtuloCar"/>
    <w:uiPriority w:val="10"/>
    <w:qFormat/>
    <w:rsid w:val="00293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38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38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38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38DF"/>
    <w:pPr>
      <w:spacing w:before="160"/>
      <w:jc w:val="center"/>
    </w:pPr>
    <w:rPr>
      <w:i/>
      <w:iCs/>
      <w:color w:val="404040" w:themeColor="text1" w:themeTint="BF"/>
    </w:rPr>
  </w:style>
  <w:style w:type="character" w:customStyle="1" w:styleId="CitaCar">
    <w:name w:val="Cita Car"/>
    <w:basedOn w:val="Fuentedeprrafopredeter"/>
    <w:link w:val="Cita"/>
    <w:uiPriority w:val="29"/>
    <w:rsid w:val="002938DF"/>
    <w:rPr>
      <w:i/>
      <w:iCs/>
      <w:color w:val="404040" w:themeColor="text1" w:themeTint="BF"/>
    </w:rPr>
  </w:style>
  <w:style w:type="paragraph" w:styleId="Prrafodelista">
    <w:name w:val="List Paragraph"/>
    <w:basedOn w:val="Normal"/>
    <w:uiPriority w:val="34"/>
    <w:qFormat/>
    <w:rsid w:val="002938DF"/>
    <w:pPr>
      <w:ind w:left="720"/>
      <w:contextualSpacing/>
    </w:pPr>
  </w:style>
  <w:style w:type="character" w:styleId="nfasisintenso">
    <w:name w:val="Intense Emphasis"/>
    <w:basedOn w:val="Fuentedeprrafopredeter"/>
    <w:uiPriority w:val="21"/>
    <w:qFormat/>
    <w:rsid w:val="002938DF"/>
    <w:rPr>
      <w:i/>
      <w:iCs/>
      <w:color w:val="0F4761" w:themeColor="accent1" w:themeShade="BF"/>
    </w:rPr>
  </w:style>
  <w:style w:type="paragraph" w:styleId="Citadestacada">
    <w:name w:val="Intense Quote"/>
    <w:basedOn w:val="Normal"/>
    <w:next w:val="Normal"/>
    <w:link w:val="CitadestacadaCar"/>
    <w:uiPriority w:val="30"/>
    <w:qFormat/>
    <w:rsid w:val="0029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38DF"/>
    <w:rPr>
      <w:i/>
      <w:iCs/>
      <w:color w:val="0F4761" w:themeColor="accent1" w:themeShade="BF"/>
    </w:rPr>
  </w:style>
  <w:style w:type="character" w:styleId="Referenciaintensa">
    <w:name w:val="Intense Reference"/>
    <w:basedOn w:val="Fuentedeprrafopredeter"/>
    <w:uiPriority w:val="32"/>
    <w:qFormat/>
    <w:rsid w:val="002938DF"/>
    <w:rPr>
      <w:b/>
      <w:bCs/>
      <w:smallCaps/>
      <w:color w:val="0F4761" w:themeColor="accent1" w:themeShade="BF"/>
      <w:spacing w:val="5"/>
    </w:rPr>
  </w:style>
  <w:style w:type="paragraph" w:styleId="NormalWeb">
    <w:name w:val="Normal (Web)"/>
    <w:basedOn w:val="Normal"/>
    <w:uiPriority w:val="99"/>
    <w:unhideWhenUsed/>
    <w:rsid w:val="00A94AB5"/>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A94AB5"/>
    <w:rPr>
      <w:b/>
      <w:bCs/>
    </w:rPr>
  </w:style>
  <w:style w:type="character" w:styleId="CdigoHTML">
    <w:name w:val="HTML Code"/>
    <w:basedOn w:val="Fuentedeprrafopredeter"/>
    <w:uiPriority w:val="99"/>
    <w:semiHidden/>
    <w:unhideWhenUsed/>
    <w:rsid w:val="00A94A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1074</Words>
  <Characters>5794</Characters>
  <Application>Microsoft Office Word</Application>
  <DocSecurity>0</DocSecurity>
  <Lines>141</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ALEXANDER TRISTANCHO MUNOZ</dc:creator>
  <cp:keywords/>
  <dc:description/>
  <cp:lastModifiedBy>JHON ALEXANDER TRISTANCHO MUNOZ</cp:lastModifiedBy>
  <cp:revision>3</cp:revision>
  <dcterms:created xsi:type="dcterms:W3CDTF">2025-09-26T03:06:00Z</dcterms:created>
  <dcterms:modified xsi:type="dcterms:W3CDTF">2025-09-26T05:26:00Z</dcterms:modified>
</cp:coreProperties>
</file>