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CADENA HOTELERA SIERRA ALTA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cadena hotelera Sierra Alta es una empresa con 5 hoteles distribuidos en diferentes localidades del Perú.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hoteles cuentan con los siguientes tipos de habitaciones: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Habitaciones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simples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 cama 1 baño)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Habitaciones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 camas 1 baño)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Habitaciones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VIP con camas queen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 cama, 1 baño, jacuzzi)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Habitaciones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presidenciales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 cama King, 1 baño, jacuzzi, bar)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tienen hoteles en localidades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mediano tránsito turístico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alto tránsito turístic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 Esto significa que 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tarifa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una habitación simple (u otra) no es la misma en todos los hoteles, esto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dependerá del lugar en el que se encuentre el hotel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la temporada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todos los hoteles el primer piso se destina para la recepción y comedor. A partir del 2do piso en adelante se </w:t>
      </w:r>
      <w:r w:rsidDel="00000000" w:rsidR="00000000" w:rsidRPr="00000000">
        <w:rPr>
          <w:rtl w:val="0"/>
        </w:rPr>
        <w:t xml:space="preserve">distribuyen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habitaciones. Las habitaciones VIP y presidencial se encuentran en los últimos pisos.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precisa automatizar los siguientes procesos: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administración de tarifas que incluyen las siguientes actividades: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Administración de tarifario a cargo del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Para esta actividad se maneja el concepto de temporada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alta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temporada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media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temporada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baja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Dependiendo de la temporada 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tarifas varían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espera que en el portal web, en automático, figure el precio de las habitaciones dependiendo de la temporada y tipo de habitación.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limpieza de habitaciones, que incluyen las siguientes actividades: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Programar el personal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se encarga de la limpieza.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proceso de limpieza general de habitaciones se da inicio a las 08:00 am y culmina a las 14:00.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de limpieza implica: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Limpieza de habitaciones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recojo de sábanas y cubrecamas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cada habitación se debe llevar un control interno que identifica quien ingresó para limpieza a la habitación y el proceso realizado. Esta actividad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puede implicar reportar algún desperfecto encontrado en la habitación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cuestiones menores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si el huésped ha ocasionado un daño mayor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reportar al área de operaciones.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proceso de limpieza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implica adicionalmente derivar a lavandería las sábanas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Para esta actividad se lleva un control específico de los responsables de cada etapa las cuales son: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Lavada, Secado y Planchado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Pasadas las 14:00 </w:t>
      </w:r>
      <w:r w:rsidDel="00000000" w:rsidR="00000000" w:rsidRPr="00000000">
        <w:rPr>
          <w:rtl w:val="0"/>
        </w:rPr>
        <w:t xml:space="preserve">horas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siempre se tienen programados un número reducido de empleados para el proceso de limpieza de habitaciones que en cualquier momento se liberan.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reserva de habitación: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contacta con el hotel y puede reservar una habitación por un rango de tiempo en particular.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reserva debe contemplar las tarifas según temporada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administrativo de atención al público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actividad consiste 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programar al persona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que 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encargará de hacer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reservas, check in o check 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los hoteles. Cuando la temporada es alta regularmente se programa hasta 3 personas y 2 auxiliares de apoyo. Esto se puede reducir en caso la temporada se media o baja.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Requerimiento: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Diagrama de casos de uso (5 puntos)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</w:rPr>
        <w:drawing>
          <wp:inline distB="114300" distT="114300" distL="114300" distR="114300">
            <wp:extent cx="539973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Diagrama de clases (7 puntos)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</w:rPr>
        <w:drawing>
          <wp:inline distB="114300" distT="114300" distL="114300" distR="114300">
            <wp:extent cx="5401628" cy="313427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628" cy="3134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Seccione 2 diagramas de casos de uso y proponga respectivamente lo siguiente: (8 puntos)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El diseño de la interface gráfica de usuario (Formulario en NetBeans) (Hacer captura de pantalla de la interface propuesta)</w:t>
      </w:r>
    </w:p>
    <w:p w:rsidR="00000000" w:rsidDel="00000000" w:rsidP="00000000" w:rsidRDefault="00000000" w:rsidRPr="00000000" w14:paraId="00000024">
      <w:pPr>
        <w:rPr>
          <w:b w:val="1"/>
          <w:color w:val="0070c0"/>
          <w:sz w:val="36"/>
          <w:szCs w:val="36"/>
        </w:rPr>
      </w:pPr>
      <w:bookmarkStart w:colFirst="0" w:colLast="0" w:name="_heading=h.xh2rqin6qinn" w:id="0"/>
      <w:bookmarkEnd w:id="0"/>
      <w:r w:rsidDel="00000000" w:rsidR="00000000" w:rsidRPr="00000000">
        <w:rPr>
          <w:b w:val="1"/>
          <w:color w:val="0070c0"/>
          <w:sz w:val="36"/>
          <w:szCs w:val="36"/>
        </w:rPr>
        <w:drawing>
          <wp:inline distB="114300" distT="114300" distL="114300" distR="114300">
            <wp:extent cx="5399730" cy="344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70c0"/>
          <w:sz w:val="36"/>
          <w:szCs w:val="36"/>
        </w:rPr>
      </w:pPr>
      <w:bookmarkStart w:colFirst="0" w:colLast="0" w:name="_heading=h.d01p09w08pxm" w:id="1"/>
      <w:bookmarkEnd w:id="1"/>
      <w:r w:rsidDel="00000000" w:rsidR="00000000" w:rsidRPr="00000000">
        <w:rPr>
          <w:b w:val="1"/>
          <w:color w:val="0070c0"/>
          <w:sz w:val="36"/>
          <w:szCs w:val="36"/>
        </w:rPr>
        <w:drawing>
          <wp:inline distB="114300" distT="114300" distL="114300" distR="114300">
            <wp:extent cx="5399730" cy="3352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El 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086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70c0"/>
          <w:sz w:val="36"/>
          <w:szCs w:val="36"/>
        </w:rPr>
      </w:pPr>
      <w:bookmarkStart w:colFirst="0" w:colLast="0" w:name="_heading=h.gjdgxs" w:id="2"/>
      <w:bookmarkEnd w:id="2"/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Debe remitir un único archivo pdf con las respuestas.</w:t>
      </w:r>
    </w:p>
    <w:p w:rsidR="00000000" w:rsidDel="00000000" w:rsidP="00000000" w:rsidRDefault="00000000" w:rsidRPr="00000000" w14:paraId="0000002A">
      <w:pPr>
        <w:rPr>
          <w:b w:val="1"/>
          <w:color w:val="0070c0"/>
          <w:sz w:val="36"/>
          <w:szCs w:val="36"/>
        </w:rPr>
      </w:pPr>
      <w:bookmarkStart w:colFirst="0" w:colLast="0" w:name="_heading=h.qk31acvd2nu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70c0"/>
          <w:sz w:val="36"/>
          <w:szCs w:val="36"/>
        </w:rPr>
      </w:pPr>
      <w:bookmarkStart w:colFirst="0" w:colLast="0" w:name="_heading=h.xh2rqin6qin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70c0"/>
          <w:sz w:val="36"/>
          <w:szCs w:val="36"/>
        </w:rPr>
      </w:pPr>
      <w:bookmarkStart w:colFirst="0" w:colLast="0" w:name="_heading=h.d01p09w08pxm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10F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cd2N87ddNpdeiBNvvKHdbgJaHw==">AMUW2mV6iA/54y8rabJmqXQGJ03gM7Y3Kdrgq874+pXR0DFgiB/FLo2wOZ0b9nz1IBpSMUtzb6rlVQQIAXYFW4HWaI/zmgwNK9Iko5zbafdFLC1E/ckP7rkOrqPRgxlki15GRFcaHscROZKMpQsOBk/zUzKO2fqTwKlJCjvJjpHLBG5wGNe6KoWBHMFVDCRvrpKLcP0/II4GemPAkmegLZnBeXuCVQb7jc2OYGzC0DbcEt90/6nQ/bY=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2022-08-18T13:41:00Z</dcterms:created>
  <dc:creator>Joseph Ballon Alvarez</dc:creator>
</cp:coreProperties>
</file>