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Complementario H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Carga de archivos insegura (validación del lado del cliente)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Anexo complementario — Sesión 6 (Burp Suite)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45-60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Determinar, manipulando directamente la solicitud en Burp, si los límites de tamaño y tipo de archivo que impone la interfaz de carga de la sección de reclamos (Complaint) se aplican también del lado del servidor, o si son solo una comodidad visual del navegador que un atacante puede saltarse por completo.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5 (Burp Suite, Sesión 6) entregado; Juice Shop corriendo en 127.0.0.1:3000; Burp Suite configurado como proxy de Firefox con su CA importada.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→ 127.0.0.1:8080 (Burp Suite) → Juice Shop (127.0.0.1:3000). Punto a inspeccionar en este laboratorio: el formulario de carga de archivo de la sección Complaint (reclamos), sus límites declarados de tamaño y tipo.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Burp Suite Community Edition (Proxy + Repeater), Firefox.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Alcance autorizado: SOLO tu propia instancia local de Juice Shop en 127.0.0.1:3000. Nunca repitas estas técnicas contra un sitio real sin autorización explícita por escrito.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Resultado de aprendizaje esperado: explicar la diferencia entre validación del lado del cliente (JavaScript, cómoda pero no confiable) y del lado del servidor (la única que realmente protege), y por qué confiar solo en la primera es una falla de validación de entradas.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Herramienta única: Burp Suite Community Edition — Proxy (Intercept / HTTP History) y Repeater. No se usa Scanner, Intruder, Sequencer ni Engagement tools (por ejemplo, "Generate CSRF PoC" es una función exclusiva de Burp Suite Professional, no disponible en la edición Community que usa este curso) — todo lo que este anexo pide construir, se construye a mano dentro de Repeater.</w:t>
      </w:r>
    </w:p>
    <w:p>
      <w:pPr>
        <w:pStyle w:val="Heading1"/>
        <w:spacing w:after="180" w:before="380"/>
      </w:pPr>
      <w:r>
        <w:t xml:space="preserve">Parte A — Confirma los límites declarados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Ubica el formulario y sus límites</w:t>
      </w:r>
    </w:p>
    <w:p>
      <w:pPr>
        <w:spacing w:after="100"/>
      </w:pPr>
      <w:r>
        <w:rPr>
          <w:sz w:val="21"/>
          <w:szCs w:val="21"/>
        </w:rPr>
        <w:t xml:space="preserve">Ve a la sección de reclamos (Complaint) de Juice Shop y localiza el campo de carga de archivo. Observa qué tipos de archivo acepta el selector y si se indica un tamaño máximo en la interfaz.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Estos límites (típicamente: solo .pdf o .zip, unos 100 kB) están documentados por el propio curso; confírmalos en tu versión antes de seguir.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Prueba el rechazo del lado del cliente</w:t>
      </w:r>
    </w:p>
    <w:p>
      <w:pPr>
        <w:spacing w:after="100"/>
      </w:pPr>
      <w:r>
        <w:rPr>
          <w:sz w:val="21"/>
          <w:szCs w:val="21"/>
        </w:rPr>
        <w:t xml:space="preserve">Intenta seleccionar un archivo que exceda el límite de tamaño o que no sea de un tipo permitido, directamente desde el selector de archivos del navegador (sin Burp todavía).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el navegador bloquea la selección o el envío ANTES de generar tráfico de red, ese es un rechazo puramente del lado del cliente — todavía no sabes si el servidor también lo rechazaría.</w:t>
      </w:r>
    </w:p>
    <w:p>
      <w:pPr>
        <w:pStyle w:val="Heading1"/>
        <w:spacing w:after="180" w:before="380"/>
      </w:pPr>
      <w:r>
        <w:t xml:space="preserve">Parte B — Prueba tipo de archivo desde Repeater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Sube un archivo válido y captúralo</w:t>
      </w:r>
    </w:p>
    <w:p>
      <w:pPr>
        <w:spacing w:after="100"/>
      </w:pPr>
      <w:r>
        <w:rPr>
          <w:sz w:val="21"/>
          <w:szCs w:val="21"/>
        </w:rPr>
        <w:t xml:space="preserve">Sube un archivo pequeño de un tipo permitido (por ejemplo, un .zip diminuto) con Intercept en ON, y envía la solicitud a Repeater.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Debe ser una solicitud multipart/form-data — revisa el encabezado Content-Disposition dentro del cuerpo, que incluye el nombre del archivo.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Modifica solo el nombre del archivo en el cuerpo</w:t>
      </w:r>
    </w:p>
    <w:p>
      <w:pPr>
        <w:spacing w:after="60"/>
      </w:pPr>
      <w:r>
        <w:rPr>
          <w:sz w:val="21"/>
          <w:szCs w:val="21"/>
        </w:rPr>
        <w:t xml:space="preserve">En Repeater, dentro del cuerpo de la solicitud, cambia el nombre de archivo en el campo Content-Disposition (por ejemplo, de complaint.zip a complaint.exe o complaint.php), dejando el contenido igual, y pulsa Send.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Content-Disposition: form-data; name="file"; filename="complaint.exe"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el servidor acepta la solicitud (código 2xx) sin quejarse del nuevo nombre de archivo, el control de tipo real es débil o inexistente del lado del servidor — el selector del navegador era la única barrera.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nombre de archivo que probaste y código de estado devuelto: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1"/>
        <w:spacing w:after="180" w:before="380"/>
      </w:pPr>
      <w:r>
        <w:t xml:space="preserve">Parte C — Prueba tamaño de archivo desde Repeater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Reutiliza la solicitud en Repeater</w:t>
      </w:r>
    </w:p>
    <w:p>
      <w:pPr>
        <w:spacing w:after="100"/>
      </w:pPr>
      <w:r>
        <w:rPr>
          <w:sz w:val="21"/>
          <w:szCs w:val="21"/>
        </w:rPr>
        <w:t xml:space="preserve">Sobre la misma pestaña de Repeater (o una copia), ubica el contenido binario/texto del archivo dentro del cuerpo de la solicitud.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Aumenta el contenido más allá del límite declarado</w:t>
      </w:r>
    </w:p>
    <w:p>
      <w:pPr>
        <w:spacing w:after="100"/>
      </w:pPr>
      <w:r>
        <w:rPr>
          <w:sz w:val="21"/>
          <w:szCs w:val="21"/>
        </w:rPr>
        <w:t xml:space="preserve">Pega o repite contenido dentro del cuerpo del archivo hasta superar claramente el límite de tamaño declarado (por ejemplo, 100 kB) — Burp recalcula automáticamente el encabezado Content-Length al editar el cuerpo en Repeater, no necesitas calcularlo tú mismo. Pulsa Send.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Compara el código de estado y el mensaje de respuesta contra el límite declarado en la interfaz.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tamaño aproximado que enviaste y si el servidor lo aceptó o lo rechazó (código y mensaje):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Capturas de Repeater de la Parte B (tipo de archivo modificado) y Parte C (tamaño excedido), con el código de estado de cada una, más tu conclusión documentada sobre si el servidor valida realmente estos dos límites o solo confía en el navegador.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servidor rechaza igualmente el archivo modificado (tipo o tamaño).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 un resultado válido: significa que, para ese control específico, sí existe validación del lado del servidor — documenta el rechazo exacto (código y mensaje) como evidencia de una defensa correcta, no como un fallo del ejercicio.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encuentras el campo Content-Disposition en el cuerpo de la solicitud.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Activa la vista "Raw" del cuerpo en Repeater (no la vista "Pretty" con formularios), donde se ve el cuerpo multipart completo, límites (boundary) incluidos.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¿Por qué un límite de tamaño o tipo aplicado solo en JavaScript no es una protección real?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riesgo concreto habilita aceptar cualquier extensión de archivo en un formulario de carga?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Si fueras a corregir esta validación, ¿en qué capa exacta del backend la implementarías?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No se requiere reinicio de VM ni de Juice Shop.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Anexo Complementario H · Carga de archivos insegura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2026-08-20T01:32:43.471Z</dcterms:created>
  <dcterms:modified xsi:type="dcterms:W3CDTF">2026-08-20T01:32:43.471Z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