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635F6" w:rsidP="009635F6" w:rsidRDefault="009635F6" w14:paraId="02A21678" w14:textId="6741AAA0">
      <w:pPr>
        <w:rPr>
          <w:b/>
          <w:bCs/>
        </w:rPr>
      </w:pPr>
      <w:r>
        <w:rPr>
          <w:b/>
          <w:bCs/>
        </w:rPr>
        <w:t>Laboratorio:  Armado de cables</w:t>
      </w:r>
    </w:p>
    <w:p w:rsidRPr="009635F6" w:rsidR="009635F6" w:rsidP="009635F6" w:rsidRDefault="009635F6" w14:paraId="01D48FEB" w14:textId="2BB0F641">
      <w:pPr>
        <w:jc w:val="both"/>
      </w:pPr>
      <w:r>
        <w:t>Objetivo:</w:t>
      </w:r>
      <w:r w:rsidRPr="009635F6">
        <w:t xml:space="preserve"> aprenderás a hacer tus propios cables de red Ethernet </w:t>
      </w:r>
      <w:r>
        <w:t>para</w:t>
      </w:r>
      <w:r w:rsidRPr="009635F6">
        <w:t xml:space="preserve"> una instalación o remodelación de redes de computadora, módems, Smart TV, consolas de videojuegos y otros dispositivos que se conecte a internet mediante Ethernet.</w:t>
      </w:r>
    </w:p>
    <w:p w:rsidRPr="009635F6" w:rsidR="009635F6" w:rsidP="009635F6" w:rsidRDefault="009635F6" w14:paraId="52A1C8F1" w14:textId="6D1B5FB8">
      <w:pPr>
        <w:jc w:val="both"/>
      </w:pPr>
      <w:r w:rsidRPr="009635F6">
        <w:t>Se explicará de manera breve conceptos básicos de estándares, código de colores y las configuraciones que puedes hacer con el cable UTP.</w:t>
      </w:r>
    </w:p>
    <w:p w:rsidR="00AB7FEC" w:rsidP="00AB7FEC" w:rsidRDefault="00AB7FEC" w14:paraId="60AF8697" w14:textId="77777777">
      <w:pPr>
        <w:rPr>
          <w:b/>
          <w:bCs/>
        </w:rPr>
      </w:pPr>
    </w:p>
    <w:p w:rsidR="00AB7FEC" w:rsidP="00AB7FEC" w:rsidRDefault="00AB7FEC" w14:paraId="3E22A42A" w14:textId="257DA855">
      <w:pPr>
        <w:rPr>
          <w:b/>
          <w:bCs/>
        </w:rPr>
      </w:pPr>
      <w:r w:rsidRPr="00AB7FEC">
        <w:rPr>
          <w:b/>
          <w:bCs/>
        </w:rPr>
        <w:t>Cuáles son las categorías de un cable de red</w:t>
      </w:r>
    </w:p>
    <w:p w:rsidRPr="00AB7FEC" w:rsidR="00AB7FEC" w:rsidP="00AB7FEC" w:rsidRDefault="00AB7FEC" w14:paraId="369CD28D" w14:textId="77777777">
      <w:pPr>
        <w:rPr>
          <w:b/>
          <w:bCs/>
        </w:rPr>
      </w:pPr>
    </w:p>
    <w:tbl>
      <w:tblPr>
        <w:tblW w:w="7915" w:type="dxa"/>
        <w:tblBorders>
          <w:top w:val="single" w:color="E0E0E0"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1791"/>
        <w:gridCol w:w="1559"/>
        <w:gridCol w:w="1476"/>
        <w:gridCol w:w="3089"/>
      </w:tblGrid>
      <w:tr w:rsidRPr="00AB7FEC" w:rsidR="00AB7FEC" w:rsidTr="00AB7FEC" w14:paraId="13DB358F" w14:textId="77777777">
        <w:trPr>
          <w:trHeight w:val="17"/>
          <w:tblHeader/>
        </w:trPr>
        <w:tc>
          <w:tcPr>
            <w:tcW w:w="1606" w:type="dxa"/>
            <w:tcBorders>
              <w:bottom w:val="single" w:color="E0E0E0" w:sz="12" w:space="0"/>
            </w:tcBorders>
            <w:shd w:val="clear" w:color="auto" w:fill="FFFFFF"/>
            <w:tcMar>
              <w:top w:w="180" w:type="dxa"/>
              <w:left w:w="180" w:type="dxa"/>
              <w:bottom w:w="180" w:type="dxa"/>
              <w:right w:w="180" w:type="dxa"/>
            </w:tcMar>
            <w:vAlign w:val="bottom"/>
            <w:hideMark/>
          </w:tcPr>
          <w:p w:rsidRPr="00AB7FEC" w:rsidR="00AB7FEC" w:rsidP="00AB7FEC" w:rsidRDefault="00AB7FEC" w14:paraId="5200BDF7" w14:textId="77777777">
            <w:pPr>
              <w:jc w:val="center"/>
              <w:rPr>
                <w:b/>
                <w:bCs/>
              </w:rPr>
            </w:pPr>
            <w:r w:rsidRPr="00AB7FEC">
              <w:rPr>
                <w:b/>
                <w:bCs/>
              </w:rPr>
              <w:t>Categoría</w:t>
            </w:r>
          </w:p>
        </w:tc>
        <w:tc>
          <w:tcPr>
            <w:tcW w:w="1372" w:type="dxa"/>
            <w:tcBorders>
              <w:bottom w:val="single" w:color="E0E0E0" w:sz="12" w:space="0"/>
            </w:tcBorders>
            <w:shd w:val="clear" w:color="auto" w:fill="FFFFFF"/>
            <w:tcMar>
              <w:top w:w="180" w:type="dxa"/>
              <w:left w:w="180" w:type="dxa"/>
              <w:bottom w:w="180" w:type="dxa"/>
              <w:right w:w="180" w:type="dxa"/>
            </w:tcMar>
            <w:vAlign w:val="bottom"/>
            <w:hideMark/>
          </w:tcPr>
          <w:p w:rsidRPr="00AB7FEC" w:rsidR="00AB7FEC" w:rsidP="00AB7FEC" w:rsidRDefault="00AB7FEC" w14:paraId="01849D5A" w14:textId="77777777">
            <w:pPr>
              <w:jc w:val="center"/>
              <w:rPr>
                <w:b/>
                <w:bCs/>
              </w:rPr>
            </w:pPr>
            <w:r w:rsidRPr="00AB7FEC">
              <w:rPr>
                <w:b/>
                <w:bCs/>
              </w:rPr>
              <w:t>Velocidad</w:t>
            </w:r>
          </w:p>
        </w:tc>
        <w:tc>
          <w:tcPr>
            <w:tcW w:w="1413" w:type="dxa"/>
            <w:tcBorders>
              <w:bottom w:val="single" w:color="E0E0E0" w:sz="12" w:space="0"/>
            </w:tcBorders>
            <w:shd w:val="clear" w:color="auto" w:fill="FFFFFF"/>
            <w:tcMar>
              <w:top w:w="180" w:type="dxa"/>
              <w:left w:w="180" w:type="dxa"/>
              <w:bottom w:w="180" w:type="dxa"/>
              <w:right w:w="180" w:type="dxa"/>
            </w:tcMar>
            <w:vAlign w:val="bottom"/>
            <w:hideMark/>
          </w:tcPr>
          <w:p w:rsidRPr="00AB7FEC" w:rsidR="00AB7FEC" w:rsidP="00AB7FEC" w:rsidRDefault="00AB7FEC" w14:paraId="57953965" w14:textId="77777777">
            <w:pPr>
              <w:jc w:val="center"/>
              <w:rPr>
                <w:b/>
                <w:bCs/>
              </w:rPr>
            </w:pPr>
            <w:r w:rsidRPr="00AB7FEC">
              <w:rPr>
                <w:b/>
                <w:bCs/>
              </w:rPr>
              <w:t>Frecuencia</w:t>
            </w:r>
          </w:p>
        </w:tc>
        <w:tc>
          <w:tcPr>
            <w:tcW w:w="3524" w:type="dxa"/>
            <w:tcBorders>
              <w:bottom w:val="single" w:color="E0E0E0" w:sz="12" w:space="0"/>
            </w:tcBorders>
            <w:shd w:val="clear" w:color="auto" w:fill="FFFFFF"/>
            <w:tcMar>
              <w:top w:w="180" w:type="dxa"/>
              <w:left w:w="180" w:type="dxa"/>
              <w:bottom w:w="180" w:type="dxa"/>
              <w:right w:w="180" w:type="dxa"/>
            </w:tcMar>
            <w:vAlign w:val="bottom"/>
            <w:hideMark/>
          </w:tcPr>
          <w:p w:rsidRPr="00AB7FEC" w:rsidR="00AB7FEC" w:rsidP="00AB7FEC" w:rsidRDefault="00AB7FEC" w14:paraId="12C7BE46" w14:textId="77777777">
            <w:pPr>
              <w:jc w:val="center"/>
              <w:rPr>
                <w:b/>
                <w:bCs/>
              </w:rPr>
            </w:pPr>
            <w:r w:rsidRPr="00AB7FEC">
              <w:rPr>
                <w:b/>
                <w:bCs/>
              </w:rPr>
              <w:t>Velocidad de descarga</w:t>
            </w:r>
          </w:p>
        </w:tc>
      </w:tr>
      <w:tr w:rsidRPr="00AB7FEC" w:rsidR="00AB7FEC" w:rsidTr="00AB7FEC" w14:paraId="5E1F8C79" w14:textId="77777777">
        <w:trPr>
          <w:trHeight w:val="437"/>
        </w:trPr>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5BA27648" w14:textId="77777777">
            <w:pPr>
              <w:jc w:val="right"/>
              <w:rPr>
                <w:b/>
                <w:bCs/>
              </w:rPr>
            </w:pPr>
            <w:r w:rsidRPr="00AB7FEC">
              <w:rPr>
                <w:b/>
                <w:bCs/>
              </w:rPr>
              <w:t>Ethernet Cat 5</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02A07F01" w14:textId="77777777">
            <w:pPr>
              <w:jc w:val="right"/>
              <w:rPr>
                <w:b/>
                <w:bCs/>
              </w:rPr>
            </w:pPr>
            <w:r w:rsidRPr="00AB7FEC">
              <w:rPr>
                <w:b/>
                <w:bCs/>
              </w:rPr>
              <w:t>100 Mbps</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6234EA7B" w14:textId="77777777">
            <w:pPr>
              <w:jc w:val="right"/>
              <w:rPr>
                <w:b/>
                <w:bCs/>
              </w:rPr>
            </w:pPr>
            <w:r w:rsidRPr="00AB7FEC">
              <w:rPr>
                <w:b/>
                <w:bCs/>
              </w:rPr>
              <w:t>100 MHz</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23145577" w14:textId="77777777">
            <w:pPr>
              <w:jc w:val="center"/>
              <w:rPr>
                <w:b/>
                <w:bCs/>
              </w:rPr>
            </w:pPr>
            <w:r w:rsidRPr="00AB7FEC">
              <w:rPr>
                <w:b/>
                <w:bCs/>
              </w:rPr>
              <w:t>15,5 MB/s</w:t>
            </w:r>
          </w:p>
        </w:tc>
      </w:tr>
      <w:tr w:rsidRPr="00AB7FEC" w:rsidR="00AB7FEC" w:rsidTr="00AB7FEC" w14:paraId="07B76C0E" w14:textId="77777777">
        <w:trPr>
          <w:trHeight w:val="732"/>
        </w:trPr>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7B5CDA6A" w14:textId="77777777">
            <w:pPr>
              <w:jc w:val="right"/>
              <w:rPr>
                <w:b/>
                <w:bCs/>
              </w:rPr>
            </w:pPr>
            <w:r w:rsidRPr="00AB7FEC">
              <w:rPr>
                <w:b/>
                <w:bCs/>
              </w:rPr>
              <w:t>Ethernet Cat 5e</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34341A42" w14:textId="77777777">
            <w:pPr>
              <w:jc w:val="right"/>
              <w:rPr>
                <w:b/>
                <w:bCs/>
              </w:rPr>
            </w:pPr>
            <w:r w:rsidRPr="00AB7FEC">
              <w:rPr>
                <w:b/>
                <w:bCs/>
              </w:rPr>
              <w:t>1.000 Mbps</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4DE0124B" w14:textId="77777777">
            <w:pPr>
              <w:jc w:val="right"/>
              <w:rPr>
                <w:b/>
                <w:bCs/>
              </w:rPr>
            </w:pPr>
            <w:r w:rsidRPr="00AB7FEC">
              <w:rPr>
                <w:b/>
                <w:bCs/>
              </w:rPr>
              <w:t>100 MHz</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282AA98E" w14:textId="77777777">
            <w:pPr>
              <w:jc w:val="center"/>
              <w:rPr>
                <w:b/>
                <w:bCs/>
              </w:rPr>
            </w:pPr>
            <w:r w:rsidRPr="00AB7FEC">
              <w:rPr>
                <w:b/>
                <w:bCs/>
              </w:rPr>
              <w:t>150,5 MB/s</w:t>
            </w:r>
          </w:p>
        </w:tc>
      </w:tr>
      <w:tr w:rsidRPr="00AB7FEC" w:rsidR="00AB7FEC" w:rsidTr="00AB7FEC" w14:paraId="477574D9" w14:textId="77777777">
        <w:trPr>
          <w:trHeight w:val="437"/>
        </w:trPr>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22B902CB" w14:textId="77777777">
            <w:pPr>
              <w:jc w:val="right"/>
              <w:rPr>
                <w:b/>
                <w:bCs/>
              </w:rPr>
            </w:pPr>
            <w:r w:rsidRPr="00AB7FEC">
              <w:rPr>
                <w:b/>
                <w:bCs/>
              </w:rPr>
              <w:t>Ethernet Cat 6</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2EACF7F2" w14:textId="77777777">
            <w:pPr>
              <w:jc w:val="right"/>
              <w:rPr>
                <w:b/>
                <w:bCs/>
              </w:rPr>
            </w:pPr>
            <w:r w:rsidRPr="00AB7FEC">
              <w:rPr>
                <w:b/>
                <w:bCs/>
              </w:rPr>
              <w:t>1.000 Mbps</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3CB0BC5B" w14:textId="77777777">
            <w:pPr>
              <w:jc w:val="right"/>
              <w:rPr>
                <w:b/>
                <w:bCs/>
              </w:rPr>
            </w:pPr>
            <w:r w:rsidRPr="00AB7FEC">
              <w:rPr>
                <w:b/>
                <w:bCs/>
              </w:rPr>
              <w:t>250 MHz</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6336C6CC" w14:textId="77777777">
            <w:pPr>
              <w:jc w:val="center"/>
              <w:rPr>
                <w:b/>
                <w:bCs/>
              </w:rPr>
            </w:pPr>
            <w:r w:rsidRPr="00AB7FEC">
              <w:rPr>
                <w:b/>
                <w:bCs/>
              </w:rPr>
              <w:t>150,5 MB/s</w:t>
            </w:r>
          </w:p>
        </w:tc>
      </w:tr>
      <w:tr w:rsidRPr="00AB7FEC" w:rsidR="00AB7FEC" w:rsidTr="00AB7FEC" w14:paraId="12AC62D1" w14:textId="77777777">
        <w:trPr>
          <w:trHeight w:val="732"/>
        </w:trPr>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00108287" w14:textId="77777777">
            <w:pPr>
              <w:jc w:val="right"/>
              <w:rPr>
                <w:b/>
                <w:bCs/>
              </w:rPr>
            </w:pPr>
            <w:r w:rsidRPr="00AB7FEC">
              <w:rPr>
                <w:b/>
                <w:bCs/>
              </w:rPr>
              <w:t>Ethernet Cat 6a</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146C126B" w14:textId="77777777">
            <w:pPr>
              <w:jc w:val="right"/>
              <w:rPr>
                <w:b/>
                <w:bCs/>
              </w:rPr>
            </w:pPr>
            <w:r w:rsidRPr="00AB7FEC">
              <w:rPr>
                <w:b/>
                <w:bCs/>
              </w:rPr>
              <w:t>10.000 Mbps</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110B4E25" w14:textId="77777777">
            <w:pPr>
              <w:jc w:val="right"/>
              <w:rPr>
                <w:b/>
                <w:bCs/>
              </w:rPr>
            </w:pPr>
            <w:r w:rsidRPr="00AB7FEC">
              <w:rPr>
                <w:b/>
                <w:bCs/>
              </w:rPr>
              <w:t>500 MHz</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79C19635" w14:textId="77777777">
            <w:pPr>
              <w:jc w:val="center"/>
              <w:rPr>
                <w:b/>
                <w:bCs/>
              </w:rPr>
            </w:pPr>
            <w:r w:rsidRPr="00AB7FEC">
              <w:rPr>
                <w:b/>
                <w:bCs/>
              </w:rPr>
              <w:t xml:space="preserve">1.250 MB/s </w:t>
            </w:r>
            <w:proofErr w:type="spellStart"/>
            <w:r w:rsidRPr="00AB7FEC">
              <w:rPr>
                <w:b/>
                <w:bCs/>
              </w:rPr>
              <w:t>ó</w:t>
            </w:r>
            <w:proofErr w:type="spellEnd"/>
            <w:r w:rsidRPr="00AB7FEC">
              <w:rPr>
                <w:b/>
                <w:bCs/>
              </w:rPr>
              <w:t xml:space="preserve"> 1,25 GB/s</w:t>
            </w:r>
          </w:p>
        </w:tc>
      </w:tr>
      <w:tr w:rsidRPr="00AB7FEC" w:rsidR="00AB7FEC" w:rsidTr="00AB7FEC" w14:paraId="0AEF1764" w14:textId="77777777">
        <w:trPr>
          <w:trHeight w:val="437"/>
        </w:trPr>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7A579B0D" w14:textId="77777777">
            <w:pPr>
              <w:jc w:val="right"/>
              <w:rPr>
                <w:b/>
                <w:bCs/>
              </w:rPr>
            </w:pPr>
            <w:r w:rsidRPr="00AB7FEC">
              <w:rPr>
                <w:b/>
                <w:bCs/>
              </w:rPr>
              <w:t>Ethernet Cat 7</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0DE44B98" w14:textId="77777777">
            <w:pPr>
              <w:jc w:val="right"/>
              <w:rPr>
                <w:b/>
                <w:bCs/>
              </w:rPr>
            </w:pPr>
            <w:r w:rsidRPr="00AB7FEC">
              <w:rPr>
                <w:b/>
                <w:bCs/>
              </w:rPr>
              <w:t>10.000 Mbps</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0A34C217" w14:textId="77777777">
            <w:pPr>
              <w:jc w:val="right"/>
              <w:rPr>
                <w:b/>
                <w:bCs/>
              </w:rPr>
            </w:pPr>
            <w:r w:rsidRPr="00AB7FEC">
              <w:rPr>
                <w:b/>
                <w:bCs/>
              </w:rPr>
              <w:t>600 MHz</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2506A4DA" w14:textId="77777777">
            <w:pPr>
              <w:jc w:val="center"/>
              <w:rPr>
                <w:b/>
                <w:bCs/>
              </w:rPr>
            </w:pPr>
            <w:r w:rsidRPr="00AB7FEC">
              <w:rPr>
                <w:b/>
                <w:bCs/>
              </w:rPr>
              <w:t>1,25 GB/s</w:t>
            </w:r>
          </w:p>
        </w:tc>
      </w:tr>
      <w:tr w:rsidRPr="00AB7FEC" w:rsidR="00AB7FEC" w:rsidTr="00AB7FEC" w14:paraId="276CFE66" w14:textId="77777777">
        <w:trPr>
          <w:trHeight w:val="732"/>
        </w:trPr>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116102CA" w14:textId="77777777">
            <w:pPr>
              <w:jc w:val="right"/>
              <w:rPr>
                <w:b/>
                <w:bCs/>
              </w:rPr>
            </w:pPr>
            <w:r w:rsidRPr="00AB7FEC">
              <w:rPr>
                <w:b/>
                <w:bCs/>
              </w:rPr>
              <w:t>Ethernet Cat 7a</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51B4C058" w14:textId="77777777">
            <w:pPr>
              <w:jc w:val="right"/>
              <w:rPr>
                <w:b/>
                <w:bCs/>
              </w:rPr>
            </w:pPr>
            <w:r w:rsidRPr="00AB7FEC">
              <w:rPr>
                <w:b/>
                <w:bCs/>
              </w:rPr>
              <w:t>10.000 Mbps</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1E43DC51" w14:textId="77777777">
            <w:pPr>
              <w:jc w:val="right"/>
              <w:rPr>
                <w:b/>
                <w:bCs/>
              </w:rPr>
            </w:pPr>
            <w:r w:rsidRPr="00AB7FEC">
              <w:rPr>
                <w:b/>
                <w:bCs/>
              </w:rPr>
              <w:t>1.000 MHz</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2C67DBEE" w14:textId="77777777">
            <w:pPr>
              <w:jc w:val="center"/>
              <w:rPr>
                <w:b/>
                <w:bCs/>
              </w:rPr>
            </w:pPr>
            <w:r w:rsidRPr="00AB7FEC">
              <w:rPr>
                <w:b/>
                <w:bCs/>
              </w:rPr>
              <w:t>1,25 GB/s</w:t>
            </w:r>
          </w:p>
        </w:tc>
      </w:tr>
      <w:tr w:rsidRPr="00AB7FEC" w:rsidR="00AB7FEC" w:rsidTr="00AB7FEC" w14:paraId="3B667465" w14:textId="77777777">
        <w:trPr>
          <w:trHeight w:val="448"/>
        </w:trPr>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1B6846BB" w14:textId="77777777">
            <w:pPr>
              <w:jc w:val="right"/>
              <w:rPr>
                <w:b/>
                <w:bCs/>
              </w:rPr>
            </w:pPr>
            <w:r w:rsidRPr="00AB7FEC">
              <w:rPr>
                <w:b/>
                <w:bCs/>
              </w:rPr>
              <w:t>Ethernet Cat 8</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0A6E25D7" w14:textId="77777777">
            <w:pPr>
              <w:jc w:val="right"/>
              <w:rPr>
                <w:b/>
                <w:bCs/>
              </w:rPr>
            </w:pPr>
            <w:r w:rsidRPr="00AB7FEC">
              <w:rPr>
                <w:b/>
                <w:bCs/>
              </w:rPr>
              <w:t>40.000 Mbps</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3EAE5B88" w14:textId="77777777">
            <w:pPr>
              <w:jc w:val="right"/>
              <w:rPr>
                <w:b/>
                <w:bCs/>
              </w:rPr>
            </w:pPr>
            <w:r w:rsidRPr="00AB7FEC">
              <w:rPr>
                <w:b/>
                <w:bCs/>
              </w:rPr>
              <w:t>2.000 MHz</w:t>
            </w:r>
          </w:p>
        </w:tc>
        <w:tc>
          <w:tcPr>
            <w:tcW w:w="0" w:type="auto"/>
            <w:tcBorders>
              <w:bottom w:val="single" w:color="E0E0E0" w:sz="6" w:space="0"/>
            </w:tcBorders>
            <w:shd w:val="clear" w:color="auto" w:fill="FFFFFF"/>
            <w:tcMar>
              <w:top w:w="180" w:type="dxa"/>
              <w:left w:w="180" w:type="dxa"/>
              <w:bottom w:w="180" w:type="dxa"/>
              <w:right w:w="180" w:type="dxa"/>
            </w:tcMar>
            <w:hideMark/>
          </w:tcPr>
          <w:p w:rsidRPr="00AB7FEC" w:rsidR="00AB7FEC" w:rsidP="00AB7FEC" w:rsidRDefault="00AB7FEC" w14:paraId="41FA539D" w14:textId="77777777">
            <w:pPr>
              <w:jc w:val="center"/>
              <w:rPr>
                <w:b/>
                <w:bCs/>
              </w:rPr>
            </w:pPr>
            <w:r w:rsidRPr="00AB7FEC">
              <w:rPr>
                <w:b/>
                <w:bCs/>
              </w:rPr>
              <w:t>5 GB/s</w:t>
            </w:r>
          </w:p>
        </w:tc>
      </w:tr>
    </w:tbl>
    <w:p w:rsidR="00AB7FEC" w:rsidP="00AB7FEC" w:rsidRDefault="00AB7FEC" w14:paraId="07E37959" w14:textId="1B0BEAA2">
      <w:pPr>
        <w:rPr>
          <w:b/>
          <w:bCs/>
        </w:rPr>
      </w:pPr>
    </w:p>
    <w:p w:rsidR="00AB7FEC" w:rsidRDefault="00AB7FEC" w14:paraId="3334F822" w14:textId="77777777">
      <w:pPr>
        <w:rPr>
          <w:b/>
          <w:bCs/>
        </w:rPr>
      </w:pPr>
      <w:r>
        <w:rPr>
          <w:b/>
          <w:bCs/>
        </w:rPr>
        <w:br w:type="page"/>
      </w:r>
    </w:p>
    <w:p w:rsidR="00AB7FEC" w:rsidP="00AB7FEC" w:rsidRDefault="00AB7FEC" w14:paraId="37D254CC" w14:textId="77777777">
      <w:pPr>
        <w:rPr>
          <w:b/>
          <w:bCs/>
        </w:rPr>
      </w:pPr>
    </w:p>
    <w:p w:rsidRPr="00AB7FEC" w:rsidR="00AB7FEC" w:rsidP="00AB7FEC" w:rsidRDefault="00AB7FEC" w14:paraId="648C0FAB" w14:textId="04067C84">
      <w:pPr>
        <w:jc w:val="both"/>
      </w:pPr>
      <w:r w:rsidRPr="00AB7FEC">
        <w:t>La velocidad determina la velocidad máxima soportada por cada cable. Verás que hay veces que diferentes categorías soportan la misma velocidad, pero eso no quiere decir que sean iguales, ya que hay otros parámetros como la frecuencia a tener en cuenta.</w:t>
      </w:r>
    </w:p>
    <w:p w:rsidRPr="00AB7FEC" w:rsidR="00AB7FEC" w:rsidP="00AB7FEC" w:rsidRDefault="00AB7FEC" w14:paraId="6C42102D" w14:textId="77777777">
      <w:pPr>
        <w:jc w:val="both"/>
      </w:pPr>
      <w:r w:rsidRPr="00AB7FEC">
        <w:t xml:space="preserve">La frecuencia define la potencia de la red, y suele establecer su anchura y el </w:t>
      </w:r>
      <w:proofErr w:type="spellStart"/>
      <w:r w:rsidRPr="00AB7FEC">
        <w:t>rángo</w:t>
      </w:r>
      <w:proofErr w:type="spellEnd"/>
      <w:r w:rsidRPr="00AB7FEC">
        <w:t xml:space="preserve"> de pérdida de datos a lo largo del cable. Cuando más largo sea un cable de red, más potencia se irá perdiendo. Y es que un cable de un metro normalmente ofrecerá un mayor pico de velocidad que uno de tres, aunque la diferencia la establece la frecuencia.</w:t>
      </w:r>
    </w:p>
    <w:p w:rsidR="00AB7FEC" w:rsidP="00AB7FEC" w:rsidRDefault="00AB7FEC" w14:paraId="547E992C" w14:textId="525BEC39">
      <w:pPr>
        <w:jc w:val="both"/>
      </w:pPr>
      <w:r w:rsidRPr="00AB7FEC">
        <w:t xml:space="preserve">La categoría de cada cable viene impresa en su propia cubierta de plástico. En ella, como ves en la foto que viene un poco más arriba, te aparecerá la categoría exacta. Cuando vayas a comprar uno también te aparecerá la categoría en el embalaje. </w:t>
      </w:r>
    </w:p>
    <w:p w:rsidR="00AB7FEC" w:rsidP="00AB7FEC" w:rsidRDefault="00AB7FEC" w14:paraId="3F9191FF" w14:textId="77777777">
      <w:pPr>
        <w:jc w:val="both"/>
      </w:pPr>
    </w:p>
    <w:p w:rsidR="00AB7FEC" w:rsidP="00AB7FEC" w:rsidRDefault="00AB7FEC" w14:paraId="2F4D1197" w14:textId="30D19735">
      <w:pPr>
        <w:jc w:val="center"/>
      </w:pPr>
      <w:r>
        <w:rPr>
          <w:noProof/>
        </w:rPr>
        <w:drawing>
          <wp:inline distT="0" distB="0" distL="0" distR="0" wp14:anchorId="3D3391C8" wp14:editId="5CCC9DE1">
            <wp:extent cx="4290060" cy="2407920"/>
            <wp:effectExtent l="0" t="0" r="0" b="0"/>
            <wp:docPr id="1430112336" name="Imagen 13" descr="Apantall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pantallamien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0060" cy="2407920"/>
                    </a:xfrm>
                    <a:prstGeom prst="rect">
                      <a:avLst/>
                    </a:prstGeom>
                    <a:noFill/>
                    <a:ln>
                      <a:noFill/>
                    </a:ln>
                  </pic:spPr>
                </pic:pic>
              </a:graphicData>
            </a:graphic>
          </wp:inline>
        </w:drawing>
      </w:r>
    </w:p>
    <w:p w:rsidRPr="00AB7FEC" w:rsidR="00AB7FEC" w:rsidP="00AB7FEC" w:rsidRDefault="00AB7FEC" w14:paraId="024CC001" w14:textId="77777777">
      <w:pPr>
        <w:jc w:val="both"/>
      </w:pPr>
      <w:r>
        <w:br w:type="page"/>
      </w:r>
      <w:r w:rsidRPr="00AB7FEC">
        <w:lastRenderedPageBreak/>
        <w:t>Hay otros aspectos que debes tener en cuenta a la hora de elegir el cable que debes utilizar. Uno de ellos es el apantallamiento electromagnético de los hilos de cobre que hay en su interior. Es el blindaje que protege los cables por debajo de la cubierta de plástico, </w:t>
      </w:r>
      <w:r w:rsidRPr="00AB7FEC">
        <w:rPr>
          <w:b/>
          <w:bCs/>
        </w:rPr>
        <w:t>ayuda a la estabilidad y calidad de las velocidades de transmisión</w:t>
      </w:r>
      <w:r w:rsidRPr="00AB7FEC">
        <w:t>. Sin embargo, no son tan vitales para las instalaciones eléctricas.</w:t>
      </w:r>
    </w:p>
    <w:p w:rsidR="00AB7FEC" w:rsidP="00AB7FEC" w:rsidRDefault="00AB7FEC" w14:paraId="556E8828" w14:textId="77777777">
      <w:pPr>
        <w:jc w:val="both"/>
      </w:pPr>
      <w:r w:rsidRPr="00AB7FEC">
        <w:t>Eso es porque los apantallamientos se centran más en las instalaciones con cuentes electromagnéticas, como transformadores o algunos motores, y a nivel doméstico no suelen ser necesarios.</w:t>
      </w:r>
    </w:p>
    <w:p w:rsidRPr="00AB7FEC" w:rsidR="00AB7FEC" w:rsidP="00AB7FEC" w:rsidRDefault="00AB7FEC" w14:paraId="34086152" w14:textId="77777777">
      <w:pPr>
        <w:jc w:val="both"/>
      </w:pPr>
    </w:p>
    <w:p w:rsidR="00AB7FEC" w:rsidP="00AB7FEC" w:rsidRDefault="00AB7FEC" w14:paraId="4E6A5B3A" w14:textId="33613EAF">
      <w:pPr>
        <w:jc w:val="both"/>
      </w:pPr>
      <w:r w:rsidRPr="00AB7FEC">
        <w:rPr>
          <w:noProof/>
        </w:rPr>
        <w:drawing>
          <wp:inline distT="0" distB="0" distL="0" distR="0" wp14:anchorId="26FCE1AC" wp14:editId="20A6A052">
            <wp:extent cx="5612130" cy="2297430"/>
            <wp:effectExtent l="0" t="0" r="7620" b="7620"/>
            <wp:docPr id="1363298448" name="Imagen 15" descr="C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ab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2297430"/>
                    </a:xfrm>
                    <a:prstGeom prst="rect">
                      <a:avLst/>
                    </a:prstGeom>
                    <a:noFill/>
                    <a:ln>
                      <a:noFill/>
                    </a:ln>
                  </pic:spPr>
                </pic:pic>
              </a:graphicData>
            </a:graphic>
          </wp:inline>
        </w:drawing>
      </w:r>
    </w:p>
    <w:p w:rsidRPr="00AB7FEC" w:rsidR="00AB7FEC" w:rsidP="00AB7FEC" w:rsidRDefault="00AB7FEC" w14:paraId="18F1836B" w14:textId="77777777">
      <w:pPr>
        <w:jc w:val="both"/>
      </w:pPr>
    </w:p>
    <w:p w:rsidRPr="00AB7FEC" w:rsidR="00AB7FEC" w:rsidP="00AB7FEC" w:rsidRDefault="00AB7FEC" w14:paraId="613A8E72" w14:textId="77777777">
      <w:pPr>
        <w:numPr>
          <w:ilvl w:val="0"/>
          <w:numId w:val="4"/>
        </w:numPr>
        <w:jc w:val="both"/>
      </w:pPr>
      <w:r w:rsidRPr="00AB7FEC">
        <w:rPr>
          <w:b/>
          <w:bCs/>
        </w:rPr>
        <w:t>UTP (</w:t>
      </w:r>
      <w:proofErr w:type="spellStart"/>
      <w:r w:rsidRPr="00AB7FEC">
        <w:rPr>
          <w:b/>
          <w:bCs/>
        </w:rPr>
        <w:t>Unshielded</w:t>
      </w:r>
      <w:proofErr w:type="spellEnd"/>
      <w:r w:rsidRPr="00AB7FEC">
        <w:rPr>
          <w:b/>
          <w:bCs/>
        </w:rPr>
        <w:t xml:space="preserve"> </w:t>
      </w:r>
      <w:proofErr w:type="spellStart"/>
      <w:r w:rsidRPr="00AB7FEC">
        <w:rPr>
          <w:b/>
          <w:bCs/>
        </w:rPr>
        <w:t>Twisted</w:t>
      </w:r>
      <w:proofErr w:type="spellEnd"/>
      <w:r w:rsidRPr="00AB7FEC">
        <w:rPr>
          <w:b/>
          <w:bCs/>
        </w:rPr>
        <w:t xml:space="preserve"> </w:t>
      </w:r>
      <w:proofErr w:type="spellStart"/>
      <w:r w:rsidRPr="00AB7FEC">
        <w:rPr>
          <w:b/>
          <w:bCs/>
        </w:rPr>
        <w:t>Pair</w:t>
      </w:r>
      <w:proofErr w:type="spellEnd"/>
      <w:r w:rsidRPr="00AB7FEC">
        <w:rPr>
          <w:b/>
          <w:bCs/>
        </w:rPr>
        <w:t xml:space="preserve"> – Par trenzado no apantallado)</w:t>
      </w:r>
      <w:r w:rsidRPr="00AB7FEC">
        <w:t xml:space="preserve">: Es un cable sin apantallamiento. Esto lo sigue haciendo bueno para utilizar en casa, por ejemplo, para conectar tu ordenador, NAS o cualquier otro dispositivo al </w:t>
      </w:r>
      <w:proofErr w:type="spellStart"/>
      <w:r w:rsidRPr="00AB7FEC">
        <w:t>router</w:t>
      </w:r>
      <w:proofErr w:type="spellEnd"/>
      <w:r w:rsidRPr="00AB7FEC">
        <w:t>. Pero es el menos indicado para ser utilizado en instalaciones que van por dentro de la pared y requieren de cables especialmente largos.</w:t>
      </w:r>
    </w:p>
    <w:p w:rsidRPr="00AB7FEC" w:rsidR="00AB7FEC" w:rsidP="00AB7FEC" w:rsidRDefault="00AB7FEC" w14:paraId="1E77851B" w14:textId="77777777">
      <w:pPr>
        <w:numPr>
          <w:ilvl w:val="0"/>
          <w:numId w:val="4"/>
        </w:numPr>
        <w:jc w:val="both"/>
      </w:pPr>
      <w:r w:rsidRPr="00AB7FEC">
        <w:rPr>
          <w:b/>
          <w:bCs/>
        </w:rPr>
        <w:t>FTP (</w:t>
      </w:r>
      <w:proofErr w:type="spellStart"/>
      <w:r w:rsidRPr="00AB7FEC">
        <w:rPr>
          <w:b/>
          <w:bCs/>
        </w:rPr>
        <w:t>Foiled</w:t>
      </w:r>
      <w:proofErr w:type="spellEnd"/>
      <w:r w:rsidRPr="00AB7FEC">
        <w:rPr>
          <w:b/>
          <w:bCs/>
        </w:rPr>
        <w:t xml:space="preserve"> </w:t>
      </w:r>
      <w:proofErr w:type="spellStart"/>
      <w:r w:rsidRPr="00AB7FEC">
        <w:rPr>
          <w:b/>
          <w:bCs/>
        </w:rPr>
        <w:t>Twisted</w:t>
      </w:r>
      <w:proofErr w:type="spellEnd"/>
      <w:r w:rsidRPr="00AB7FEC">
        <w:rPr>
          <w:b/>
          <w:bCs/>
        </w:rPr>
        <w:t xml:space="preserve"> </w:t>
      </w:r>
      <w:proofErr w:type="spellStart"/>
      <w:r w:rsidRPr="00AB7FEC">
        <w:rPr>
          <w:b/>
          <w:bCs/>
        </w:rPr>
        <w:t>Pair</w:t>
      </w:r>
      <w:proofErr w:type="spellEnd"/>
      <w:r w:rsidRPr="00AB7FEC">
        <w:rPr>
          <w:b/>
          <w:bCs/>
        </w:rPr>
        <w:t>- Par trenzado con pantalla global)</w:t>
      </w:r>
      <w:r w:rsidRPr="00AB7FEC">
        <w:t>: Es un tipo de cable parecido al UTP, donde los pares de cables trenzados no están apantallados. Sin embargo, sí tienen una pantalla global, una especie de protección que envuelve todos a la vez para darles un poco de protección ante interferencias externas.</w:t>
      </w:r>
    </w:p>
    <w:p w:rsidRPr="00AB7FEC" w:rsidR="00AB7FEC" w:rsidP="00AB7FEC" w:rsidRDefault="00AB7FEC" w14:paraId="6A3A208B" w14:textId="77777777">
      <w:pPr>
        <w:numPr>
          <w:ilvl w:val="0"/>
          <w:numId w:val="4"/>
        </w:numPr>
        <w:jc w:val="both"/>
      </w:pPr>
      <w:r w:rsidRPr="00AB7FEC">
        <w:rPr>
          <w:b/>
          <w:bCs/>
        </w:rPr>
        <w:t>STP (</w:t>
      </w:r>
      <w:proofErr w:type="spellStart"/>
      <w:r w:rsidRPr="00AB7FEC">
        <w:rPr>
          <w:b/>
          <w:bCs/>
        </w:rPr>
        <w:t>Shielded</w:t>
      </w:r>
      <w:proofErr w:type="spellEnd"/>
      <w:r w:rsidRPr="00AB7FEC">
        <w:rPr>
          <w:b/>
          <w:bCs/>
        </w:rPr>
        <w:t xml:space="preserve"> </w:t>
      </w:r>
      <w:proofErr w:type="spellStart"/>
      <w:r w:rsidRPr="00AB7FEC">
        <w:rPr>
          <w:b/>
          <w:bCs/>
        </w:rPr>
        <w:t>Twisted</w:t>
      </w:r>
      <w:proofErr w:type="spellEnd"/>
      <w:r w:rsidRPr="00AB7FEC">
        <w:rPr>
          <w:b/>
          <w:bCs/>
        </w:rPr>
        <w:t xml:space="preserve"> </w:t>
      </w:r>
      <w:proofErr w:type="spellStart"/>
      <w:r w:rsidRPr="00AB7FEC">
        <w:rPr>
          <w:b/>
          <w:bCs/>
        </w:rPr>
        <w:t>Pair</w:t>
      </w:r>
      <w:proofErr w:type="spellEnd"/>
      <w:r w:rsidRPr="00AB7FEC">
        <w:rPr>
          <w:b/>
          <w:bCs/>
        </w:rPr>
        <w:t>- Par trenzado apantallado)</w:t>
      </w:r>
      <w:r w:rsidRPr="00AB7FEC">
        <w:t xml:space="preserve">: Los pares de cables trenzados van recubiertos cada uno por una malla conductora que actúa como una pantalla frente a las interferencias y el ruido eléctrico. Su protección es mayor que la </w:t>
      </w:r>
      <w:proofErr w:type="spellStart"/>
      <w:r w:rsidRPr="00AB7FEC">
        <w:t>la</w:t>
      </w:r>
      <w:proofErr w:type="spellEnd"/>
      <w:r w:rsidRPr="00AB7FEC">
        <w:t xml:space="preserve"> de los dos tipos anteriores, y los convierten en cables mejor preparados para las instalaciones eléctricas que van por dentro de la pared.</w:t>
      </w:r>
    </w:p>
    <w:p w:rsidRPr="00AB7FEC" w:rsidR="00AB7FEC" w:rsidP="00AB7FEC" w:rsidRDefault="00AB7FEC" w14:paraId="52FF5620" w14:textId="77777777">
      <w:pPr>
        <w:numPr>
          <w:ilvl w:val="0"/>
          <w:numId w:val="4"/>
        </w:numPr>
        <w:jc w:val="both"/>
      </w:pPr>
      <w:r w:rsidRPr="00AB7FEC">
        <w:rPr>
          <w:b/>
          <w:bCs/>
        </w:rPr>
        <w:t>SFTP (</w:t>
      </w:r>
      <w:proofErr w:type="spellStart"/>
      <w:r w:rsidRPr="00AB7FEC">
        <w:rPr>
          <w:b/>
          <w:bCs/>
        </w:rPr>
        <w:t>Shield</w:t>
      </w:r>
      <w:proofErr w:type="spellEnd"/>
      <w:r w:rsidRPr="00AB7FEC">
        <w:rPr>
          <w:b/>
          <w:bCs/>
        </w:rPr>
        <w:t xml:space="preserve"> </w:t>
      </w:r>
      <w:proofErr w:type="spellStart"/>
      <w:r w:rsidRPr="00AB7FEC">
        <w:rPr>
          <w:b/>
          <w:bCs/>
        </w:rPr>
        <w:t>Foiled</w:t>
      </w:r>
      <w:proofErr w:type="spellEnd"/>
      <w:r w:rsidRPr="00AB7FEC">
        <w:rPr>
          <w:b/>
          <w:bCs/>
        </w:rPr>
        <w:t xml:space="preserve"> </w:t>
      </w:r>
      <w:proofErr w:type="spellStart"/>
      <w:r w:rsidRPr="00AB7FEC">
        <w:rPr>
          <w:b/>
          <w:bCs/>
        </w:rPr>
        <w:t>Twisted</w:t>
      </w:r>
      <w:proofErr w:type="spellEnd"/>
      <w:r w:rsidRPr="00AB7FEC">
        <w:rPr>
          <w:b/>
          <w:bCs/>
        </w:rPr>
        <w:t xml:space="preserve"> </w:t>
      </w:r>
      <w:proofErr w:type="spellStart"/>
      <w:r w:rsidRPr="00AB7FEC">
        <w:rPr>
          <w:b/>
          <w:bCs/>
        </w:rPr>
        <w:t>Pair</w:t>
      </w:r>
      <w:proofErr w:type="spellEnd"/>
      <w:r w:rsidRPr="00AB7FEC">
        <w:rPr>
          <w:b/>
          <w:bCs/>
        </w:rPr>
        <w:t xml:space="preserve"> - Par trenzado blindado y apantallado)</w:t>
      </w:r>
      <w:r w:rsidRPr="00AB7FEC">
        <w:t xml:space="preserve">: Es un tipo de cable especial que combina las protecciones del FTP y STP. Los pares trenzados de cables van recubiertos cada uno por una malla protectora, pero a la vez todo el </w:t>
      </w:r>
      <w:r w:rsidRPr="00AB7FEC">
        <w:lastRenderedPageBreak/>
        <w:t>conjunto de pares también tiene un recubrimiento extra. Estos son los que mejor evitan las interferencias eléctricas y más idóneos para tiradas largas, aunque son más costosos.</w:t>
      </w:r>
    </w:p>
    <w:p w:rsidR="00AB7FEC" w:rsidRDefault="00AB7FEC" w14:paraId="2B8217C8" w14:textId="0C6A3D4E"/>
    <w:p w:rsidRPr="00AB7FEC" w:rsidR="00AB7FEC" w:rsidP="00AB7FEC" w:rsidRDefault="00AB7FEC" w14:paraId="08376111" w14:textId="77777777">
      <w:pPr>
        <w:jc w:val="both"/>
        <w:rPr>
          <w:b/>
          <w:bCs/>
        </w:rPr>
      </w:pPr>
      <w:r w:rsidRPr="00AB7FEC">
        <w:rPr>
          <w:b/>
          <w:bCs/>
        </w:rPr>
        <w:t>Cómo saber cuál comprar</w:t>
      </w:r>
    </w:p>
    <w:p w:rsidRPr="00AB7FEC" w:rsidR="00AB7FEC" w:rsidP="00AB7FEC" w:rsidRDefault="00AB7FEC" w14:paraId="4F936FC3" w14:textId="63502F9C">
      <w:pPr>
        <w:jc w:val="both"/>
      </w:pPr>
      <w:r w:rsidRPr="00AB7FEC">
        <w:rPr>
          <w:b/>
          <w:bCs/>
        </w:rPr>
        <w:t>Para un uso doméstico suelen ser suficiente los cables de Categoría 5e o 6</w:t>
      </w:r>
      <w:r w:rsidRPr="00AB7FEC">
        <w:t xml:space="preserve">, que por su parte son los más extendidos y los que suelen venir con los </w:t>
      </w:r>
      <w:proofErr w:type="spellStart"/>
      <w:r w:rsidRPr="00AB7FEC">
        <w:t>routers</w:t>
      </w:r>
      <w:proofErr w:type="spellEnd"/>
      <w:r w:rsidRPr="00AB7FEC">
        <w:t xml:space="preserve"> que compras. Ofrecen velocidades de transferencia de un gigabit, teniendo, y suele ser suficiente para la mayoría de las conexiones domésticas teniendo en cuenta que las operadoras no ofrecen de momento más de esa velocidad.</w:t>
      </w:r>
    </w:p>
    <w:p w:rsidRPr="00AB7FEC" w:rsidR="00AB7FEC" w:rsidP="00AB7FEC" w:rsidRDefault="00AB7FEC" w14:paraId="66337A95" w14:textId="77777777">
      <w:pPr>
        <w:jc w:val="both"/>
      </w:pPr>
      <w:r w:rsidRPr="00AB7FEC">
        <w:t>Es muy posible que estos no tengan ningún tipo de protección y sean de apantallamiento UTP. </w:t>
      </w:r>
      <w:r w:rsidRPr="00AB7FEC">
        <w:rPr>
          <w:b/>
          <w:bCs/>
        </w:rPr>
        <w:t xml:space="preserve">Si lo que quieres es utilizarlos para conectar un dispositivo al </w:t>
      </w:r>
      <w:proofErr w:type="spellStart"/>
      <w:r w:rsidRPr="00AB7FEC">
        <w:rPr>
          <w:b/>
          <w:bCs/>
        </w:rPr>
        <w:t>router</w:t>
      </w:r>
      <w:proofErr w:type="spellEnd"/>
      <w:r w:rsidRPr="00AB7FEC">
        <w:t>, entonces no debes prestarle importancia a que no estén protegidos. Serán suficientes para esas tiradas cortas, y el no tener protección los hará mucho más económicos.</w:t>
      </w:r>
    </w:p>
    <w:p w:rsidRPr="00AB7FEC" w:rsidR="00AB7FEC" w:rsidP="00AB7FEC" w:rsidRDefault="00AB7FEC" w14:paraId="21A15230" w14:textId="77777777">
      <w:pPr>
        <w:jc w:val="both"/>
      </w:pPr>
      <w:r w:rsidRPr="00AB7FEC">
        <w:t>Sin embargo, </w:t>
      </w:r>
      <w:r w:rsidRPr="00AB7FEC">
        <w:rPr>
          <w:b/>
          <w:bCs/>
        </w:rPr>
        <w:t>si lo que quieres es hacer una instalación interna de tu casa</w:t>
      </w:r>
      <w:r w:rsidRPr="00AB7FEC">
        <w:t> pasando los cables por los huecos de las paredes, entonces sí que deberías preocuparte por la composición interna del cable. </w:t>
      </w:r>
      <w:r w:rsidRPr="00AB7FEC">
        <w:rPr>
          <w:b/>
          <w:bCs/>
        </w:rPr>
        <w:t>El trenzado es el aspecto que los protege del ruido eléctrico</w:t>
      </w:r>
      <w:r w:rsidRPr="00AB7FEC">
        <w:t xml:space="preserve"> que evitando interferencias, y en este aspecto, a partir de la categoría 5e suelen ser suficientes para cualquier conexión </w:t>
      </w:r>
      <w:proofErr w:type="spellStart"/>
      <w:r w:rsidRPr="00AB7FEC">
        <w:t>GigaLan</w:t>
      </w:r>
      <w:proofErr w:type="spellEnd"/>
      <w:r w:rsidRPr="00AB7FEC">
        <w:t>.</w:t>
      </w:r>
    </w:p>
    <w:p w:rsidRPr="00AB7FEC" w:rsidR="00AB7FEC" w:rsidP="00AB7FEC" w:rsidRDefault="00AB7FEC" w14:paraId="44DAC6E4" w14:textId="77777777">
      <w:pPr>
        <w:jc w:val="both"/>
      </w:pPr>
      <w:r w:rsidRPr="00AB7FEC">
        <w:t xml:space="preserve">Además, si quieres tener un mejor soporte para la transmisión de datos desde varios dispositivos, como por ejemplo conectando un ordenador o un NAS a la vez al </w:t>
      </w:r>
      <w:proofErr w:type="spellStart"/>
      <w:r w:rsidRPr="00AB7FEC">
        <w:t>router</w:t>
      </w:r>
      <w:proofErr w:type="spellEnd"/>
      <w:r w:rsidRPr="00AB7FEC">
        <w:t>, </w:t>
      </w:r>
      <w:r w:rsidRPr="00AB7FEC">
        <w:rPr>
          <w:b/>
          <w:bCs/>
        </w:rPr>
        <w:t>quizá te interese probar con cables de más categoría</w:t>
      </w:r>
      <w:r w:rsidRPr="00AB7FEC">
        <w:t>. Lo mismo pasa si quieres hacer una instalación que esté a prueba de futuro, y con unas categorías 6a o 7 deberías asegurarte de poder soportar las velocidades que pueden llegar a ofrecer las operadoras en un futuro próximo.</w:t>
      </w:r>
    </w:p>
    <w:p w:rsidRPr="00AB7FEC" w:rsidR="00AB7FEC" w:rsidP="00AB7FEC" w:rsidRDefault="00AB7FEC" w14:paraId="180CEF4C" w14:textId="77777777">
      <w:pPr>
        <w:jc w:val="both"/>
      </w:pPr>
      <w:r w:rsidRPr="00AB7FEC">
        <w:t>También es importante que sepas que por normativa, ninguna de las categorías de cable va a aceptar tiradas de más de 100 metros. La categoría puede determinar lo protegidos que están en tiradas relativamente largas, pero no tan largas.</w:t>
      </w:r>
    </w:p>
    <w:p w:rsidR="004F6FF5" w:rsidRDefault="004F6FF5" w14:paraId="7244C6B5" w14:textId="626DB8E5">
      <w:r>
        <w:br w:type="page"/>
      </w:r>
    </w:p>
    <w:p w:rsidRPr="009635F6" w:rsidR="009635F6" w:rsidP="009635F6" w:rsidRDefault="009635F6" w14:paraId="3E65DC05" w14:textId="144DAAE7">
      <w:pPr>
        <w:rPr>
          <w:b/>
          <w:bCs/>
        </w:rPr>
      </w:pPr>
      <w:r w:rsidRPr="009635F6">
        <w:rPr>
          <w:b/>
          <w:bCs/>
        </w:rPr>
        <w:lastRenderedPageBreak/>
        <w:t>¿Cómo hacer tu propio cable Ethernet?</w:t>
      </w:r>
    </w:p>
    <w:p w:rsidRPr="009635F6" w:rsidR="009635F6" w:rsidP="009635F6" w:rsidRDefault="009635F6" w14:paraId="64B692D7" w14:textId="5D052251">
      <w:r w:rsidRPr="009635F6">
        <w:rPr>
          <w:noProof/>
        </w:rPr>
        <w:drawing>
          <wp:inline distT="0" distB="0" distL="0" distR="0" wp14:anchorId="46F13454" wp14:editId="073D7D86">
            <wp:extent cx="5612130" cy="3741420"/>
            <wp:effectExtent l="0" t="0" r="7620" b="0"/>
            <wp:docPr id="7388559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rsidRPr="009635F6" w:rsidR="009635F6" w:rsidP="009635F6" w:rsidRDefault="009635F6" w14:paraId="34183B92" w14:textId="77777777">
      <w:r w:rsidRPr="009635F6">
        <w:rPr>
          <w:b/>
          <w:bCs/>
        </w:rPr>
        <w:t>LISTA DE MATERIALES</w:t>
      </w:r>
    </w:p>
    <w:p w:rsidRPr="009635F6" w:rsidR="009635F6" w:rsidP="009635F6" w:rsidRDefault="009635F6" w14:paraId="20B215CD" w14:textId="2972FBAC">
      <w:r w:rsidRPr="009635F6">
        <w:t xml:space="preserve">Para comenzar este </w:t>
      </w:r>
      <w:r>
        <w:t>laboratorio</w:t>
      </w:r>
      <w:r w:rsidRPr="009635F6">
        <w:t xml:space="preserve"> necesitaras los siguientes materiales y herramientas:</w:t>
      </w:r>
    </w:p>
    <w:p w:rsidRPr="009635F6" w:rsidR="009635F6" w:rsidP="009635F6" w:rsidRDefault="009635F6" w14:paraId="6AFB1111" w14:textId="488DA2D0">
      <w:pPr>
        <w:numPr>
          <w:ilvl w:val="0"/>
          <w:numId w:val="1"/>
        </w:numPr>
      </w:pPr>
      <w:r w:rsidRPr="009635F6">
        <w:rPr>
          <w:b/>
          <w:bCs/>
        </w:rPr>
        <w:t>Cable UTP CAT-5E</w:t>
      </w:r>
    </w:p>
    <w:p w:rsidRPr="009635F6" w:rsidR="009635F6" w:rsidP="009635F6" w:rsidRDefault="009635F6" w14:paraId="3CCAB0D6" w14:textId="6BC56023">
      <w:pPr>
        <w:numPr>
          <w:ilvl w:val="0"/>
          <w:numId w:val="1"/>
        </w:numPr>
      </w:pPr>
      <w:r w:rsidRPr="009635F6">
        <w:rPr>
          <w:b/>
          <w:bCs/>
        </w:rPr>
        <w:t>2 Conectores RJ45</w:t>
      </w:r>
    </w:p>
    <w:p w:rsidRPr="009635F6" w:rsidR="009635F6" w:rsidP="009635F6" w:rsidRDefault="009635F6" w14:paraId="46EEDEBA" w14:textId="77777777">
      <w:pPr>
        <w:numPr>
          <w:ilvl w:val="0"/>
          <w:numId w:val="1"/>
        </w:numPr>
      </w:pPr>
      <w:r w:rsidRPr="009635F6">
        <w:rPr>
          <w:b/>
          <w:bCs/>
        </w:rPr>
        <w:t>Pinzas ponchadoras RJ45</w:t>
      </w:r>
    </w:p>
    <w:p w:rsidRPr="009635F6" w:rsidR="009635F6" w:rsidP="009635F6" w:rsidRDefault="009635F6" w14:paraId="54E36F5E" w14:textId="77777777">
      <w:pPr>
        <w:numPr>
          <w:ilvl w:val="0"/>
          <w:numId w:val="1"/>
        </w:numPr>
      </w:pPr>
      <w:r w:rsidRPr="009635F6">
        <w:rPr>
          <w:b/>
          <w:bCs/>
        </w:rPr>
        <w:t>Pinzas de corte / Tijeras</w:t>
      </w:r>
    </w:p>
    <w:p w:rsidRPr="009635F6" w:rsidR="009635F6" w:rsidP="009635F6" w:rsidRDefault="009635F6" w14:paraId="34345545" w14:textId="77777777">
      <w:r w:rsidRPr="009635F6">
        <w:rPr>
          <w:b/>
          <w:bCs/>
        </w:rPr>
        <w:t>ESTÁNDARES DE CABLEADO</w:t>
      </w:r>
    </w:p>
    <w:p w:rsidRPr="009635F6" w:rsidR="009635F6" w:rsidP="00656476" w:rsidRDefault="009635F6" w14:paraId="56B81607" w14:textId="77777777">
      <w:pPr>
        <w:jc w:val="both"/>
      </w:pPr>
      <w:r w:rsidRPr="009635F6">
        <w:t xml:space="preserve">Listos los materiales, tienes que conocer el código de colores de los cables de par trenzado UTP. De acuerdo a Electronic Industries Alliance (EIA) y la </w:t>
      </w:r>
      <w:proofErr w:type="spellStart"/>
      <w:r w:rsidRPr="009635F6">
        <w:t>Telecommunications</w:t>
      </w:r>
      <w:proofErr w:type="spellEnd"/>
      <w:r w:rsidRPr="009635F6">
        <w:t xml:space="preserve"> </w:t>
      </w:r>
      <w:proofErr w:type="spellStart"/>
      <w:r w:rsidRPr="009635F6">
        <w:t>Industry</w:t>
      </w:r>
      <w:proofErr w:type="spellEnd"/>
      <w:r w:rsidRPr="009635F6">
        <w:t xml:space="preserve"> </w:t>
      </w:r>
      <w:proofErr w:type="spellStart"/>
      <w:r w:rsidRPr="009635F6">
        <w:t>Association</w:t>
      </w:r>
      <w:proofErr w:type="spellEnd"/>
      <w:r w:rsidRPr="009635F6">
        <w:t xml:space="preserve"> (TIA), han definido la categoría de cable así como 2 estándares que definen el código de colores y la posición de los cables.</w:t>
      </w:r>
    </w:p>
    <w:p w:rsidR="009635F6" w:rsidP="009635F6" w:rsidRDefault="009635F6" w14:paraId="6F31DBD6" w14:textId="77777777">
      <w:r w:rsidRPr="009635F6">
        <w:t>Estos estándares son T-568A y T-568B, que en la siguiente imagen se muestra el orden de los colores y su posición.</w:t>
      </w:r>
    </w:p>
    <w:p w:rsidRPr="009635F6" w:rsidR="009635F6" w:rsidP="009635F6" w:rsidRDefault="009635F6" w14:paraId="66CBA404" w14:textId="69E150F9">
      <w:r w:rsidRPr="009635F6">
        <w:rPr>
          <w:noProof/>
        </w:rPr>
        <w:lastRenderedPageBreak/>
        <w:drawing>
          <wp:inline distT="0" distB="0" distL="0" distR="0" wp14:anchorId="2E7143B9" wp14:editId="04707912">
            <wp:extent cx="3840480" cy="3771900"/>
            <wp:effectExtent l="0" t="0" r="7620" b="0"/>
            <wp:docPr id="2082396464" name="Imagen 1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0480" cy="3771900"/>
                    </a:xfrm>
                    <a:prstGeom prst="rect">
                      <a:avLst/>
                    </a:prstGeom>
                    <a:noFill/>
                    <a:ln>
                      <a:noFill/>
                    </a:ln>
                  </pic:spPr>
                </pic:pic>
              </a:graphicData>
            </a:graphic>
          </wp:inline>
        </w:drawing>
      </w:r>
      <w:r w:rsidRPr="009635F6">
        <w:rPr>
          <w:noProof/>
        </w:rPr>
        <w:drawing>
          <wp:inline distT="0" distB="0" distL="0" distR="0" wp14:anchorId="4A3FD571" wp14:editId="339C47EA">
            <wp:extent cx="3848100" cy="3909060"/>
            <wp:effectExtent l="0" t="0" r="0" b="0"/>
            <wp:docPr id="945333177" name="Imagen 10">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8100" cy="3909060"/>
                    </a:xfrm>
                    <a:prstGeom prst="rect">
                      <a:avLst/>
                    </a:prstGeom>
                    <a:noFill/>
                    <a:ln>
                      <a:noFill/>
                    </a:ln>
                  </pic:spPr>
                </pic:pic>
              </a:graphicData>
            </a:graphic>
          </wp:inline>
        </w:drawing>
      </w:r>
    </w:p>
    <w:p w:rsidRPr="009635F6" w:rsidR="009635F6" w:rsidP="009635F6" w:rsidRDefault="009635F6" w14:paraId="2D601049" w14:textId="77777777">
      <w:r w:rsidRPr="009635F6">
        <w:rPr>
          <w:b/>
          <w:bCs/>
        </w:rPr>
        <w:t>CONFIGURACIONES</w:t>
      </w:r>
    </w:p>
    <w:p w:rsidRPr="009635F6" w:rsidR="009635F6" w:rsidP="00656476" w:rsidRDefault="009635F6" w14:paraId="595D8A66" w14:textId="77777777">
      <w:pPr>
        <w:jc w:val="both"/>
      </w:pPr>
      <w:r w:rsidRPr="009635F6">
        <w:lastRenderedPageBreak/>
        <w:t>Hay dos configuraciones que puedes hacer para armar tu propio cable. Estas configuraciones se le conoce como cable directo o cable cruzado y se diferencian por la conexión y su aplicación que realizan.</w:t>
      </w:r>
    </w:p>
    <w:p w:rsidRPr="009635F6" w:rsidR="009635F6" w:rsidP="00656476" w:rsidRDefault="009635F6" w14:paraId="749348A3" w14:textId="77777777">
      <w:pPr>
        <w:jc w:val="both"/>
      </w:pPr>
      <w:r w:rsidRPr="009635F6">
        <w:rPr>
          <w:b/>
          <w:bCs/>
        </w:rPr>
        <w:t>CABLE CRUZADO</w:t>
      </w:r>
    </w:p>
    <w:p w:rsidRPr="009635F6" w:rsidR="009635F6" w:rsidP="00656476" w:rsidRDefault="009635F6" w14:paraId="51569065" w14:textId="77777777">
      <w:pPr>
        <w:jc w:val="both"/>
      </w:pPr>
      <w:r w:rsidRPr="009635F6">
        <w:t>El cable cruzado permite conectar dispositivos entre sí para compartir información, puede ser de PC a PC o Switch a Switch y otros, siempre son del mismo tipo. El cable es conformado por un extremo con estándar T568A y por el otro extremo utiliza el estándar T568B (T568A a T568B). En la siguiente imagen se muestra como quedaría el cable cruzado:</w:t>
      </w:r>
    </w:p>
    <w:p w:rsidRPr="009635F6" w:rsidR="009635F6" w:rsidP="009635F6" w:rsidRDefault="009635F6" w14:paraId="00EE6436" w14:textId="69966AB6">
      <w:r w:rsidRPr="009635F6">
        <w:rPr>
          <w:noProof/>
        </w:rPr>
        <w:drawing>
          <wp:inline distT="0" distB="0" distL="0" distR="0" wp14:anchorId="0DEC2399" wp14:editId="3AD07146">
            <wp:extent cx="5612130" cy="1627505"/>
            <wp:effectExtent l="0" t="0" r="7620" b="0"/>
            <wp:docPr id="469255878" name="Imagen 9">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1627505"/>
                    </a:xfrm>
                    <a:prstGeom prst="rect">
                      <a:avLst/>
                    </a:prstGeom>
                    <a:noFill/>
                    <a:ln>
                      <a:noFill/>
                    </a:ln>
                  </pic:spPr>
                </pic:pic>
              </a:graphicData>
            </a:graphic>
          </wp:inline>
        </w:drawing>
      </w:r>
      <w:r w:rsidRPr="009635F6">
        <w:t>Cable cruzado (T568A a T568B)</w:t>
      </w:r>
    </w:p>
    <w:p w:rsidRPr="009635F6" w:rsidR="009635F6" w:rsidP="009635F6" w:rsidRDefault="009635F6" w14:paraId="54872636" w14:textId="77777777">
      <w:r w:rsidRPr="009635F6">
        <w:rPr>
          <w:b/>
          <w:bCs/>
        </w:rPr>
        <w:t>CABLE DIRECTO</w:t>
      </w:r>
    </w:p>
    <w:p w:rsidRPr="009635F6" w:rsidR="009635F6" w:rsidP="00656476" w:rsidRDefault="009635F6" w14:paraId="5FD1C11B" w14:textId="77777777">
      <w:pPr>
        <w:jc w:val="both"/>
      </w:pPr>
      <w:r w:rsidRPr="009635F6">
        <w:t xml:space="preserve">El cable directo permite conectar dispositivos a internet mediante conexión ethernet. Es el más utilizado, el cable </w:t>
      </w:r>
      <w:proofErr w:type="spellStart"/>
      <w:r w:rsidRPr="009635F6">
        <w:t>esta</w:t>
      </w:r>
      <w:proofErr w:type="spellEnd"/>
      <w:r w:rsidRPr="009635F6">
        <w:t xml:space="preserve"> conformado por dos estándares iguales de cada extremo ya sea (T568B – T568B) o (T568A – T568A). En las siguientes imágenes se muestra como quedaría el cable directo.</w:t>
      </w:r>
    </w:p>
    <w:p w:rsidRPr="009635F6" w:rsidR="009635F6" w:rsidP="009635F6" w:rsidRDefault="009635F6" w14:paraId="0CEA05CC" w14:textId="366F8F8E">
      <w:r w:rsidR="009635F6">
        <w:drawing>
          <wp:inline wp14:editId="4B1440C3" wp14:anchorId="371E6C5D">
            <wp:extent cx="5612130" cy="1929765"/>
            <wp:effectExtent l="0" t="0" r="7620" b="0"/>
            <wp:docPr id="1496480291" name="Imagen 8" descr="Configuración T568A - T568A">
              <a:hlinkClick r:id="rId16"/>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5" descr="Configuración T568A - T568A">
                      <a:hlinkClick xmlns:r="http://schemas.openxmlformats.org/officeDocument/2006/relationships" r:id="rId16"/>
                    </pic:cNvPr>
                    <pic:cNvPicPr>
                      <a:picLocks noChangeAspect="1" noChangeArrowheads="1"/>
                    </pic:cNvPicPr>
                  </pic:nvPicPr>
                  <pic:blipFill>
                    <a:blip xmlns:r="http://schemas.openxmlformats.org/officeDocument/2006/relationships" r:embed="rId17">
                      <a:extLst>
                        <a:ext uri="{28A0092B-C50C-407E-A947-70E740481C1C}">
                          <a14:useLocalDpi xmlns:a14="http://schemas.microsoft.com/office/drawing/2010/main" val="0"/>
                        </a:ext>
                      </a:extLst>
                    </a:blip>
                    <a:srcRect/>
                    <a:stretch>
                      <a:fillRect/>
                    </a:stretch>
                  </pic:blipFill>
                  <pic:spPr bwMode="auto">
                    <a:xfrm>
                      <a:off x="0" y="0"/>
                      <a:ext cx="5612130" cy="1929765"/>
                    </a:xfrm>
                    <a:prstGeom prst="rect">
                      <a:avLst/>
                    </a:prstGeom>
                    <a:noFill/>
                    <a:ln>
                      <a:noFill/>
                    </a:ln>
                  </pic:spPr>
                </pic:pic>
              </a:graphicData>
            </a:graphic>
          </wp:inline>
        </w:drawing>
      </w:r>
      <w:r w:rsidR="009635F6">
        <w:rPr/>
        <w:t xml:space="preserve">Configuración T568A – </w:t>
      </w:r>
      <w:r w:rsidR="6AC45CC0">
        <w:rPr/>
        <w:t xml:space="preserve"> </w:t>
      </w:r>
      <w:r w:rsidR="009635F6">
        <w:rPr/>
        <w:t>T568A</w:t>
      </w:r>
      <w:r w:rsidR="009635F6">
        <w:drawing>
          <wp:inline wp14:editId="0FE61FF3" wp14:anchorId="25300613">
            <wp:extent cx="5612130" cy="1560830"/>
            <wp:effectExtent l="0" t="0" r="7620" b="1270"/>
            <wp:docPr id="628658587" name="Imagen 7" descr="Configuración T568B - T568B">
              <a:hlinkClick r:id="rId18"/>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6" descr="Configuración T568B - T568B">
                      <a:hlinkClick xmlns:r="http://schemas.openxmlformats.org/officeDocument/2006/relationships" r:id="rId18"/>
                    </pic:cNvPr>
                    <pic:cNvPicPr>
                      <a:picLocks noChangeAspect="1" noChangeArrowheads="1"/>
                    </pic:cNvPicPr>
                  </pic:nvPicPr>
                  <pic:blipFill>
                    <a:blip xmlns:r="http://schemas.openxmlformats.org/officeDocument/2006/relationships" r:embed="rId19">
                      <a:extLst>
                        <a:ext uri="{28A0092B-C50C-407E-A947-70E740481C1C}">
                          <a14:useLocalDpi xmlns:a14="http://schemas.microsoft.com/office/drawing/2010/main" val="0"/>
                        </a:ext>
                      </a:extLst>
                    </a:blip>
                    <a:srcRect/>
                    <a:stretch>
                      <a:fillRect/>
                    </a:stretch>
                  </pic:blipFill>
                  <pic:spPr bwMode="auto">
                    <a:xfrm>
                      <a:off x="0" y="0"/>
                      <a:ext cx="5612130" cy="1560830"/>
                    </a:xfrm>
                    <a:prstGeom prst="rect">
                      <a:avLst/>
                    </a:prstGeom>
                    <a:noFill/>
                    <a:ln>
                      <a:noFill/>
                    </a:ln>
                  </pic:spPr>
                </pic:pic>
              </a:graphicData>
            </a:graphic>
          </wp:inline>
        </w:drawing>
      </w:r>
      <w:r w:rsidR="009635F6">
        <w:rPr/>
        <w:t>Configuración T568B – T568B</w:t>
      </w:r>
    </w:p>
    <w:p w:rsidRPr="009635F6" w:rsidR="009635F6" w:rsidP="009635F6" w:rsidRDefault="009635F6" w14:paraId="08ED268C" w14:textId="77777777">
      <w:r w:rsidRPr="009635F6">
        <w:rPr>
          <w:b/>
          <w:bCs/>
        </w:rPr>
        <w:t>PASOS PARA PONCHAR EL CABLE UTP CON LOS CONECTORES RJ45</w:t>
      </w:r>
    </w:p>
    <w:p w:rsidRPr="009635F6" w:rsidR="009635F6" w:rsidP="00656476" w:rsidRDefault="009635F6" w14:paraId="0CEC8E9F" w14:textId="77777777">
      <w:pPr>
        <w:numPr>
          <w:ilvl w:val="0"/>
          <w:numId w:val="2"/>
        </w:numPr>
        <w:jc w:val="both"/>
      </w:pPr>
      <w:r w:rsidRPr="009635F6">
        <w:t>Pelar 10mm de aislante de cable UTP con ayuda de las pinzas ponchadoras.</w:t>
      </w:r>
    </w:p>
    <w:p w:rsidRPr="009635F6" w:rsidR="009635F6" w:rsidP="00656476" w:rsidRDefault="009635F6" w14:paraId="6A28215B" w14:textId="77777777">
      <w:pPr>
        <w:numPr>
          <w:ilvl w:val="0"/>
          <w:numId w:val="2"/>
        </w:numPr>
        <w:jc w:val="both"/>
      </w:pPr>
      <w:r w:rsidRPr="009635F6">
        <w:t>Con ayuda del cordón de desgarre cortar 10mm aproximadamente.</w:t>
      </w:r>
    </w:p>
    <w:p w:rsidRPr="009635F6" w:rsidR="009635F6" w:rsidP="00656476" w:rsidRDefault="009635F6" w14:paraId="209497B9" w14:textId="77777777">
      <w:pPr>
        <w:numPr>
          <w:ilvl w:val="0"/>
          <w:numId w:val="2"/>
        </w:numPr>
        <w:jc w:val="both"/>
      </w:pPr>
      <w:r w:rsidRPr="009635F6">
        <w:t>Cortar con pinzas de corte o tijeras el sobrante del aislante.</w:t>
      </w:r>
    </w:p>
    <w:p w:rsidRPr="009635F6" w:rsidR="009635F6" w:rsidP="00656476" w:rsidRDefault="009635F6" w14:paraId="7F8D4AC0" w14:textId="77777777">
      <w:pPr>
        <w:numPr>
          <w:ilvl w:val="0"/>
          <w:numId w:val="2"/>
        </w:numPr>
        <w:jc w:val="both"/>
      </w:pPr>
      <w:r w:rsidRPr="009635F6">
        <w:t>Con las pinzas ponchadoras o tijeras corta los primeros 10mm de cable ya que regularmente en se llegan a cortar los cables y quedan muy frágiles y esto puede afectar a que quede bien ponchado el cable. El corte debe ser recto para que todos los cables queden a la misma altura.</w:t>
      </w:r>
    </w:p>
    <w:p w:rsidRPr="009635F6" w:rsidR="009635F6" w:rsidP="00656476" w:rsidRDefault="009635F6" w14:paraId="6A79B0F1" w14:textId="77777777">
      <w:pPr>
        <w:numPr>
          <w:ilvl w:val="0"/>
          <w:numId w:val="2"/>
        </w:numPr>
        <w:jc w:val="both"/>
      </w:pPr>
      <w:r w:rsidRPr="009635F6">
        <w:t xml:space="preserve">Separar los pares de cables y ordenarlos de acuerdo a la </w:t>
      </w:r>
      <w:proofErr w:type="spellStart"/>
      <w:r w:rsidRPr="009635F6">
        <w:t>configuracion</w:t>
      </w:r>
      <w:proofErr w:type="spellEnd"/>
      <w:r w:rsidRPr="009635F6">
        <w:t xml:space="preserve"> que quieras realizar en el cable.</w:t>
      </w:r>
    </w:p>
    <w:p w:rsidRPr="009635F6" w:rsidR="009635F6" w:rsidP="00656476" w:rsidRDefault="009635F6" w14:paraId="5985FDDE" w14:textId="77777777">
      <w:pPr>
        <w:numPr>
          <w:ilvl w:val="0"/>
          <w:numId w:val="2"/>
        </w:numPr>
        <w:jc w:val="both"/>
      </w:pPr>
      <w:r w:rsidRPr="009635F6">
        <w:t>Ya ordenados los cables de acuerdo al código de colores con ayuda de tus dedos endereza bien los cables ya que pueden presentar un dobles o una ligera torcedura, esto puede afectar a que no entre el cable bien al conector RJ45.</w:t>
      </w:r>
    </w:p>
    <w:p w:rsidRPr="009635F6" w:rsidR="009635F6" w:rsidP="00656476" w:rsidRDefault="009635F6" w14:paraId="04691235" w14:textId="77777777">
      <w:pPr>
        <w:numPr>
          <w:ilvl w:val="0"/>
          <w:numId w:val="2"/>
        </w:numPr>
        <w:jc w:val="both"/>
      </w:pPr>
      <w:r w:rsidRPr="009635F6">
        <w:t>Nuevamente realiza un corte recto en los cables para que queden derechos, después ingresarlos al conector RJ45, recuerda colocar frente a ti el conector con las terminales hacia arriba.</w:t>
      </w:r>
    </w:p>
    <w:p w:rsidRPr="009635F6" w:rsidR="009635F6" w:rsidP="00656476" w:rsidRDefault="009635F6" w14:paraId="4DEC2596" w14:textId="77777777">
      <w:pPr>
        <w:numPr>
          <w:ilvl w:val="0"/>
          <w:numId w:val="2"/>
        </w:numPr>
        <w:jc w:val="both"/>
      </w:pPr>
      <w:r w:rsidRPr="009635F6">
        <w:t>Verifica que los colores quedaron en su posición correcta si se movieron al ingresar al conector, sacar los cables y acomodarlos</w:t>
      </w:r>
    </w:p>
    <w:p w:rsidRPr="009635F6" w:rsidR="009635F6" w:rsidP="00656476" w:rsidRDefault="009635F6" w14:paraId="776ADD61" w14:textId="77777777">
      <w:pPr>
        <w:numPr>
          <w:ilvl w:val="0"/>
          <w:numId w:val="2"/>
        </w:numPr>
        <w:jc w:val="both"/>
      </w:pPr>
      <w:r w:rsidRPr="009635F6">
        <w:t>Ya que entraron bien al conector revisa que todos los cables llegaron al tope del conector.</w:t>
      </w:r>
    </w:p>
    <w:p w:rsidRPr="009635F6" w:rsidR="009635F6" w:rsidP="00656476" w:rsidRDefault="009635F6" w14:paraId="59BBD609" w14:textId="77777777">
      <w:pPr>
        <w:numPr>
          <w:ilvl w:val="0"/>
          <w:numId w:val="2"/>
        </w:numPr>
        <w:jc w:val="both"/>
      </w:pPr>
      <w:r w:rsidRPr="009635F6">
        <w:t>Por ultimo poncha el conector con las pinzas ponchadoras. Ten cuidado de no mover los cables. Realiza los mismos pasos para el otro extremo del cable UTP.</w:t>
      </w:r>
    </w:p>
    <w:p w:rsidRPr="009635F6" w:rsidR="009635F6" w:rsidP="00656476" w:rsidRDefault="009635F6" w14:paraId="160F0498" w14:textId="77777777">
      <w:pPr>
        <w:jc w:val="both"/>
        <w:rPr>
          <w:vanish/>
          <w:specVanish/>
        </w:rPr>
      </w:pPr>
      <w:r w:rsidRPr="009635F6">
        <w:t xml:space="preserve">Para verificar que el cable quedo bien ponchado puedes utilizar un </w:t>
      </w:r>
      <w:proofErr w:type="spellStart"/>
      <w:r w:rsidRPr="009635F6">
        <w:t>tester</w:t>
      </w:r>
      <w:proofErr w:type="spellEnd"/>
      <w:r w:rsidRPr="009635F6">
        <w:t xml:space="preserve"> probador de cables o bien conectarlo a la PC y modem, si es cable directo deberá conectar la PC a internet.</w:t>
      </w:r>
    </w:p>
    <w:p w:rsidR="00087E89" w:rsidP="00656476" w:rsidRDefault="009635F6" w14:paraId="0C8DF937" w14:textId="6B441C7E">
      <w:pPr>
        <w:jc w:val="both"/>
      </w:pPr>
      <w:r>
        <w:t xml:space="preserve"> </w:t>
      </w:r>
    </w:p>
    <w:p w:rsidR="009635F6" w:rsidP="00656476" w:rsidRDefault="009635F6" w14:paraId="15280F05" w14:textId="3CD4F368">
      <w:pPr>
        <w:jc w:val="both"/>
      </w:pPr>
      <w:r>
        <w:br w:type="page"/>
      </w:r>
    </w:p>
    <w:p w:rsidR="009635F6" w:rsidP="00656476" w:rsidRDefault="009635F6" w14:paraId="508AA649" w14:textId="6558F93E">
      <w:pPr>
        <w:jc w:val="both"/>
      </w:pPr>
      <w:r>
        <w:lastRenderedPageBreak/>
        <w:t>En resumen:</w:t>
      </w:r>
    </w:p>
    <w:p w:rsidRPr="009635F6" w:rsidR="009635F6" w:rsidP="009635F6" w:rsidRDefault="009635F6" w14:paraId="4FD522F4" w14:textId="77777777">
      <w:pPr>
        <w:numPr>
          <w:ilvl w:val="0"/>
          <w:numId w:val="3"/>
        </w:numPr>
      </w:pPr>
      <w:r w:rsidRPr="009635F6">
        <w:rPr>
          <w:b/>
          <w:bCs/>
        </w:rPr>
        <w:t>Preparación del cable:</w:t>
      </w:r>
    </w:p>
    <w:p w:rsidRPr="009635F6" w:rsidR="009635F6" w:rsidP="00656476" w:rsidRDefault="009635F6" w14:paraId="3EAAD231" w14:textId="77777777">
      <w:pPr>
        <w:numPr>
          <w:ilvl w:val="1"/>
          <w:numId w:val="3"/>
        </w:numPr>
        <w:jc w:val="both"/>
      </w:pPr>
      <w:r w:rsidRPr="009635F6">
        <w:t>Utiliza una cuchilla o pelador de cables para descubrir aproximadamente 2.5 cm del cable UTP.</w:t>
      </w:r>
    </w:p>
    <w:p w:rsidRPr="009635F6" w:rsidR="009635F6" w:rsidP="00656476" w:rsidRDefault="009635F6" w14:paraId="3A4E7CB1" w14:textId="77777777">
      <w:pPr>
        <w:numPr>
          <w:ilvl w:val="1"/>
          <w:numId w:val="3"/>
        </w:numPr>
        <w:jc w:val="both"/>
      </w:pPr>
      <w:r w:rsidRPr="009635F6">
        <w:t>Separa cada uno de los hilos.</w:t>
      </w:r>
    </w:p>
    <w:p w:rsidRPr="009635F6" w:rsidR="009635F6" w:rsidP="00656476" w:rsidRDefault="009635F6" w14:paraId="70125270" w14:textId="77777777">
      <w:pPr>
        <w:numPr>
          <w:ilvl w:val="0"/>
          <w:numId w:val="3"/>
        </w:numPr>
        <w:jc w:val="both"/>
      </w:pPr>
      <w:r w:rsidRPr="009635F6">
        <w:rPr>
          <w:b/>
          <w:bCs/>
        </w:rPr>
        <w:t>Organización de los hilos:</w:t>
      </w:r>
    </w:p>
    <w:p w:rsidRPr="009635F6" w:rsidR="009635F6" w:rsidP="00656476" w:rsidRDefault="009635F6" w14:paraId="09F17F1D" w14:textId="77777777">
      <w:pPr>
        <w:numPr>
          <w:ilvl w:val="1"/>
          <w:numId w:val="3"/>
        </w:numPr>
        <w:jc w:val="both"/>
      </w:pPr>
      <w:r w:rsidRPr="009635F6">
        <w:t>Distribuye los hilos según si vas a hacer un cable directo o cruzado. Puedes seguir la norma 568A o 568B.</w:t>
      </w:r>
    </w:p>
    <w:p w:rsidRPr="009635F6" w:rsidR="009635F6" w:rsidP="00656476" w:rsidRDefault="009635F6" w14:paraId="10A628B8" w14:textId="77777777">
      <w:pPr>
        <w:numPr>
          <w:ilvl w:val="1"/>
          <w:numId w:val="3"/>
        </w:numPr>
        <w:jc w:val="both"/>
      </w:pPr>
      <w:r w:rsidRPr="009635F6">
        <w:t>El orden de los colores en el conector RJ45 debe ser: blanco-naranja, naranja, blanco-verde, azul, blanco-azul, verde, blanco-marrón, marrón.</w:t>
      </w:r>
    </w:p>
    <w:p w:rsidRPr="009635F6" w:rsidR="009635F6" w:rsidP="00656476" w:rsidRDefault="009635F6" w14:paraId="5174E2A0" w14:textId="77777777">
      <w:pPr>
        <w:numPr>
          <w:ilvl w:val="0"/>
          <w:numId w:val="3"/>
        </w:numPr>
        <w:jc w:val="both"/>
      </w:pPr>
      <w:r w:rsidRPr="009635F6">
        <w:rPr>
          <w:b/>
          <w:bCs/>
        </w:rPr>
        <w:t>Colocación en el conector:</w:t>
      </w:r>
    </w:p>
    <w:p w:rsidRPr="009635F6" w:rsidR="009635F6" w:rsidP="00656476" w:rsidRDefault="009635F6" w14:paraId="0C26EE6B" w14:textId="77777777">
      <w:pPr>
        <w:numPr>
          <w:ilvl w:val="1"/>
          <w:numId w:val="3"/>
        </w:numPr>
        <w:jc w:val="both"/>
      </w:pPr>
      <w:r w:rsidRPr="009635F6">
        <w:t>Inserta los hilos en el conector RJ45 con el clip hacia abajo y los contactos de cobre hacia arriba. Asegúrate de que estén en el orden correcto y lleguen a la pared interna transparente.</w:t>
      </w:r>
    </w:p>
    <w:p w:rsidRPr="009635F6" w:rsidR="009635F6" w:rsidP="00656476" w:rsidRDefault="009635F6" w14:paraId="4C952DA0" w14:textId="77777777">
      <w:pPr>
        <w:numPr>
          <w:ilvl w:val="1"/>
          <w:numId w:val="3"/>
        </w:numPr>
        <w:jc w:val="both"/>
      </w:pPr>
      <w:r w:rsidRPr="009635F6">
        <w:t>Ajusta el conector con una herramienta de ponchado.</w:t>
      </w:r>
    </w:p>
    <w:p w:rsidRPr="009635F6" w:rsidR="009635F6" w:rsidP="00656476" w:rsidRDefault="009635F6" w14:paraId="12043A28" w14:textId="77777777">
      <w:pPr>
        <w:numPr>
          <w:ilvl w:val="0"/>
          <w:numId w:val="3"/>
        </w:numPr>
        <w:jc w:val="both"/>
      </w:pPr>
      <w:r w:rsidRPr="009635F6">
        <w:rPr>
          <w:b/>
          <w:bCs/>
        </w:rPr>
        <w:t>Terminación del cable:</w:t>
      </w:r>
    </w:p>
    <w:p w:rsidRPr="009635F6" w:rsidR="009635F6" w:rsidP="00656476" w:rsidRDefault="009635F6" w14:paraId="4737BAA4" w14:textId="77777777">
      <w:pPr>
        <w:numPr>
          <w:ilvl w:val="1"/>
          <w:numId w:val="3"/>
        </w:numPr>
        <w:jc w:val="both"/>
      </w:pPr>
      <w:r w:rsidRPr="009635F6">
        <w:t>Desliza la bota protectora sobre el conector.</w:t>
      </w:r>
    </w:p>
    <w:p w:rsidRPr="009635F6" w:rsidR="009635F6" w:rsidP="00656476" w:rsidRDefault="009635F6" w14:paraId="40000291" w14:textId="77777777">
      <w:pPr>
        <w:numPr>
          <w:ilvl w:val="1"/>
          <w:numId w:val="3"/>
        </w:numPr>
        <w:jc w:val="both"/>
      </w:pPr>
      <w:r w:rsidRPr="009635F6">
        <w:t>Repite el proceso para el otro extremo del cable.</w:t>
      </w:r>
    </w:p>
    <w:p w:rsidR="009635F6" w:rsidP="009635F6" w:rsidRDefault="009635F6" w14:paraId="49056A3A" w14:textId="77777777"/>
    <w:p w:rsidR="002F0E43" w:rsidP="009635F6" w:rsidRDefault="002F0E43" w14:paraId="00177B2B" w14:textId="5FA40DB1">
      <w:r>
        <w:t xml:space="preserve">Al finalizar el laboratorio presente evidencias a través de fotos y una conclusión de los aspectos </w:t>
      </w:r>
      <w:r w:rsidR="00155CDF">
        <w:t>más</w:t>
      </w:r>
      <w:r>
        <w:t xml:space="preserve"> importantes de la experiencia.</w:t>
      </w:r>
    </w:p>
    <w:p w:rsidRPr="009635F6" w:rsidR="002F0E43" w:rsidP="009635F6" w:rsidRDefault="002F0E43" w14:paraId="6C8AA75C" w14:textId="7709B0E4">
      <w:r>
        <w:t>Referencias</w:t>
      </w:r>
    </w:p>
    <w:sectPr w:rsidRPr="009635F6" w:rsidR="002F0E43">
      <w:headerReference w:type="default" r:id="rId20"/>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23A9" w:rsidP="009635F6" w:rsidRDefault="00F823A9" w14:paraId="27E4941A" w14:textId="77777777">
      <w:pPr>
        <w:spacing w:after="0" w:line="240" w:lineRule="auto"/>
      </w:pPr>
      <w:r>
        <w:separator/>
      </w:r>
    </w:p>
  </w:endnote>
  <w:endnote w:type="continuationSeparator" w:id="0">
    <w:p w:rsidR="00F823A9" w:rsidP="009635F6" w:rsidRDefault="00F823A9" w14:paraId="69D3954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23A9" w:rsidP="009635F6" w:rsidRDefault="00F823A9" w14:paraId="3FB7AAA4" w14:textId="77777777">
      <w:pPr>
        <w:spacing w:after="0" w:line="240" w:lineRule="auto"/>
      </w:pPr>
      <w:r>
        <w:separator/>
      </w:r>
    </w:p>
  </w:footnote>
  <w:footnote w:type="continuationSeparator" w:id="0">
    <w:p w:rsidR="00F823A9" w:rsidP="009635F6" w:rsidRDefault="00F823A9" w14:paraId="7A049FC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35F6" w:rsidRDefault="009635F6" w14:paraId="493C4CAA" w14:textId="044243B0">
    <w:pPr>
      <w:pStyle w:val="Encabezado"/>
    </w:pPr>
    <w:r>
      <w:t>Redes de Computadora I</w:t>
    </w:r>
  </w:p>
  <w:p w:rsidR="009635F6" w:rsidRDefault="009635F6" w14:paraId="064AAE6D" w14:textId="301C888E">
    <w:pPr>
      <w:pStyle w:val="Encabezado"/>
    </w:pPr>
    <w:r>
      <w:t>Y. Castillo</w:t>
    </w:r>
  </w:p>
  <w:p w:rsidR="009635F6" w:rsidRDefault="009635F6" w14:paraId="7198C841"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484"/>
    <w:multiLevelType w:val="multilevel"/>
    <w:tmpl w:val="14426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8772FE"/>
    <w:multiLevelType w:val="multilevel"/>
    <w:tmpl w:val="9FDE97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3FF07DD"/>
    <w:multiLevelType w:val="multilevel"/>
    <w:tmpl w:val="ABF66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617877"/>
    <w:multiLevelType w:val="hybridMultilevel"/>
    <w:tmpl w:val="7C9E4640"/>
    <w:lvl w:ilvl="0" w:tplc="180A0001">
      <w:start w:val="1"/>
      <w:numFmt w:val="bullet"/>
      <w:lvlText w:val=""/>
      <w:lvlJc w:val="left"/>
      <w:pPr>
        <w:ind w:left="720" w:hanging="360"/>
      </w:pPr>
      <w:rPr>
        <w:rFonts w:hint="default" w:ascii="Symbol" w:hAnsi="Symbol"/>
      </w:rPr>
    </w:lvl>
    <w:lvl w:ilvl="1" w:tplc="180A0003" w:tentative="1">
      <w:start w:val="1"/>
      <w:numFmt w:val="bullet"/>
      <w:lvlText w:val="o"/>
      <w:lvlJc w:val="left"/>
      <w:pPr>
        <w:ind w:left="1440" w:hanging="360"/>
      </w:pPr>
      <w:rPr>
        <w:rFonts w:hint="default" w:ascii="Courier New" w:hAnsi="Courier New" w:cs="Courier New"/>
      </w:rPr>
    </w:lvl>
    <w:lvl w:ilvl="2" w:tplc="180A0005" w:tentative="1">
      <w:start w:val="1"/>
      <w:numFmt w:val="bullet"/>
      <w:lvlText w:val=""/>
      <w:lvlJc w:val="left"/>
      <w:pPr>
        <w:ind w:left="2160" w:hanging="360"/>
      </w:pPr>
      <w:rPr>
        <w:rFonts w:hint="default" w:ascii="Wingdings" w:hAnsi="Wingdings"/>
      </w:rPr>
    </w:lvl>
    <w:lvl w:ilvl="3" w:tplc="180A0001" w:tentative="1">
      <w:start w:val="1"/>
      <w:numFmt w:val="bullet"/>
      <w:lvlText w:val=""/>
      <w:lvlJc w:val="left"/>
      <w:pPr>
        <w:ind w:left="2880" w:hanging="360"/>
      </w:pPr>
      <w:rPr>
        <w:rFonts w:hint="default" w:ascii="Symbol" w:hAnsi="Symbol"/>
      </w:rPr>
    </w:lvl>
    <w:lvl w:ilvl="4" w:tplc="180A0003" w:tentative="1">
      <w:start w:val="1"/>
      <w:numFmt w:val="bullet"/>
      <w:lvlText w:val="o"/>
      <w:lvlJc w:val="left"/>
      <w:pPr>
        <w:ind w:left="3600" w:hanging="360"/>
      </w:pPr>
      <w:rPr>
        <w:rFonts w:hint="default" w:ascii="Courier New" w:hAnsi="Courier New" w:cs="Courier New"/>
      </w:rPr>
    </w:lvl>
    <w:lvl w:ilvl="5" w:tplc="180A0005" w:tentative="1">
      <w:start w:val="1"/>
      <w:numFmt w:val="bullet"/>
      <w:lvlText w:val=""/>
      <w:lvlJc w:val="left"/>
      <w:pPr>
        <w:ind w:left="4320" w:hanging="360"/>
      </w:pPr>
      <w:rPr>
        <w:rFonts w:hint="default" w:ascii="Wingdings" w:hAnsi="Wingdings"/>
      </w:rPr>
    </w:lvl>
    <w:lvl w:ilvl="6" w:tplc="180A0001" w:tentative="1">
      <w:start w:val="1"/>
      <w:numFmt w:val="bullet"/>
      <w:lvlText w:val=""/>
      <w:lvlJc w:val="left"/>
      <w:pPr>
        <w:ind w:left="5040" w:hanging="360"/>
      </w:pPr>
      <w:rPr>
        <w:rFonts w:hint="default" w:ascii="Symbol" w:hAnsi="Symbol"/>
      </w:rPr>
    </w:lvl>
    <w:lvl w:ilvl="7" w:tplc="180A0003" w:tentative="1">
      <w:start w:val="1"/>
      <w:numFmt w:val="bullet"/>
      <w:lvlText w:val="o"/>
      <w:lvlJc w:val="left"/>
      <w:pPr>
        <w:ind w:left="5760" w:hanging="360"/>
      </w:pPr>
      <w:rPr>
        <w:rFonts w:hint="default" w:ascii="Courier New" w:hAnsi="Courier New" w:cs="Courier New"/>
      </w:rPr>
    </w:lvl>
    <w:lvl w:ilvl="8" w:tplc="180A0005" w:tentative="1">
      <w:start w:val="1"/>
      <w:numFmt w:val="bullet"/>
      <w:lvlText w:val=""/>
      <w:lvlJc w:val="left"/>
      <w:pPr>
        <w:ind w:left="6480" w:hanging="360"/>
      </w:pPr>
      <w:rPr>
        <w:rFonts w:hint="default" w:ascii="Wingdings" w:hAnsi="Wingdings"/>
      </w:rPr>
    </w:lvl>
  </w:abstractNum>
  <w:abstractNum w:abstractNumId="4" w15:restartNumberingAfterBreak="0">
    <w:nsid w:val="5C23765F"/>
    <w:multiLevelType w:val="multilevel"/>
    <w:tmpl w:val="E2DEFD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AEB075C"/>
    <w:multiLevelType w:val="multilevel"/>
    <w:tmpl w:val="1CF8C4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93333864">
    <w:abstractNumId w:val="4"/>
  </w:num>
  <w:num w:numId="2" w16cid:durableId="1641690952">
    <w:abstractNumId w:val="0"/>
  </w:num>
  <w:num w:numId="3" w16cid:durableId="218059911">
    <w:abstractNumId w:val="2"/>
  </w:num>
  <w:num w:numId="4" w16cid:durableId="316035263">
    <w:abstractNumId w:val="1"/>
  </w:num>
  <w:num w:numId="5" w16cid:durableId="1030883940">
    <w:abstractNumId w:val="5"/>
  </w:num>
  <w:num w:numId="6" w16cid:durableId="221841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5F6"/>
    <w:rsid w:val="00087E89"/>
    <w:rsid w:val="00155CDF"/>
    <w:rsid w:val="002474A7"/>
    <w:rsid w:val="002F0E43"/>
    <w:rsid w:val="003122B4"/>
    <w:rsid w:val="003D0B69"/>
    <w:rsid w:val="00406D72"/>
    <w:rsid w:val="004F6FF5"/>
    <w:rsid w:val="00512A87"/>
    <w:rsid w:val="005C5F87"/>
    <w:rsid w:val="00656476"/>
    <w:rsid w:val="00884AC4"/>
    <w:rsid w:val="009635F6"/>
    <w:rsid w:val="00AB7FEC"/>
    <w:rsid w:val="00F823A9"/>
    <w:rsid w:val="4CF5C090"/>
    <w:rsid w:val="6AC45CC0"/>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AAA3D"/>
  <w15:chartTrackingRefBased/>
  <w15:docId w15:val="{0F1A6A51-1E8E-4F8F-A2C2-4E69D3891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9635F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35F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35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35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35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35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35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35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35F6"/>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9635F6"/>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9635F6"/>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9635F6"/>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9635F6"/>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9635F6"/>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9635F6"/>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9635F6"/>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9635F6"/>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9635F6"/>
    <w:rPr>
      <w:rFonts w:eastAsiaTheme="majorEastAsia" w:cstheme="majorBidi"/>
      <w:color w:val="272727" w:themeColor="text1" w:themeTint="D8"/>
    </w:rPr>
  </w:style>
  <w:style w:type="paragraph" w:styleId="Ttulo">
    <w:name w:val="Title"/>
    <w:basedOn w:val="Normal"/>
    <w:next w:val="Normal"/>
    <w:link w:val="TtuloCar"/>
    <w:uiPriority w:val="10"/>
    <w:qFormat/>
    <w:rsid w:val="009635F6"/>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9635F6"/>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9635F6"/>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9635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35F6"/>
    <w:pPr>
      <w:spacing w:before="160"/>
      <w:jc w:val="center"/>
    </w:pPr>
    <w:rPr>
      <w:i/>
      <w:iCs/>
      <w:color w:val="404040" w:themeColor="text1" w:themeTint="BF"/>
    </w:rPr>
  </w:style>
  <w:style w:type="character" w:styleId="CitaCar" w:customStyle="1">
    <w:name w:val="Cita Car"/>
    <w:basedOn w:val="Fuentedeprrafopredeter"/>
    <w:link w:val="Cita"/>
    <w:uiPriority w:val="29"/>
    <w:rsid w:val="009635F6"/>
    <w:rPr>
      <w:i/>
      <w:iCs/>
      <w:color w:val="404040" w:themeColor="text1" w:themeTint="BF"/>
    </w:rPr>
  </w:style>
  <w:style w:type="paragraph" w:styleId="Prrafodelista">
    <w:name w:val="List Paragraph"/>
    <w:basedOn w:val="Normal"/>
    <w:uiPriority w:val="34"/>
    <w:qFormat/>
    <w:rsid w:val="009635F6"/>
    <w:pPr>
      <w:ind w:left="720"/>
      <w:contextualSpacing/>
    </w:pPr>
  </w:style>
  <w:style w:type="character" w:styleId="nfasisintenso">
    <w:name w:val="Intense Emphasis"/>
    <w:basedOn w:val="Fuentedeprrafopredeter"/>
    <w:uiPriority w:val="21"/>
    <w:qFormat/>
    <w:rsid w:val="009635F6"/>
    <w:rPr>
      <w:i/>
      <w:iCs/>
      <w:color w:val="0F4761" w:themeColor="accent1" w:themeShade="BF"/>
    </w:rPr>
  </w:style>
  <w:style w:type="paragraph" w:styleId="Citadestacada">
    <w:name w:val="Intense Quote"/>
    <w:basedOn w:val="Normal"/>
    <w:next w:val="Normal"/>
    <w:link w:val="CitadestacadaCar"/>
    <w:uiPriority w:val="30"/>
    <w:qFormat/>
    <w:rsid w:val="009635F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9635F6"/>
    <w:rPr>
      <w:i/>
      <w:iCs/>
      <w:color w:val="0F4761" w:themeColor="accent1" w:themeShade="BF"/>
    </w:rPr>
  </w:style>
  <w:style w:type="character" w:styleId="Referenciaintensa">
    <w:name w:val="Intense Reference"/>
    <w:basedOn w:val="Fuentedeprrafopredeter"/>
    <w:uiPriority w:val="32"/>
    <w:qFormat/>
    <w:rsid w:val="009635F6"/>
    <w:rPr>
      <w:b/>
      <w:bCs/>
      <w:smallCaps/>
      <w:color w:val="0F4761" w:themeColor="accent1" w:themeShade="BF"/>
      <w:spacing w:val="5"/>
    </w:rPr>
  </w:style>
  <w:style w:type="character" w:styleId="Hipervnculo">
    <w:name w:val="Hyperlink"/>
    <w:basedOn w:val="Fuentedeprrafopredeter"/>
    <w:uiPriority w:val="99"/>
    <w:unhideWhenUsed/>
    <w:rsid w:val="009635F6"/>
    <w:rPr>
      <w:color w:val="467886" w:themeColor="hyperlink"/>
      <w:u w:val="single"/>
    </w:rPr>
  </w:style>
  <w:style w:type="character" w:styleId="Mencinsinresolver">
    <w:name w:val="Unresolved Mention"/>
    <w:basedOn w:val="Fuentedeprrafopredeter"/>
    <w:uiPriority w:val="99"/>
    <w:semiHidden/>
    <w:unhideWhenUsed/>
    <w:rsid w:val="009635F6"/>
    <w:rPr>
      <w:color w:val="605E5C"/>
      <w:shd w:val="clear" w:color="auto" w:fill="E1DFDD"/>
    </w:rPr>
  </w:style>
  <w:style w:type="paragraph" w:styleId="Encabezado">
    <w:name w:val="header"/>
    <w:basedOn w:val="Normal"/>
    <w:link w:val="EncabezadoCar"/>
    <w:uiPriority w:val="99"/>
    <w:unhideWhenUsed/>
    <w:rsid w:val="009635F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635F6"/>
  </w:style>
  <w:style w:type="paragraph" w:styleId="Piedepgina">
    <w:name w:val="footer"/>
    <w:basedOn w:val="Normal"/>
    <w:link w:val="PiedepginaCar"/>
    <w:uiPriority w:val="99"/>
    <w:unhideWhenUsed/>
    <w:rsid w:val="009635F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635F6"/>
  </w:style>
  <w:style w:type="character" w:styleId="Hipervnculovisitado">
    <w:name w:val="FollowedHyperlink"/>
    <w:basedOn w:val="Fuentedeprrafopredeter"/>
    <w:uiPriority w:val="99"/>
    <w:semiHidden/>
    <w:unhideWhenUsed/>
    <w:rsid w:val="009635F6"/>
    <w:rPr>
      <w:color w:val="96607D" w:themeColor="followedHyperlink"/>
      <w:u w:val="single"/>
    </w:rPr>
  </w:style>
  <w:style w:type="paragraph" w:styleId="NormalWeb">
    <w:name w:val="Normal (Web)"/>
    <w:basedOn w:val="Normal"/>
    <w:uiPriority w:val="99"/>
    <w:semiHidden/>
    <w:unhideWhenUsed/>
    <w:rsid w:val="00AB7F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69099">
      <w:bodyDiv w:val="1"/>
      <w:marLeft w:val="0"/>
      <w:marRight w:val="0"/>
      <w:marTop w:val="0"/>
      <w:marBottom w:val="0"/>
      <w:divBdr>
        <w:top w:val="none" w:sz="0" w:space="0" w:color="auto"/>
        <w:left w:val="none" w:sz="0" w:space="0" w:color="auto"/>
        <w:bottom w:val="none" w:sz="0" w:space="0" w:color="auto"/>
        <w:right w:val="none" w:sz="0" w:space="0" w:color="auto"/>
      </w:divBdr>
      <w:divsChild>
        <w:div w:id="632950307">
          <w:marLeft w:val="0"/>
          <w:marRight w:val="0"/>
          <w:marTop w:val="0"/>
          <w:marBottom w:val="285"/>
          <w:divBdr>
            <w:top w:val="none" w:sz="0" w:space="0" w:color="auto"/>
            <w:left w:val="none" w:sz="0" w:space="0" w:color="auto"/>
            <w:bottom w:val="none" w:sz="0" w:space="0" w:color="auto"/>
            <w:right w:val="none" w:sz="0" w:space="0" w:color="auto"/>
          </w:divBdr>
          <w:divsChild>
            <w:div w:id="567034969">
              <w:marLeft w:val="0"/>
              <w:marRight w:val="0"/>
              <w:marTop w:val="0"/>
              <w:marBottom w:val="0"/>
              <w:divBdr>
                <w:top w:val="none" w:sz="0" w:space="0" w:color="auto"/>
                <w:left w:val="none" w:sz="0" w:space="0" w:color="auto"/>
                <w:bottom w:val="none" w:sz="0" w:space="0" w:color="auto"/>
                <w:right w:val="none" w:sz="0" w:space="0" w:color="auto"/>
              </w:divBdr>
            </w:div>
          </w:divsChild>
        </w:div>
        <w:div w:id="982538465">
          <w:marLeft w:val="2700"/>
          <w:marRight w:val="0"/>
          <w:marTop w:val="0"/>
          <w:marBottom w:val="390"/>
          <w:divBdr>
            <w:top w:val="none" w:sz="0" w:space="0" w:color="auto"/>
            <w:left w:val="none" w:sz="0" w:space="0" w:color="auto"/>
            <w:bottom w:val="none" w:sz="0" w:space="0" w:color="auto"/>
            <w:right w:val="none" w:sz="0" w:space="0" w:color="auto"/>
          </w:divBdr>
          <w:divsChild>
            <w:div w:id="1664239169">
              <w:marLeft w:val="0"/>
              <w:marRight w:val="0"/>
              <w:marTop w:val="0"/>
              <w:marBottom w:val="0"/>
              <w:divBdr>
                <w:top w:val="none" w:sz="0" w:space="0" w:color="auto"/>
                <w:left w:val="none" w:sz="0" w:space="0" w:color="auto"/>
                <w:bottom w:val="none" w:sz="0" w:space="0" w:color="auto"/>
                <w:right w:val="none" w:sz="0" w:space="0" w:color="auto"/>
              </w:divBdr>
            </w:div>
          </w:divsChild>
        </w:div>
        <w:div w:id="242489292">
          <w:marLeft w:val="0"/>
          <w:marRight w:val="0"/>
          <w:marTop w:val="0"/>
          <w:marBottom w:val="0"/>
          <w:divBdr>
            <w:top w:val="none" w:sz="0" w:space="0" w:color="auto"/>
            <w:left w:val="none" w:sz="0" w:space="0" w:color="auto"/>
            <w:bottom w:val="none" w:sz="0" w:space="0" w:color="auto"/>
            <w:right w:val="none" w:sz="0" w:space="0" w:color="auto"/>
          </w:divBdr>
        </w:div>
      </w:divsChild>
    </w:div>
    <w:div w:id="322393290">
      <w:bodyDiv w:val="1"/>
      <w:marLeft w:val="0"/>
      <w:marRight w:val="0"/>
      <w:marTop w:val="0"/>
      <w:marBottom w:val="0"/>
      <w:divBdr>
        <w:top w:val="none" w:sz="0" w:space="0" w:color="auto"/>
        <w:left w:val="none" w:sz="0" w:space="0" w:color="auto"/>
        <w:bottom w:val="none" w:sz="0" w:space="0" w:color="auto"/>
        <w:right w:val="none" w:sz="0" w:space="0" w:color="auto"/>
      </w:divBdr>
    </w:div>
    <w:div w:id="327563668">
      <w:bodyDiv w:val="1"/>
      <w:marLeft w:val="0"/>
      <w:marRight w:val="0"/>
      <w:marTop w:val="0"/>
      <w:marBottom w:val="0"/>
      <w:divBdr>
        <w:top w:val="none" w:sz="0" w:space="0" w:color="auto"/>
        <w:left w:val="none" w:sz="0" w:space="0" w:color="auto"/>
        <w:bottom w:val="none" w:sz="0" w:space="0" w:color="auto"/>
        <w:right w:val="none" w:sz="0" w:space="0" w:color="auto"/>
      </w:divBdr>
      <w:divsChild>
        <w:div w:id="1147089946">
          <w:marLeft w:val="0"/>
          <w:marRight w:val="0"/>
          <w:marTop w:val="0"/>
          <w:marBottom w:val="285"/>
          <w:divBdr>
            <w:top w:val="none" w:sz="0" w:space="0" w:color="auto"/>
            <w:left w:val="none" w:sz="0" w:space="0" w:color="auto"/>
            <w:bottom w:val="none" w:sz="0" w:space="0" w:color="auto"/>
            <w:right w:val="none" w:sz="0" w:space="0" w:color="auto"/>
          </w:divBdr>
          <w:divsChild>
            <w:div w:id="606430036">
              <w:marLeft w:val="0"/>
              <w:marRight w:val="0"/>
              <w:marTop w:val="0"/>
              <w:marBottom w:val="0"/>
              <w:divBdr>
                <w:top w:val="none" w:sz="0" w:space="0" w:color="auto"/>
                <w:left w:val="none" w:sz="0" w:space="0" w:color="auto"/>
                <w:bottom w:val="none" w:sz="0" w:space="0" w:color="auto"/>
                <w:right w:val="none" w:sz="0" w:space="0" w:color="auto"/>
              </w:divBdr>
            </w:div>
          </w:divsChild>
        </w:div>
        <w:div w:id="667055525">
          <w:marLeft w:val="2700"/>
          <w:marRight w:val="0"/>
          <w:marTop w:val="0"/>
          <w:marBottom w:val="390"/>
          <w:divBdr>
            <w:top w:val="none" w:sz="0" w:space="0" w:color="auto"/>
            <w:left w:val="none" w:sz="0" w:space="0" w:color="auto"/>
            <w:bottom w:val="none" w:sz="0" w:space="0" w:color="auto"/>
            <w:right w:val="none" w:sz="0" w:space="0" w:color="auto"/>
          </w:divBdr>
          <w:divsChild>
            <w:div w:id="1704863444">
              <w:marLeft w:val="0"/>
              <w:marRight w:val="0"/>
              <w:marTop w:val="0"/>
              <w:marBottom w:val="0"/>
              <w:divBdr>
                <w:top w:val="none" w:sz="0" w:space="0" w:color="auto"/>
                <w:left w:val="none" w:sz="0" w:space="0" w:color="auto"/>
                <w:bottom w:val="none" w:sz="0" w:space="0" w:color="auto"/>
                <w:right w:val="none" w:sz="0" w:space="0" w:color="auto"/>
              </w:divBdr>
            </w:div>
          </w:divsChild>
        </w:div>
        <w:div w:id="313067067">
          <w:marLeft w:val="0"/>
          <w:marRight w:val="0"/>
          <w:marTop w:val="0"/>
          <w:marBottom w:val="0"/>
          <w:divBdr>
            <w:top w:val="none" w:sz="0" w:space="0" w:color="auto"/>
            <w:left w:val="none" w:sz="0" w:space="0" w:color="auto"/>
            <w:bottom w:val="none" w:sz="0" w:space="0" w:color="auto"/>
            <w:right w:val="none" w:sz="0" w:space="0" w:color="auto"/>
          </w:divBdr>
        </w:div>
      </w:divsChild>
    </w:div>
    <w:div w:id="344020112">
      <w:bodyDiv w:val="1"/>
      <w:marLeft w:val="0"/>
      <w:marRight w:val="0"/>
      <w:marTop w:val="0"/>
      <w:marBottom w:val="0"/>
      <w:divBdr>
        <w:top w:val="none" w:sz="0" w:space="0" w:color="auto"/>
        <w:left w:val="none" w:sz="0" w:space="0" w:color="auto"/>
        <w:bottom w:val="none" w:sz="0" w:space="0" w:color="auto"/>
        <w:right w:val="none" w:sz="0" w:space="0" w:color="auto"/>
      </w:divBdr>
    </w:div>
    <w:div w:id="496848497">
      <w:bodyDiv w:val="1"/>
      <w:marLeft w:val="0"/>
      <w:marRight w:val="0"/>
      <w:marTop w:val="0"/>
      <w:marBottom w:val="0"/>
      <w:divBdr>
        <w:top w:val="none" w:sz="0" w:space="0" w:color="auto"/>
        <w:left w:val="none" w:sz="0" w:space="0" w:color="auto"/>
        <w:bottom w:val="none" w:sz="0" w:space="0" w:color="auto"/>
        <w:right w:val="none" w:sz="0" w:space="0" w:color="auto"/>
      </w:divBdr>
      <w:divsChild>
        <w:div w:id="278728893">
          <w:marLeft w:val="0"/>
          <w:marRight w:val="0"/>
          <w:marTop w:val="720"/>
          <w:marBottom w:val="0"/>
          <w:divBdr>
            <w:top w:val="none" w:sz="0" w:space="0" w:color="auto"/>
            <w:left w:val="none" w:sz="0" w:space="0" w:color="auto"/>
            <w:bottom w:val="none" w:sz="0" w:space="0" w:color="auto"/>
            <w:right w:val="none" w:sz="0" w:space="0" w:color="auto"/>
          </w:divBdr>
          <w:divsChild>
            <w:div w:id="132693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6433">
      <w:bodyDiv w:val="1"/>
      <w:marLeft w:val="0"/>
      <w:marRight w:val="0"/>
      <w:marTop w:val="0"/>
      <w:marBottom w:val="0"/>
      <w:divBdr>
        <w:top w:val="none" w:sz="0" w:space="0" w:color="auto"/>
        <w:left w:val="none" w:sz="0" w:space="0" w:color="auto"/>
        <w:bottom w:val="none" w:sz="0" w:space="0" w:color="auto"/>
        <w:right w:val="none" w:sz="0" w:space="0" w:color="auto"/>
      </w:divBdr>
      <w:divsChild>
        <w:div w:id="158883487">
          <w:marLeft w:val="0"/>
          <w:marRight w:val="0"/>
          <w:marTop w:val="720"/>
          <w:marBottom w:val="0"/>
          <w:divBdr>
            <w:top w:val="none" w:sz="0" w:space="0" w:color="auto"/>
            <w:left w:val="none" w:sz="0" w:space="0" w:color="auto"/>
            <w:bottom w:val="none" w:sz="0" w:space="0" w:color="auto"/>
            <w:right w:val="none" w:sz="0" w:space="0" w:color="auto"/>
          </w:divBdr>
          <w:divsChild>
            <w:div w:id="57188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567869">
      <w:bodyDiv w:val="1"/>
      <w:marLeft w:val="0"/>
      <w:marRight w:val="0"/>
      <w:marTop w:val="0"/>
      <w:marBottom w:val="0"/>
      <w:divBdr>
        <w:top w:val="none" w:sz="0" w:space="0" w:color="auto"/>
        <w:left w:val="none" w:sz="0" w:space="0" w:color="auto"/>
        <w:bottom w:val="none" w:sz="0" w:space="0" w:color="auto"/>
        <w:right w:val="none" w:sz="0" w:space="0" w:color="auto"/>
      </w:divBdr>
    </w:div>
    <w:div w:id="1196457137">
      <w:bodyDiv w:val="1"/>
      <w:marLeft w:val="0"/>
      <w:marRight w:val="0"/>
      <w:marTop w:val="0"/>
      <w:marBottom w:val="0"/>
      <w:divBdr>
        <w:top w:val="none" w:sz="0" w:space="0" w:color="auto"/>
        <w:left w:val="none" w:sz="0" w:space="0" w:color="auto"/>
        <w:bottom w:val="none" w:sz="0" w:space="0" w:color="auto"/>
        <w:right w:val="none" w:sz="0" w:space="0" w:color="auto"/>
      </w:divBdr>
    </w:div>
    <w:div w:id="1350062582">
      <w:bodyDiv w:val="1"/>
      <w:marLeft w:val="0"/>
      <w:marRight w:val="0"/>
      <w:marTop w:val="0"/>
      <w:marBottom w:val="0"/>
      <w:divBdr>
        <w:top w:val="none" w:sz="0" w:space="0" w:color="auto"/>
        <w:left w:val="none" w:sz="0" w:space="0" w:color="auto"/>
        <w:bottom w:val="none" w:sz="0" w:space="0" w:color="auto"/>
        <w:right w:val="none" w:sz="0" w:space="0" w:color="auto"/>
      </w:divBdr>
    </w:div>
    <w:div w:id="1544367371">
      <w:bodyDiv w:val="1"/>
      <w:marLeft w:val="0"/>
      <w:marRight w:val="0"/>
      <w:marTop w:val="0"/>
      <w:marBottom w:val="0"/>
      <w:divBdr>
        <w:top w:val="none" w:sz="0" w:space="0" w:color="auto"/>
        <w:left w:val="none" w:sz="0" w:space="0" w:color="auto"/>
        <w:bottom w:val="none" w:sz="0" w:space="0" w:color="auto"/>
        <w:right w:val="none" w:sz="0" w:space="0" w:color="auto"/>
      </w:divBdr>
    </w:div>
    <w:div w:id="1672565219">
      <w:bodyDiv w:val="1"/>
      <w:marLeft w:val="0"/>
      <w:marRight w:val="0"/>
      <w:marTop w:val="0"/>
      <w:marBottom w:val="0"/>
      <w:divBdr>
        <w:top w:val="none" w:sz="0" w:space="0" w:color="auto"/>
        <w:left w:val="none" w:sz="0" w:space="0" w:color="auto"/>
        <w:bottom w:val="none" w:sz="0" w:space="0" w:color="auto"/>
        <w:right w:val="none" w:sz="0" w:space="0" w:color="auto"/>
      </w:divBdr>
    </w:div>
    <w:div w:id="1725371359">
      <w:bodyDiv w:val="1"/>
      <w:marLeft w:val="0"/>
      <w:marRight w:val="0"/>
      <w:marTop w:val="0"/>
      <w:marBottom w:val="0"/>
      <w:divBdr>
        <w:top w:val="none" w:sz="0" w:space="0" w:color="auto"/>
        <w:left w:val="none" w:sz="0" w:space="0" w:color="auto"/>
        <w:bottom w:val="none" w:sz="0" w:space="0" w:color="auto"/>
        <w:right w:val="none" w:sz="0" w:space="0" w:color="auto"/>
      </w:divBdr>
      <w:divsChild>
        <w:div w:id="389424866">
          <w:marLeft w:val="0"/>
          <w:marRight w:val="0"/>
          <w:marTop w:val="720"/>
          <w:marBottom w:val="0"/>
          <w:divBdr>
            <w:top w:val="none" w:sz="0" w:space="0" w:color="auto"/>
            <w:left w:val="none" w:sz="0" w:space="0" w:color="auto"/>
            <w:bottom w:val="none" w:sz="0" w:space="0" w:color="auto"/>
            <w:right w:val="none" w:sz="0" w:space="0" w:color="auto"/>
          </w:divBdr>
          <w:divsChild>
            <w:div w:id="28928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20289">
      <w:bodyDiv w:val="1"/>
      <w:marLeft w:val="0"/>
      <w:marRight w:val="0"/>
      <w:marTop w:val="0"/>
      <w:marBottom w:val="0"/>
      <w:divBdr>
        <w:top w:val="none" w:sz="0" w:space="0" w:color="auto"/>
        <w:left w:val="none" w:sz="0" w:space="0" w:color="auto"/>
        <w:bottom w:val="none" w:sz="0" w:space="0" w:color="auto"/>
        <w:right w:val="none" w:sz="0" w:space="0" w:color="auto"/>
      </w:divBdr>
    </w:div>
    <w:div w:id="1852639334">
      <w:bodyDiv w:val="1"/>
      <w:marLeft w:val="0"/>
      <w:marRight w:val="0"/>
      <w:marTop w:val="0"/>
      <w:marBottom w:val="0"/>
      <w:divBdr>
        <w:top w:val="none" w:sz="0" w:space="0" w:color="auto"/>
        <w:left w:val="none" w:sz="0" w:space="0" w:color="auto"/>
        <w:bottom w:val="none" w:sz="0" w:space="0" w:color="auto"/>
        <w:right w:val="none" w:sz="0" w:space="0" w:color="auto"/>
      </w:divBdr>
    </w:div>
    <w:div w:id="1926764486">
      <w:bodyDiv w:val="1"/>
      <w:marLeft w:val="0"/>
      <w:marRight w:val="0"/>
      <w:marTop w:val="0"/>
      <w:marBottom w:val="0"/>
      <w:divBdr>
        <w:top w:val="none" w:sz="0" w:space="0" w:color="auto"/>
        <w:left w:val="none" w:sz="0" w:space="0" w:color="auto"/>
        <w:bottom w:val="none" w:sz="0" w:space="0" w:color="auto"/>
        <w:right w:val="none" w:sz="0" w:space="0" w:color="auto"/>
      </w:divBdr>
      <w:divsChild>
        <w:div w:id="1586106912">
          <w:marLeft w:val="0"/>
          <w:marRight w:val="0"/>
          <w:marTop w:val="720"/>
          <w:marBottom w:val="0"/>
          <w:divBdr>
            <w:top w:val="none" w:sz="0" w:space="0" w:color="auto"/>
            <w:left w:val="none" w:sz="0" w:space="0" w:color="auto"/>
            <w:bottom w:val="none" w:sz="0" w:space="0" w:color="auto"/>
            <w:right w:val="none" w:sz="0" w:space="0" w:color="auto"/>
          </w:divBdr>
          <w:divsChild>
            <w:div w:id="161239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5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5.jpeg" Id="rId13" /><Relationship Type="http://schemas.openxmlformats.org/officeDocument/2006/relationships/hyperlink" Target="https://blog.uelectronics.com/wp-content/uploads/2021/10/T568B-T568B-Directo.png" TargetMode="External"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image" Target="media/image1.jpeg" Id="rId7" /><Relationship Type="http://schemas.openxmlformats.org/officeDocument/2006/relationships/hyperlink" Target="https://blog.uelectronics.com/wp-content/uploads/2021/10/T568B.jpg" TargetMode="External" Id="rId12" /><Relationship Type="http://schemas.openxmlformats.org/officeDocument/2006/relationships/image" Target="media/image7.jpeg" Id="rId17" /><Relationship Type="http://schemas.openxmlformats.org/officeDocument/2006/relationships/customXml" Target="../customXml/item3.xml" Id="rId25" /><Relationship Type="http://schemas.openxmlformats.org/officeDocument/2006/relationships/styles" Target="styles.xml" Id="rId2" /><Relationship Type="http://schemas.openxmlformats.org/officeDocument/2006/relationships/hyperlink" Target="https://blog.uelectronics.com/wp-content/uploads/2021/10/T568A-T568A-Directo-V2.jpg" TargetMode="External" Id="rId16" /><Relationship Type="http://schemas.openxmlformats.org/officeDocument/2006/relationships/header" Target="header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jpeg" Id="rId11" /><Relationship Type="http://schemas.openxmlformats.org/officeDocument/2006/relationships/customXml" Target="../customXml/item2.xml" Id="rId24" /><Relationship Type="http://schemas.openxmlformats.org/officeDocument/2006/relationships/footnotes" Target="footnotes.xml" Id="rId5" /><Relationship Type="http://schemas.openxmlformats.org/officeDocument/2006/relationships/image" Target="media/image6.png" Id="rId15" /><Relationship Type="http://schemas.openxmlformats.org/officeDocument/2006/relationships/customXml" Target="../customXml/item1.xml" Id="rId23" /><Relationship Type="http://schemas.openxmlformats.org/officeDocument/2006/relationships/hyperlink" Target="https://blog.uelectronics.com/wp-content/uploads/2021/10/T568A.jpg" TargetMode="External" Id="rId10" /><Relationship Type="http://schemas.openxmlformats.org/officeDocument/2006/relationships/image" Target="media/image8.png" Id="rId19" /><Relationship Type="http://schemas.openxmlformats.org/officeDocument/2006/relationships/webSettings" Target="webSettings.xml" Id="rId4" /><Relationship Type="http://schemas.openxmlformats.org/officeDocument/2006/relationships/image" Target="media/image3.jpeg" Id="rId9" /><Relationship Type="http://schemas.openxmlformats.org/officeDocument/2006/relationships/hyperlink" Target="https://blog.uelectronics.com/wp-content/uploads/2021/10/T568A-T568B.png" TargetMode="External" Id="rId14" /><Relationship Type="http://schemas.openxmlformats.org/officeDocument/2006/relationships/theme" Target="theme/theme1.xml" Id="rId22"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599B0E231BAA418C596F872FDE5296" ma:contentTypeVersion="11" ma:contentTypeDescription="Crear nuevo documento." ma:contentTypeScope="" ma:versionID="e8af1d3561bda6cf2cce0a7c1b1fa54b">
  <xsd:schema xmlns:xsd="http://www.w3.org/2001/XMLSchema" xmlns:xs="http://www.w3.org/2001/XMLSchema" xmlns:p="http://schemas.microsoft.com/office/2006/metadata/properties" xmlns:ns2="dcd0b08f-ee25-436e-be24-ea58dfd66317" xmlns:ns3="54d29ce0-8a1c-4ce5-8c6f-40890dae03ac" targetNamespace="http://schemas.microsoft.com/office/2006/metadata/properties" ma:root="true" ma:fieldsID="e55c0fd78c834873a3085ba601bbbade" ns2:_="" ns3:_="">
    <xsd:import namespace="dcd0b08f-ee25-436e-be24-ea58dfd66317"/>
    <xsd:import namespace="54d29ce0-8a1c-4ce5-8c6f-40890dae03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0b08f-ee25-436e-be24-ea58dfd663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48c8ee-fc48-4349-a3df-b5c7dc9d708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d29ce0-8a1c-4ce5-8c6f-40890dae03a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27bae56-0cce-49cc-af95-d770441525b4}" ma:internalName="TaxCatchAll" ma:showField="CatchAllData" ma:web="54d29ce0-8a1c-4ce5-8c6f-40890dae03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4d29ce0-8a1c-4ce5-8c6f-40890dae03ac" xsi:nil="true"/>
    <lcf76f155ced4ddcb4097134ff3c332f xmlns="dcd0b08f-ee25-436e-be24-ea58dfd6631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AE1E07-C217-4C10-A339-59E1DA16BC75}"/>
</file>

<file path=customXml/itemProps2.xml><?xml version="1.0" encoding="utf-8"?>
<ds:datastoreItem xmlns:ds="http://schemas.openxmlformats.org/officeDocument/2006/customXml" ds:itemID="{9234673B-35AC-4518-9755-4467B87F9401}"/>
</file>

<file path=customXml/itemProps3.xml><?xml version="1.0" encoding="utf-8"?>
<ds:datastoreItem xmlns:ds="http://schemas.openxmlformats.org/officeDocument/2006/customXml" ds:itemID="{684284E5-2352-4F13-98D9-F8D0B60EEA2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Yarisol Castillo</dc:creator>
  <cp:keywords/>
  <dc:description/>
  <cp:lastModifiedBy>KEVIN BRENNAN</cp:lastModifiedBy>
  <cp:revision>6</cp:revision>
  <dcterms:created xsi:type="dcterms:W3CDTF">2024-08-14T17:16:00Z</dcterms:created>
  <dcterms:modified xsi:type="dcterms:W3CDTF">2025-09-02T16:32:03Z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0x01010004599B0E231BAA418C596F872FDE5296</vt:lpwstr>
  </property>
</Properties>
</file>