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B406B" w14:textId="77777777" w:rsidR="00C50871" w:rsidRDefault="003F62B5">
      <w:pPr>
        <w:pStyle w:val="Ttulo"/>
      </w:pPr>
      <w:r>
        <w:t>Manual de usuario</w:t>
      </w:r>
    </w:p>
    <w:p w14:paraId="51B312D3" w14:textId="77777777" w:rsidR="00C50871" w:rsidRDefault="003F62B5">
      <w:pPr>
        <w:pStyle w:val="Subttulo"/>
      </w:pPr>
      <w:r>
        <w:t>La clase, el programa cryptoquant y el piloto de riesgo</w:t>
      </w:r>
    </w:p>
    <w:p w14:paraId="5DE60D34" w14:textId="77777777" w:rsidR="00C50871" w:rsidRDefault="003F62B5">
      <w:pPr>
        <w:pStyle w:val="Fecha"/>
      </w:pPr>
      <w:r>
        <w:t>Revisado el 01-10-2026</w:t>
      </w:r>
    </w:p>
    <w:p w14:paraId="5D957AF3" w14:textId="77777777" w:rsidR="00C50871" w:rsidRDefault="003F62B5">
      <w:pPr>
        <w:pStyle w:val="FirstParagraph"/>
      </w:pPr>
      <w:r>
        <w:t>Tres partes:</w:t>
      </w:r>
    </w:p>
    <w:p w14:paraId="4A9AAE2B" w14:textId="77777777" w:rsidR="00C50871" w:rsidRDefault="003F62B5">
      <w:pPr>
        <w:pStyle w:val="Compact"/>
        <w:numPr>
          <w:ilvl w:val="0"/>
          <w:numId w:val="2"/>
        </w:numPr>
      </w:pPr>
      <w:r>
        <w:rPr>
          <w:b/>
          <w:bCs/>
        </w:rPr>
        <w:t>A</w:t>
      </w:r>
      <w:r>
        <w:t>, para quien sigue la clase: Colab, Claude y Posit Cloud, sin instalar nada.</w:t>
      </w:r>
    </w:p>
    <w:p w14:paraId="2B18850F" w14:textId="77777777" w:rsidR="00C50871" w:rsidRDefault="003F62B5">
      <w:pPr>
        <w:pStyle w:val="Compact"/>
        <w:numPr>
          <w:ilvl w:val="0"/>
          <w:numId w:val="2"/>
        </w:numPr>
      </w:pPr>
      <w:r>
        <w:rPr>
          <w:b/>
          <w:bCs/>
        </w:rPr>
        <w:t>B</w:t>
      </w:r>
      <w:r>
        <w:t xml:space="preserve">, para quien usa el programa </w:t>
      </w:r>
      <w:r>
        <w:rPr>
          <w:rStyle w:val="VerbatimChar"/>
        </w:rPr>
        <w:t>cryptoquant</w:t>
      </w:r>
      <w:r>
        <w:t xml:space="preserve"> en su propio equipo.</w:t>
      </w:r>
    </w:p>
    <w:p w14:paraId="66B55754" w14:textId="77777777" w:rsidR="00C50871" w:rsidRDefault="003F62B5">
      <w:pPr>
        <w:pStyle w:val="Compact"/>
        <w:numPr>
          <w:ilvl w:val="0"/>
          <w:numId w:val="2"/>
        </w:numPr>
      </w:pPr>
      <w:r>
        <w:rPr>
          <w:b/>
          <w:bCs/>
        </w:rPr>
        <w:t>C</w:t>
      </w:r>
      <w:r>
        <w:t>, para publicar el piloto de riesgo en internet con Docker y DigitalOcean.</w:t>
      </w:r>
    </w:p>
    <w:p w14:paraId="55E42B46" w14:textId="77777777" w:rsidR="00C50871" w:rsidRDefault="003F62B5">
      <w:pPr>
        <w:pStyle w:val="FirstParagraph"/>
      </w:pPr>
      <w:r>
        <w:t>Las capturas del piloto usan una cartera</w:t>
      </w:r>
      <w:r>
        <w:t xml:space="preserve"> inventada (0,05 BTC, 1,2 ETH, 10 SOL y 500 USDT) con los precios del 01-10-2026.</w:t>
      </w:r>
    </w:p>
    <w:p w14:paraId="2D5CFCA4" w14:textId="77777777" w:rsidR="00C50871" w:rsidRDefault="003F62B5">
      <w:pPr>
        <w:pStyle w:val="Textodebloque"/>
      </w:pPr>
      <w:r>
        <w:t>Esto es software de análisis estadístico, no asesoramiento financiero. Sus salidas son estimaciones con error. En cripto, perderlo todo es un desenlace posible.</w:t>
      </w:r>
    </w:p>
    <w:p w14:paraId="6354DBBE" w14:textId="77777777" w:rsidR="00C50871" w:rsidRDefault="003F62B5">
      <w:r>
        <w:br w:type="page"/>
      </w:r>
    </w:p>
    <w:p w14:paraId="497F02C1" w14:textId="77777777" w:rsidR="00C50871" w:rsidRDefault="003F62B5">
      <w:pPr>
        <w:pStyle w:val="TtuloTDC"/>
      </w:pPr>
      <w:r>
        <w:lastRenderedPageBreak/>
        <w:t>Contenido</w:t>
      </w:r>
    </w:p>
    <w:p w14:paraId="213F4A1C" w14:textId="1EBD8092" w:rsidR="003F62B5" w:rsidRDefault="003F62B5">
      <w:pPr>
        <w:pStyle w:val="TDC1"/>
        <w:tabs>
          <w:tab w:val="right" w:leader="dot" w:pos="9062"/>
        </w:tabs>
        <w:rPr>
          <w:rFonts w:asciiTheme="minorHAnsi" w:eastAsiaTheme="minorEastAsia" w:hAnsiTheme="minorHAnsi" w:cstheme="minorBidi"/>
          <w:noProof/>
          <w:sz w:val="22"/>
          <w:szCs w:val="22"/>
          <w:lang w:eastAsia="es-PE"/>
        </w:rPr>
      </w:pPr>
      <w:r>
        <w:fldChar w:fldCharType="begin"/>
      </w:r>
      <w:r>
        <w:instrText xml:space="preserve"> </w:instrText>
      </w:r>
      <w:r>
        <w:instrText xml:space="preserve">TOC \o "1-2" \h \z \u </w:instrText>
      </w:r>
      <w:r>
        <w:fldChar w:fldCharType="separate"/>
      </w:r>
      <w:hyperlink w:anchor="_Toc241760925" w:history="1">
        <w:r w:rsidRPr="00DF5879">
          <w:rPr>
            <w:rStyle w:val="Hipervnculo"/>
            <w:noProof/>
          </w:rPr>
          <w:t>Parte A · Para el alumno</w:t>
        </w:r>
        <w:r>
          <w:rPr>
            <w:noProof/>
            <w:webHidden/>
          </w:rPr>
          <w:tab/>
        </w:r>
        <w:r>
          <w:rPr>
            <w:noProof/>
            <w:webHidden/>
          </w:rPr>
          <w:fldChar w:fldCharType="begin"/>
        </w:r>
        <w:r>
          <w:rPr>
            <w:noProof/>
            <w:webHidden/>
          </w:rPr>
          <w:instrText xml:space="preserve"> PAGEREF _Toc241760925 \h </w:instrText>
        </w:r>
        <w:r>
          <w:rPr>
            <w:noProof/>
            <w:webHidden/>
          </w:rPr>
        </w:r>
        <w:r>
          <w:rPr>
            <w:noProof/>
            <w:webHidden/>
          </w:rPr>
          <w:fldChar w:fldCharType="separate"/>
        </w:r>
        <w:r>
          <w:rPr>
            <w:noProof/>
            <w:webHidden/>
          </w:rPr>
          <w:t>3</w:t>
        </w:r>
        <w:r>
          <w:rPr>
            <w:noProof/>
            <w:webHidden/>
          </w:rPr>
          <w:fldChar w:fldCharType="end"/>
        </w:r>
      </w:hyperlink>
    </w:p>
    <w:p w14:paraId="140ADF2E" w14:textId="19C774FC"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26" w:history="1">
        <w:r w:rsidRPr="00DF5879">
          <w:rPr>
            <w:rStyle w:val="Hipervnculo"/>
            <w:noProof/>
          </w:rPr>
          <w:t>A.1 Lo que necesitas</w:t>
        </w:r>
        <w:r>
          <w:rPr>
            <w:noProof/>
            <w:webHidden/>
          </w:rPr>
          <w:tab/>
        </w:r>
        <w:r>
          <w:rPr>
            <w:noProof/>
            <w:webHidden/>
          </w:rPr>
          <w:fldChar w:fldCharType="begin"/>
        </w:r>
        <w:r>
          <w:rPr>
            <w:noProof/>
            <w:webHidden/>
          </w:rPr>
          <w:instrText xml:space="preserve"> PAGEREF _Toc241760926 \h </w:instrText>
        </w:r>
        <w:r>
          <w:rPr>
            <w:noProof/>
            <w:webHidden/>
          </w:rPr>
        </w:r>
        <w:r>
          <w:rPr>
            <w:noProof/>
            <w:webHidden/>
          </w:rPr>
          <w:fldChar w:fldCharType="separate"/>
        </w:r>
        <w:r>
          <w:rPr>
            <w:noProof/>
            <w:webHidden/>
          </w:rPr>
          <w:t>3</w:t>
        </w:r>
        <w:r>
          <w:rPr>
            <w:noProof/>
            <w:webHidden/>
          </w:rPr>
          <w:fldChar w:fldCharType="end"/>
        </w:r>
      </w:hyperlink>
    </w:p>
    <w:p w14:paraId="0020945F" w14:textId="457213FF"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27" w:history="1">
        <w:r w:rsidRPr="00DF5879">
          <w:rPr>
            <w:rStyle w:val="Hipervnculo"/>
            <w:noProof/>
          </w:rPr>
          <w:t>A.2 El cuaderno de la clase en Colab</w:t>
        </w:r>
        <w:r>
          <w:rPr>
            <w:noProof/>
            <w:webHidden/>
          </w:rPr>
          <w:tab/>
        </w:r>
        <w:r>
          <w:rPr>
            <w:noProof/>
            <w:webHidden/>
          </w:rPr>
          <w:fldChar w:fldCharType="begin"/>
        </w:r>
        <w:r>
          <w:rPr>
            <w:noProof/>
            <w:webHidden/>
          </w:rPr>
          <w:instrText xml:space="preserve"> PAGEREF _Toc241760927 \h </w:instrText>
        </w:r>
        <w:r>
          <w:rPr>
            <w:noProof/>
            <w:webHidden/>
          </w:rPr>
        </w:r>
        <w:r>
          <w:rPr>
            <w:noProof/>
            <w:webHidden/>
          </w:rPr>
          <w:fldChar w:fldCharType="separate"/>
        </w:r>
        <w:r>
          <w:rPr>
            <w:noProof/>
            <w:webHidden/>
          </w:rPr>
          <w:t>3</w:t>
        </w:r>
        <w:r>
          <w:rPr>
            <w:noProof/>
            <w:webHidden/>
          </w:rPr>
          <w:fldChar w:fldCharType="end"/>
        </w:r>
      </w:hyperlink>
    </w:p>
    <w:p w14:paraId="7CE8BDE0" w14:textId="09ECAA00"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28" w:history="1">
        <w:r w:rsidRPr="00DF5879">
          <w:rPr>
            <w:rStyle w:val="Hipervnculo"/>
            <w:noProof/>
          </w:rPr>
          <w:t>A.3 Cómo pedirle código a Claude</w:t>
        </w:r>
        <w:r>
          <w:rPr>
            <w:noProof/>
            <w:webHidden/>
          </w:rPr>
          <w:tab/>
        </w:r>
        <w:r>
          <w:rPr>
            <w:noProof/>
            <w:webHidden/>
          </w:rPr>
          <w:fldChar w:fldCharType="begin"/>
        </w:r>
        <w:r>
          <w:rPr>
            <w:noProof/>
            <w:webHidden/>
          </w:rPr>
          <w:instrText xml:space="preserve"> PAGEREF _Toc241760928 \h </w:instrText>
        </w:r>
        <w:r>
          <w:rPr>
            <w:noProof/>
            <w:webHidden/>
          </w:rPr>
        </w:r>
        <w:r>
          <w:rPr>
            <w:noProof/>
            <w:webHidden/>
          </w:rPr>
          <w:fldChar w:fldCharType="separate"/>
        </w:r>
        <w:r>
          <w:rPr>
            <w:noProof/>
            <w:webHidden/>
          </w:rPr>
          <w:t>4</w:t>
        </w:r>
        <w:r>
          <w:rPr>
            <w:noProof/>
            <w:webHidden/>
          </w:rPr>
          <w:fldChar w:fldCharType="end"/>
        </w:r>
      </w:hyperlink>
    </w:p>
    <w:p w14:paraId="07C93184" w14:textId="2DC040D7"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29" w:history="1">
        <w:r w:rsidRPr="00DF5879">
          <w:rPr>
            <w:rStyle w:val="Hipervnculo"/>
            <w:noProof/>
          </w:rPr>
          <w:t>A.4 Posit Cloud (R)</w:t>
        </w:r>
        <w:r>
          <w:rPr>
            <w:noProof/>
            <w:webHidden/>
          </w:rPr>
          <w:tab/>
        </w:r>
        <w:r>
          <w:rPr>
            <w:noProof/>
            <w:webHidden/>
          </w:rPr>
          <w:fldChar w:fldCharType="begin"/>
        </w:r>
        <w:r>
          <w:rPr>
            <w:noProof/>
            <w:webHidden/>
          </w:rPr>
          <w:instrText xml:space="preserve"> PAGEREF _Toc241760929 \h </w:instrText>
        </w:r>
        <w:r>
          <w:rPr>
            <w:noProof/>
            <w:webHidden/>
          </w:rPr>
        </w:r>
        <w:r>
          <w:rPr>
            <w:noProof/>
            <w:webHidden/>
          </w:rPr>
          <w:fldChar w:fldCharType="separate"/>
        </w:r>
        <w:r>
          <w:rPr>
            <w:noProof/>
            <w:webHidden/>
          </w:rPr>
          <w:t>4</w:t>
        </w:r>
        <w:r>
          <w:rPr>
            <w:noProof/>
            <w:webHidden/>
          </w:rPr>
          <w:fldChar w:fldCharType="end"/>
        </w:r>
      </w:hyperlink>
    </w:p>
    <w:p w14:paraId="4C7D4F79" w14:textId="66D20471" w:rsidR="003F62B5" w:rsidRDefault="003F62B5">
      <w:pPr>
        <w:pStyle w:val="TDC1"/>
        <w:tabs>
          <w:tab w:val="right" w:leader="dot" w:pos="9062"/>
        </w:tabs>
        <w:rPr>
          <w:rFonts w:asciiTheme="minorHAnsi" w:eastAsiaTheme="minorEastAsia" w:hAnsiTheme="minorHAnsi" w:cstheme="minorBidi"/>
          <w:noProof/>
          <w:sz w:val="22"/>
          <w:szCs w:val="22"/>
          <w:lang w:eastAsia="es-PE"/>
        </w:rPr>
      </w:pPr>
      <w:hyperlink w:anchor="_Toc241760930" w:history="1">
        <w:r w:rsidRPr="00DF5879">
          <w:rPr>
            <w:rStyle w:val="Hipervnculo"/>
            <w:noProof/>
          </w:rPr>
          <w:t xml:space="preserve">Parte B · Para el docente: el programa </w:t>
        </w:r>
        <w:r w:rsidRPr="00DF5879">
          <w:rPr>
            <w:rStyle w:val="Hipervnculo"/>
            <w:rFonts w:ascii="Consolas" w:eastAsia="Consolas" w:hAnsi="Consolas" w:cs="Consolas"/>
            <w:noProof/>
          </w:rPr>
          <w:t>cryptoquant</w:t>
        </w:r>
        <w:r>
          <w:rPr>
            <w:noProof/>
            <w:webHidden/>
          </w:rPr>
          <w:tab/>
        </w:r>
        <w:r>
          <w:rPr>
            <w:noProof/>
            <w:webHidden/>
          </w:rPr>
          <w:fldChar w:fldCharType="begin"/>
        </w:r>
        <w:r>
          <w:rPr>
            <w:noProof/>
            <w:webHidden/>
          </w:rPr>
          <w:instrText xml:space="preserve"> PAGEREF _Toc241760930 \h </w:instrText>
        </w:r>
        <w:r>
          <w:rPr>
            <w:noProof/>
            <w:webHidden/>
          </w:rPr>
        </w:r>
        <w:r>
          <w:rPr>
            <w:noProof/>
            <w:webHidden/>
          </w:rPr>
          <w:fldChar w:fldCharType="separate"/>
        </w:r>
        <w:r>
          <w:rPr>
            <w:noProof/>
            <w:webHidden/>
          </w:rPr>
          <w:t>6</w:t>
        </w:r>
        <w:r>
          <w:rPr>
            <w:noProof/>
            <w:webHidden/>
          </w:rPr>
          <w:fldChar w:fldCharType="end"/>
        </w:r>
      </w:hyperlink>
    </w:p>
    <w:p w14:paraId="7E5EA979" w14:textId="07AFDE00"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1" w:history="1">
        <w:r w:rsidRPr="00DF5879">
          <w:rPr>
            <w:rStyle w:val="Hipervnculo"/>
            <w:noProof/>
          </w:rPr>
          <w:t>B.1 Instalación</w:t>
        </w:r>
        <w:r>
          <w:rPr>
            <w:noProof/>
            <w:webHidden/>
          </w:rPr>
          <w:tab/>
        </w:r>
        <w:r>
          <w:rPr>
            <w:noProof/>
            <w:webHidden/>
          </w:rPr>
          <w:fldChar w:fldCharType="begin"/>
        </w:r>
        <w:r>
          <w:rPr>
            <w:noProof/>
            <w:webHidden/>
          </w:rPr>
          <w:instrText xml:space="preserve"> PAGEREF _Toc241760931 \h </w:instrText>
        </w:r>
        <w:r>
          <w:rPr>
            <w:noProof/>
            <w:webHidden/>
          </w:rPr>
        </w:r>
        <w:r>
          <w:rPr>
            <w:noProof/>
            <w:webHidden/>
          </w:rPr>
          <w:fldChar w:fldCharType="separate"/>
        </w:r>
        <w:r>
          <w:rPr>
            <w:noProof/>
            <w:webHidden/>
          </w:rPr>
          <w:t>6</w:t>
        </w:r>
        <w:r>
          <w:rPr>
            <w:noProof/>
            <w:webHidden/>
          </w:rPr>
          <w:fldChar w:fldCharType="end"/>
        </w:r>
      </w:hyperlink>
    </w:p>
    <w:p w14:paraId="109882F7" w14:textId="11A79ABF"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2" w:history="1">
        <w:r w:rsidRPr="00DF5879">
          <w:rPr>
            <w:rStyle w:val="Hipervnculo"/>
            <w:noProof/>
          </w:rPr>
          <w:t>B.2 Comandos para preparar una clase</w:t>
        </w:r>
        <w:r>
          <w:rPr>
            <w:noProof/>
            <w:webHidden/>
          </w:rPr>
          <w:tab/>
        </w:r>
        <w:r>
          <w:rPr>
            <w:noProof/>
            <w:webHidden/>
          </w:rPr>
          <w:fldChar w:fldCharType="begin"/>
        </w:r>
        <w:r>
          <w:rPr>
            <w:noProof/>
            <w:webHidden/>
          </w:rPr>
          <w:instrText xml:space="preserve"> PAGEREF _Toc241760932 \h </w:instrText>
        </w:r>
        <w:r>
          <w:rPr>
            <w:noProof/>
            <w:webHidden/>
          </w:rPr>
        </w:r>
        <w:r>
          <w:rPr>
            <w:noProof/>
            <w:webHidden/>
          </w:rPr>
          <w:fldChar w:fldCharType="separate"/>
        </w:r>
        <w:r>
          <w:rPr>
            <w:noProof/>
            <w:webHidden/>
          </w:rPr>
          <w:t>6</w:t>
        </w:r>
        <w:r>
          <w:rPr>
            <w:noProof/>
            <w:webHidden/>
          </w:rPr>
          <w:fldChar w:fldCharType="end"/>
        </w:r>
      </w:hyperlink>
    </w:p>
    <w:p w14:paraId="45E508E2" w14:textId="22DC0433"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3" w:history="1">
        <w:r w:rsidRPr="00DF5879">
          <w:rPr>
            <w:rStyle w:val="Hipervnculo"/>
            <w:noProof/>
          </w:rPr>
          <w:t>B.3 El laboratorio: de las velas al modelo</w:t>
        </w:r>
        <w:r>
          <w:rPr>
            <w:noProof/>
            <w:webHidden/>
          </w:rPr>
          <w:tab/>
        </w:r>
        <w:r>
          <w:rPr>
            <w:noProof/>
            <w:webHidden/>
          </w:rPr>
          <w:fldChar w:fldCharType="begin"/>
        </w:r>
        <w:r>
          <w:rPr>
            <w:noProof/>
            <w:webHidden/>
          </w:rPr>
          <w:instrText xml:space="preserve"> PAGEREF _Toc241760933 \h </w:instrText>
        </w:r>
        <w:r>
          <w:rPr>
            <w:noProof/>
            <w:webHidden/>
          </w:rPr>
        </w:r>
        <w:r>
          <w:rPr>
            <w:noProof/>
            <w:webHidden/>
          </w:rPr>
          <w:fldChar w:fldCharType="separate"/>
        </w:r>
        <w:r>
          <w:rPr>
            <w:noProof/>
            <w:webHidden/>
          </w:rPr>
          <w:t>7</w:t>
        </w:r>
        <w:r>
          <w:rPr>
            <w:noProof/>
            <w:webHidden/>
          </w:rPr>
          <w:fldChar w:fldCharType="end"/>
        </w:r>
      </w:hyperlink>
    </w:p>
    <w:p w14:paraId="7E92A70E" w14:textId="079374CF"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4" w:history="1">
        <w:r w:rsidRPr="00DF5879">
          <w:rPr>
            <w:rStyle w:val="Hipervnculo"/>
            <w:noProof/>
          </w:rPr>
          <w:t>B.4 Medir el riesgo</w:t>
        </w:r>
        <w:r>
          <w:rPr>
            <w:noProof/>
            <w:webHidden/>
          </w:rPr>
          <w:tab/>
        </w:r>
        <w:r>
          <w:rPr>
            <w:noProof/>
            <w:webHidden/>
          </w:rPr>
          <w:fldChar w:fldCharType="begin"/>
        </w:r>
        <w:r>
          <w:rPr>
            <w:noProof/>
            <w:webHidden/>
          </w:rPr>
          <w:instrText xml:space="preserve"> PAGEREF _Toc241760934 \h </w:instrText>
        </w:r>
        <w:r>
          <w:rPr>
            <w:noProof/>
            <w:webHidden/>
          </w:rPr>
        </w:r>
        <w:r>
          <w:rPr>
            <w:noProof/>
            <w:webHidden/>
          </w:rPr>
          <w:fldChar w:fldCharType="separate"/>
        </w:r>
        <w:r>
          <w:rPr>
            <w:noProof/>
            <w:webHidden/>
          </w:rPr>
          <w:t>8</w:t>
        </w:r>
        <w:r>
          <w:rPr>
            <w:noProof/>
            <w:webHidden/>
          </w:rPr>
          <w:fldChar w:fldCharType="end"/>
        </w:r>
      </w:hyperlink>
    </w:p>
    <w:p w14:paraId="5B1FC5EF" w14:textId="61ABFE7F"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5" w:history="1">
        <w:r w:rsidRPr="00DF5879">
          <w:rPr>
            <w:rStyle w:val="Hipervnculo"/>
            <w:noProof/>
          </w:rPr>
          <w:t>B.5 Ver el estado y usar la cartera real</w:t>
        </w:r>
        <w:r>
          <w:rPr>
            <w:noProof/>
            <w:webHidden/>
          </w:rPr>
          <w:tab/>
        </w:r>
        <w:r>
          <w:rPr>
            <w:noProof/>
            <w:webHidden/>
          </w:rPr>
          <w:fldChar w:fldCharType="begin"/>
        </w:r>
        <w:r>
          <w:rPr>
            <w:noProof/>
            <w:webHidden/>
          </w:rPr>
          <w:instrText xml:space="preserve"> PAGEREF _Toc241760935 \h </w:instrText>
        </w:r>
        <w:r>
          <w:rPr>
            <w:noProof/>
            <w:webHidden/>
          </w:rPr>
        </w:r>
        <w:r>
          <w:rPr>
            <w:noProof/>
            <w:webHidden/>
          </w:rPr>
          <w:fldChar w:fldCharType="separate"/>
        </w:r>
        <w:r>
          <w:rPr>
            <w:noProof/>
            <w:webHidden/>
          </w:rPr>
          <w:t>8</w:t>
        </w:r>
        <w:r>
          <w:rPr>
            <w:noProof/>
            <w:webHidden/>
          </w:rPr>
          <w:fldChar w:fldCharType="end"/>
        </w:r>
      </w:hyperlink>
    </w:p>
    <w:p w14:paraId="6CF959C8" w14:textId="79460A68"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6" w:history="1">
        <w:r w:rsidRPr="00DF5879">
          <w:rPr>
            <w:rStyle w:val="Hipervnculo"/>
            <w:noProof/>
          </w:rPr>
          <w:t>B.6 El sistema completo y la tesis</w:t>
        </w:r>
        <w:r>
          <w:rPr>
            <w:noProof/>
            <w:webHidden/>
          </w:rPr>
          <w:tab/>
        </w:r>
        <w:r>
          <w:rPr>
            <w:noProof/>
            <w:webHidden/>
          </w:rPr>
          <w:fldChar w:fldCharType="begin"/>
        </w:r>
        <w:r>
          <w:rPr>
            <w:noProof/>
            <w:webHidden/>
          </w:rPr>
          <w:instrText xml:space="preserve"> PAGEREF _Toc241760936 \h </w:instrText>
        </w:r>
        <w:r>
          <w:rPr>
            <w:noProof/>
            <w:webHidden/>
          </w:rPr>
        </w:r>
        <w:r>
          <w:rPr>
            <w:noProof/>
            <w:webHidden/>
          </w:rPr>
          <w:fldChar w:fldCharType="separate"/>
        </w:r>
        <w:r>
          <w:rPr>
            <w:noProof/>
            <w:webHidden/>
          </w:rPr>
          <w:t>15</w:t>
        </w:r>
        <w:r>
          <w:rPr>
            <w:noProof/>
            <w:webHidden/>
          </w:rPr>
          <w:fldChar w:fldCharType="end"/>
        </w:r>
      </w:hyperlink>
    </w:p>
    <w:p w14:paraId="34F64671" w14:textId="196A2084"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7" w:history="1">
        <w:r w:rsidRPr="00DF5879">
          <w:rPr>
            <w:rStyle w:val="Hipervnculo"/>
            <w:noProof/>
          </w:rPr>
          <w:t>B.7 Dónde queda cada resultado</w:t>
        </w:r>
        <w:r>
          <w:rPr>
            <w:noProof/>
            <w:webHidden/>
          </w:rPr>
          <w:tab/>
        </w:r>
        <w:r>
          <w:rPr>
            <w:noProof/>
            <w:webHidden/>
          </w:rPr>
          <w:fldChar w:fldCharType="begin"/>
        </w:r>
        <w:r>
          <w:rPr>
            <w:noProof/>
            <w:webHidden/>
          </w:rPr>
          <w:instrText xml:space="preserve"> PAGEREF _Toc241760937 \h </w:instrText>
        </w:r>
        <w:r>
          <w:rPr>
            <w:noProof/>
            <w:webHidden/>
          </w:rPr>
        </w:r>
        <w:r>
          <w:rPr>
            <w:noProof/>
            <w:webHidden/>
          </w:rPr>
          <w:fldChar w:fldCharType="separate"/>
        </w:r>
        <w:r>
          <w:rPr>
            <w:noProof/>
            <w:webHidden/>
          </w:rPr>
          <w:t>16</w:t>
        </w:r>
        <w:r>
          <w:rPr>
            <w:noProof/>
            <w:webHidden/>
          </w:rPr>
          <w:fldChar w:fldCharType="end"/>
        </w:r>
      </w:hyperlink>
    </w:p>
    <w:p w14:paraId="66F92F65" w14:textId="4A4EDDD8"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8" w:history="1">
        <w:r w:rsidRPr="00DF5879">
          <w:rPr>
            <w:rStyle w:val="Hipervnculo"/>
            <w:noProof/>
          </w:rPr>
          <w:t>B.8 Configuración</w:t>
        </w:r>
        <w:r>
          <w:rPr>
            <w:noProof/>
            <w:webHidden/>
          </w:rPr>
          <w:tab/>
        </w:r>
        <w:r>
          <w:rPr>
            <w:noProof/>
            <w:webHidden/>
          </w:rPr>
          <w:fldChar w:fldCharType="begin"/>
        </w:r>
        <w:r>
          <w:rPr>
            <w:noProof/>
            <w:webHidden/>
          </w:rPr>
          <w:instrText xml:space="preserve"> PAGEREF _Toc241760938 \h </w:instrText>
        </w:r>
        <w:r>
          <w:rPr>
            <w:noProof/>
            <w:webHidden/>
          </w:rPr>
        </w:r>
        <w:r>
          <w:rPr>
            <w:noProof/>
            <w:webHidden/>
          </w:rPr>
          <w:fldChar w:fldCharType="separate"/>
        </w:r>
        <w:r>
          <w:rPr>
            <w:noProof/>
            <w:webHidden/>
          </w:rPr>
          <w:t>16</w:t>
        </w:r>
        <w:r>
          <w:rPr>
            <w:noProof/>
            <w:webHidden/>
          </w:rPr>
          <w:fldChar w:fldCharType="end"/>
        </w:r>
      </w:hyperlink>
    </w:p>
    <w:p w14:paraId="009C2770" w14:textId="0C081361"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39" w:history="1">
        <w:r w:rsidRPr="00DF5879">
          <w:rPr>
            <w:rStyle w:val="Hipervnculo"/>
            <w:noProof/>
          </w:rPr>
          <w:t>B.9 Copia de trabajo y copia recolectora</w:t>
        </w:r>
        <w:r>
          <w:rPr>
            <w:noProof/>
            <w:webHidden/>
          </w:rPr>
          <w:tab/>
        </w:r>
        <w:r>
          <w:rPr>
            <w:noProof/>
            <w:webHidden/>
          </w:rPr>
          <w:fldChar w:fldCharType="begin"/>
        </w:r>
        <w:r>
          <w:rPr>
            <w:noProof/>
            <w:webHidden/>
          </w:rPr>
          <w:instrText xml:space="preserve"> PAGEREF _Toc241760939 \h </w:instrText>
        </w:r>
        <w:r>
          <w:rPr>
            <w:noProof/>
            <w:webHidden/>
          </w:rPr>
        </w:r>
        <w:r>
          <w:rPr>
            <w:noProof/>
            <w:webHidden/>
          </w:rPr>
          <w:fldChar w:fldCharType="separate"/>
        </w:r>
        <w:r>
          <w:rPr>
            <w:noProof/>
            <w:webHidden/>
          </w:rPr>
          <w:t>16</w:t>
        </w:r>
        <w:r>
          <w:rPr>
            <w:noProof/>
            <w:webHidden/>
          </w:rPr>
          <w:fldChar w:fldCharType="end"/>
        </w:r>
      </w:hyperlink>
    </w:p>
    <w:p w14:paraId="01A19CD4" w14:textId="252B00E8"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0" w:history="1">
        <w:r w:rsidRPr="00DF5879">
          <w:rPr>
            <w:rStyle w:val="Hipervnculo"/>
            <w:noProof/>
          </w:rPr>
          <w:t>B.10 Problemas frecuentes</w:t>
        </w:r>
        <w:r>
          <w:rPr>
            <w:noProof/>
            <w:webHidden/>
          </w:rPr>
          <w:tab/>
        </w:r>
        <w:r>
          <w:rPr>
            <w:noProof/>
            <w:webHidden/>
          </w:rPr>
          <w:fldChar w:fldCharType="begin"/>
        </w:r>
        <w:r>
          <w:rPr>
            <w:noProof/>
            <w:webHidden/>
          </w:rPr>
          <w:instrText xml:space="preserve"> PAGEREF _Toc241760940 \h </w:instrText>
        </w:r>
        <w:r>
          <w:rPr>
            <w:noProof/>
            <w:webHidden/>
          </w:rPr>
        </w:r>
        <w:r>
          <w:rPr>
            <w:noProof/>
            <w:webHidden/>
          </w:rPr>
          <w:fldChar w:fldCharType="separate"/>
        </w:r>
        <w:r>
          <w:rPr>
            <w:noProof/>
            <w:webHidden/>
          </w:rPr>
          <w:t>17</w:t>
        </w:r>
        <w:r>
          <w:rPr>
            <w:noProof/>
            <w:webHidden/>
          </w:rPr>
          <w:fldChar w:fldCharType="end"/>
        </w:r>
      </w:hyperlink>
    </w:p>
    <w:p w14:paraId="300A19C7" w14:textId="4D175107" w:rsidR="003F62B5" w:rsidRDefault="003F62B5">
      <w:pPr>
        <w:pStyle w:val="TDC1"/>
        <w:tabs>
          <w:tab w:val="right" w:leader="dot" w:pos="9062"/>
        </w:tabs>
        <w:rPr>
          <w:rFonts w:asciiTheme="minorHAnsi" w:eastAsiaTheme="minorEastAsia" w:hAnsiTheme="minorHAnsi" w:cstheme="minorBidi"/>
          <w:noProof/>
          <w:sz w:val="22"/>
          <w:szCs w:val="22"/>
          <w:lang w:eastAsia="es-PE"/>
        </w:rPr>
      </w:pPr>
      <w:hyperlink w:anchor="_Toc241760941" w:history="1">
        <w:r w:rsidRPr="00DF5879">
          <w:rPr>
            <w:rStyle w:val="Hipervnculo"/>
            <w:noProof/>
          </w:rPr>
          <w:t>Parte C · Publicar el piloto en internet (Docker y DigitalOcean)</w:t>
        </w:r>
        <w:r>
          <w:rPr>
            <w:noProof/>
            <w:webHidden/>
          </w:rPr>
          <w:tab/>
        </w:r>
        <w:r>
          <w:rPr>
            <w:noProof/>
            <w:webHidden/>
          </w:rPr>
          <w:fldChar w:fldCharType="begin"/>
        </w:r>
        <w:r>
          <w:rPr>
            <w:noProof/>
            <w:webHidden/>
          </w:rPr>
          <w:instrText xml:space="preserve"> PAGEREF _Toc241760941 \h </w:instrText>
        </w:r>
        <w:r>
          <w:rPr>
            <w:noProof/>
            <w:webHidden/>
          </w:rPr>
        </w:r>
        <w:r>
          <w:rPr>
            <w:noProof/>
            <w:webHidden/>
          </w:rPr>
          <w:fldChar w:fldCharType="separate"/>
        </w:r>
        <w:r>
          <w:rPr>
            <w:noProof/>
            <w:webHidden/>
          </w:rPr>
          <w:t>18</w:t>
        </w:r>
        <w:r>
          <w:rPr>
            <w:noProof/>
            <w:webHidden/>
          </w:rPr>
          <w:fldChar w:fldCharType="end"/>
        </w:r>
      </w:hyperlink>
    </w:p>
    <w:p w14:paraId="0E8BC571" w14:textId="4696D334"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2" w:history="1">
        <w:r w:rsidRPr="00DF5879">
          <w:rPr>
            <w:rStyle w:val="Hipervnculo"/>
            <w:noProof/>
          </w:rPr>
          <w:t>C.1 Cómo queda y cuánto cuesta</w:t>
        </w:r>
        <w:r>
          <w:rPr>
            <w:noProof/>
            <w:webHidden/>
          </w:rPr>
          <w:tab/>
        </w:r>
        <w:r>
          <w:rPr>
            <w:noProof/>
            <w:webHidden/>
          </w:rPr>
          <w:fldChar w:fldCharType="begin"/>
        </w:r>
        <w:r>
          <w:rPr>
            <w:noProof/>
            <w:webHidden/>
          </w:rPr>
          <w:instrText xml:space="preserve"> PAGEREF _Toc241760942 \h </w:instrText>
        </w:r>
        <w:r>
          <w:rPr>
            <w:noProof/>
            <w:webHidden/>
          </w:rPr>
        </w:r>
        <w:r>
          <w:rPr>
            <w:noProof/>
            <w:webHidden/>
          </w:rPr>
          <w:fldChar w:fldCharType="separate"/>
        </w:r>
        <w:r>
          <w:rPr>
            <w:noProof/>
            <w:webHidden/>
          </w:rPr>
          <w:t>18</w:t>
        </w:r>
        <w:r>
          <w:rPr>
            <w:noProof/>
            <w:webHidden/>
          </w:rPr>
          <w:fldChar w:fldCharType="end"/>
        </w:r>
      </w:hyperlink>
    </w:p>
    <w:p w14:paraId="23223896" w14:textId="2F5C6A98"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3" w:history="1">
        <w:r w:rsidRPr="00DF5879">
          <w:rPr>
            <w:rStyle w:val="Hipervnculo"/>
            <w:noProof/>
          </w:rPr>
          <w:t>C.2 Lo que hace falta</w:t>
        </w:r>
        <w:r>
          <w:rPr>
            <w:noProof/>
            <w:webHidden/>
          </w:rPr>
          <w:tab/>
        </w:r>
        <w:r>
          <w:rPr>
            <w:noProof/>
            <w:webHidden/>
          </w:rPr>
          <w:fldChar w:fldCharType="begin"/>
        </w:r>
        <w:r>
          <w:rPr>
            <w:noProof/>
            <w:webHidden/>
          </w:rPr>
          <w:instrText xml:space="preserve"> PAGEREF _Toc241760943 \h </w:instrText>
        </w:r>
        <w:r>
          <w:rPr>
            <w:noProof/>
            <w:webHidden/>
          </w:rPr>
        </w:r>
        <w:r>
          <w:rPr>
            <w:noProof/>
            <w:webHidden/>
          </w:rPr>
          <w:fldChar w:fldCharType="separate"/>
        </w:r>
        <w:r>
          <w:rPr>
            <w:noProof/>
            <w:webHidden/>
          </w:rPr>
          <w:t>18</w:t>
        </w:r>
        <w:r>
          <w:rPr>
            <w:noProof/>
            <w:webHidden/>
          </w:rPr>
          <w:fldChar w:fldCharType="end"/>
        </w:r>
      </w:hyperlink>
    </w:p>
    <w:p w14:paraId="72E19AFC" w14:textId="5D39DA08"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4" w:history="1">
        <w:r w:rsidRPr="00DF5879">
          <w:rPr>
            <w:rStyle w:val="Hipervnculo"/>
            <w:noProof/>
          </w:rPr>
          <w:t>C.3 Probarlo antes en el PC</w:t>
        </w:r>
        <w:r>
          <w:rPr>
            <w:noProof/>
            <w:webHidden/>
          </w:rPr>
          <w:tab/>
        </w:r>
        <w:r>
          <w:rPr>
            <w:noProof/>
            <w:webHidden/>
          </w:rPr>
          <w:fldChar w:fldCharType="begin"/>
        </w:r>
        <w:r>
          <w:rPr>
            <w:noProof/>
            <w:webHidden/>
          </w:rPr>
          <w:instrText xml:space="preserve"> PAGEREF _Toc241760944 \h </w:instrText>
        </w:r>
        <w:r>
          <w:rPr>
            <w:noProof/>
            <w:webHidden/>
          </w:rPr>
        </w:r>
        <w:r>
          <w:rPr>
            <w:noProof/>
            <w:webHidden/>
          </w:rPr>
          <w:fldChar w:fldCharType="separate"/>
        </w:r>
        <w:r>
          <w:rPr>
            <w:noProof/>
            <w:webHidden/>
          </w:rPr>
          <w:t>18</w:t>
        </w:r>
        <w:r>
          <w:rPr>
            <w:noProof/>
            <w:webHidden/>
          </w:rPr>
          <w:fldChar w:fldCharType="end"/>
        </w:r>
      </w:hyperlink>
    </w:p>
    <w:p w14:paraId="5403987D" w14:textId="0E634E6E"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5" w:history="1">
        <w:r w:rsidRPr="00DF5879">
          <w:rPr>
            <w:rStyle w:val="Hipervnculo"/>
            <w:noProof/>
          </w:rPr>
          <w:t>C.4 Crear el servidor</w:t>
        </w:r>
        <w:r>
          <w:rPr>
            <w:noProof/>
            <w:webHidden/>
          </w:rPr>
          <w:tab/>
        </w:r>
        <w:r>
          <w:rPr>
            <w:noProof/>
            <w:webHidden/>
          </w:rPr>
          <w:fldChar w:fldCharType="begin"/>
        </w:r>
        <w:r>
          <w:rPr>
            <w:noProof/>
            <w:webHidden/>
          </w:rPr>
          <w:instrText xml:space="preserve"> PAGEREF _Toc241760945 \h </w:instrText>
        </w:r>
        <w:r>
          <w:rPr>
            <w:noProof/>
            <w:webHidden/>
          </w:rPr>
        </w:r>
        <w:r>
          <w:rPr>
            <w:noProof/>
            <w:webHidden/>
          </w:rPr>
          <w:fldChar w:fldCharType="separate"/>
        </w:r>
        <w:r>
          <w:rPr>
            <w:noProof/>
            <w:webHidden/>
          </w:rPr>
          <w:t>18</w:t>
        </w:r>
        <w:r>
          <w:rPr>
            <w:noProof/>
            <w:webHidden/>
          </w:rPr>
          <w:fldChar w:fldCharType="end"/>
        </w:r>
      </w:hyperlink>
    </w:p>
    <w:p w14:paraId="28FDDB0A" w14:textId="3C8036F4"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6" w:history="1">
        <w:r w:rsidRPr="00DF5879">
          <w:rPr>
            <w:rStyle w:val="Hipervnculo"/>
            <w:noProof/>
          </w:rPr>
          <w:t>C.5 Publicar la app</w:t>
        </w:r>
        <w:r>
          <w:rPr>
            <w:noProof/>
            <w:webHidden/>
          </w:rPr>
          <w:tab/>
        </w:r>
        <w:r>
          <w:rPr>
            <w:noProof/>
            <w:webHidden/>
          </w:rPr>
          <w:fldChar w:fldCharType="begin"/>
        </w:r>
        <w:r>
          <w:rPr>
            <w:noProof/>
            <w:webHidden/>
          </w:rPr>
          <w:instrText xml:space="preserve"> PAGEREF _Toc241760946 \h </w:instrText>
        </w:r>
        <w:r>
          <w:rPr>
            <w:noProof/>
            <w:webHidden/>
          </w:rPr>
        </w:r>
        <w:r>
          <w:rPr>
            <w:noProof/>
            <w:webHidden/>
          </w:rPr>
          <w:fldChar w:fldCharType="separate"/>
        </w:r>
        <w:r>
          <w:rPr>
            <w:noProof/>
            <w:webHidden/>
          </w:rPr>
          <w:t>19</w:t>
        </w:r>
        <w:r>
          <w:rPr>
            <w:noProof/>
            <w:webHidden/>
          </w:rPr>
          <w:fldChar w:fldCharType="end"/>
        </w:r>
      </w:hyperlink>
    </w:p>
    <w:p w14:paraId="2DC8CA21" w14:textId="6BE7B89B"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7" w:history="1">
        <w:r w:rsidRPr="00DF5879">
          <w:rPr>
            <w:rStyle w:val="Hipervnculo"/>
            <w:noProof/>
          </w:rPr>
          <w:t>C.6 Entrar</w:t>
        </w:r>
        <w:r>
          <w:rPr>
            <w:noProof/>
            <w:webHidden/>
          </w:rPr>
          <w:tab/>
        </w:r>
        <w:r>
          <w:rPr>
            <w:noProof/>
            <w:webHidden/>
          </w:rPr>
          <w:fldChar w:fldCharType="begin"/>
        </w:r>
        <w:r>
          <w:rPr>
            <w:noProof/>
            <w:webHidden/>
          </w:rPr>
          <w:instrText xml:space="preserve"> PAGEREF _Toc241760947 \h </w:instrText>
        </w:r>
        <w:r>
          <w:rPr>
            <w:noProof/>
            <w:webHidden/>
          </w:rPr>
        </w:r>
        <w:r>
          <w:rPr>
            <w:noProof/>
            <w:webHidden/>
          </w:rPr>
          <w:fldChar w:fldCharType="separate"/>
        </w:r>
        <w:r>
          <w:rPr>
            <w:noProof/>
            <w:webHidden/>
          </w:rPr>
          <w:t>19</w:t>
        </w:r>
        <w:r>
          <w:rPr>
            <w:noProof/>
            <w:webHidden/>
          </w:rPr>
          <w:fldChar w:fldCharType="end"/>
        </w:r>
      </w:hyperlink>
    </w:p>
    <w:p w14:paraId="0AFF1002" w14:textId="590DE460"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8" w:history="1">
        <w:r w:rsidRPr="00DF5879">
          <w:rPr>
            <w:rStyle w:val="Hipervnculo"/>
            <w:noProof/>
          </w:rPr>
          <w:t>C.7 El día a día</w:t>
        </w:r>
        <w:r>
          <w:rPr>
            <w:noProof/>
            <w:webHidden/>
          </w:rPr>
          <w:tab/>
        </w:r>
        <w:r>
          <w:rPr>
            <w:noProof/>
            <w:webHidden/>
          </w:rPr>
          <w:fldChar w:fldCharType="begin"/>
        </w:r>
        <w:r>
          <w:rPr>
            <w:noProof/>
            <w:webHidden/>
          </w:rPr>
          <w:instrText xml:space="preserve"> PAGEREF _Toc241760948 \h </w:instrText>
        </w:r>
        <w:r>
          <w:rPr>
            <w:noProof/>
            <w:webHidden/>
          </w:rPr>
        </w:r>
        <w:r>
          <w:rPr>
            <w:noProof/>
            <w:webHidden/>
          </w:rPr>
          <w:fldChar w:fldCharType="separate"/>
        </w:r>
        <w:r>
          <w:rPr>
            <w:noProof/>
            <w:webHidden/>
          </w:rPr>
          <w:t>20</w:t>
        </w:r>
        <w:r>
          <w:rPr>
            <w:noProof/>
            <w:webHidden/>
          </w:rPr>
          <w:fldChar w:fldCharType="end"/>
        </w:r>
      </w:hyperlink>
    </w:p>
    <w:p w14:paraId="7615E328" w14:textId="44F979EB"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49" w:history="1">
        <w:r w:rsidRPr="00DF5879">
          <w:rPr>
            <w:rStyle w:val="Hipervnculo"/>
            <w:noProof/>
          </w:rPr>
          <w:t>C.8 Seguridad</w:t>
        </w:r>
        <w:r>
          <w:rPr>
            <w:noProof/>
            <w:webHidden/>
          </w:rPr>
          <w:tab/>
        </w:r>
        <w:r>
          <w:rPr>
            <w:noProof/>
            <w:webHidden/>
          </w:rPr>
          <w:fldChar w:fldCharType="begin"/>
        </w:r>
        <w:r>
          <w:rPr>
            <w:noProof/>
            <w:webHidden/>
          </w:rPr>
          <w:instrText xml:space="preserve"> PAGEREF _Toc241760949 \h </w:instrText>
        </w:r>
        <w:r>
          <w:rPr>
            <w:noProof/>
            <w:webHidden/>
          </w:rPr>
        </w:r>
        <w:r>
          <w:rPr>
            <w:noProof/>
            <w:webHidden/>
          </w:rPr>
          <w:fldChar w:fldCharType="separate"/>
        </w:r>
        <w:r>
          <w:rPr>
            <w:noProof/>
            <w:webHidden/>
          </w:rPr>
          <w:t>20</w:t>
        </w:r>
        <w:r>
          <w:rPr>
            <w:noProof/>
            <w:webHidden/>
          </w:rPr>
          <w:fldChar w:fldCharType="end"/>
        </w:r>
      </w:hyperlink>
    </w:p>
    <w:p w14:paraId="40B86BD8" w14:textId="2B2A571D" w:rsidR="003F62B5" w:rsidRDefault="003F62B5">
      <w:pPr>
        <w:pStyle w:val="TDC2"/>
        <w:tabs>
          <w:tab w:val="right" w:leader="dot" w:pos="9062"/>
        </w:tabs>
        <w:rPr>
          <w:rFonts w:asciiTheme="minorHAnsi" w:eastAsiaTheme="minorEastAsia" w:hAnsiTheme="minorHAnsi" w:cstheme="minorBidi"/>
          <w:noProof/>
          <w:sz w:val="22"/>
          <w:szCs w:val="22"/>
          <w:lang w:eastAsia="es-PE"/>
        </w:rPr>
      </w:pPr>
      <w:hyperlink w:anchor="_Toc241760950" w:history="1">
        <w:r w:rsidRPr="00DF5879">
          <w:rPr>
            <w:rStyle w:val="Hipervnculo"/>
            <w:noProof/>
          </w:rPr>
          <w:t>C.9 Si algo falla</w:t>
        </w:r>
        <w:r>
          <w:rPr>
            <w:noProof/>
            <w:webHidden/>
          </w:rPr>
          <w:tab/>
        </w:r>
        <w:r>
          <w:rPr>
            <w:noProof/>
            <w:webHidden/>
          </w:rPr>
          <w:fldChar w:fldCharType="begin"/>
        </w:r>
        <w:r>
          <w:rPr>
            <w:noProof/>
            <w:webHidden/>
          </w:rPr>
          <w:instrText xml:space="preserve"> PAGEREF _Toc241760950 \h </w:instrText>
        </w:r>
        <w:r>
          <w:rPr>
            <w:noProof/>
            <w:webHidden/>
          </w:rPr>
        </w:r>
        <w:r>
          <w:rPr>
            <w:noProof/>
            <w:webHidden/>
          </w:rPr>
          <w:fldChar w:fldCharType="separate"/>
        </w:r>
        <w:r>
          <w:rPr>
            <w:noProof/>
            <w:webHidden/>
          </w:rPr>
          <w:t>20</w:t>
        </w:r>
        <w:r>
          <w:rPr>
            <w:noProof/>
            <w:webHidden/>
          </w:rPr>
          <w:fldChar w:fldCharType="end"/>
        </w:r>
      </w:hyperlink>
    </w:p>
    <w:p w14:paraId="21ED2CED" w14:textId="7E0E101C" w:rsidR="00C50871" w:rsidRDefault="003F62B5">
      <w:r>
        <w:fldChar w:fldCharType="end"/>
      </w:r>
    </w:p>
    <w:p w14:paraId="22E154B2" w14:textId="77777777" w:rsidR="00C50871" w:rsidRDefault="003F62B5">
      <w:pPr>
        <w:pStyle w:val="Ttulo1"/>
      </w:pPr>
      <w:bookmarkStart w:id="0" w:name="parte-a-para-el-alumno"/>
      <w:bookmarkStart w:id="1" w:name="_Toc241760925"/>
      <w:r>
        <w:lastRenderedPageBreak/>
        <w:t>Parte A · Para el alumno</w:t>
      </w:r>
      <w:bookmarkEnd w:id="1"/>
    </w:p>
    <w:p w14:paraId="397AE6EA" w14:textId="77777777" w:rsidR="00C50871" w:rsidRDefault="003F62B5">
      <w:pPr>
        <w:pStyle w:val="Ttulo2"/>
      </w:pPr>
      <w:bookmarkStart w:id="2" w:name="a.1-lo-que-necesitas"/>
      <w:bookmarkStart w:id="3" w:name="_Toc241760926"/>
      <w:r>
        <w:t>A.1 Lo que necesitas</w:t>
      </w:r>
      <w:bookmarkEnd w:id="3"/>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1520"/>
        <w:gridCol w:w="4162"/>
        <w:gridCol w:w="3606"/>
      </w:tblGrid>
      <w:tr w:rsidR="00C50871" w14:paraId="6B322CBD"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1484" w:type="dxa"/>
            <w:shd w:val="clear" w:color="auto" w:fill="DCE6F2"/>
          </w:tcPr>
          <w:p w14:paraId="3AF965F7" w14:textId="77777777" w:rsidR="00C50871" w:rsidRDefault="003F62B5">
            <w:pPr>
              <w:pStyle w:val="Compact"/>
              <w:spacing w:before="20" w:after="20" w:line="240" w:lineRule="auto"/>
            </w:pPr>
            <w:r>
              <w:rPr>
                <w:b/>
                <w:sz w:val="18"/>
              </w:rPr>
              <w:t>Herramienta</w:t>
            </w:r>
          </w:p>
        </w:tc>
        <w:tc>
          <w:tcPr>
            <w:tcW w:w="4065" w:type="dxa"/>
            <w:shd w:val="clear" w:color="auto" w:fill="DCE6F2"/>
          </w:tcPr>
          <w:p w14:paraId="0CC98F19" w14:textId="77777777" w:rsidR="00C50871" w:rsidRDefault="003F62B5">
            <w:pPr>
              <w:pStyle w:val="Compact"/>
              <w:spacing w:before="20" w:after="20" w:line="240" w:lineRule="auto"/>
            </w:pPr>
            <w:r>
              <w:rPr>
                <w:b/>
                <w:sz w:val="18"/>
              </w:rPr>
              <w:t>Para qué</w:t>
            </w:r>
          </w:p>
        </w:tc>
        <w:tc>
          <w:tcPr>
            <w:tcW w:w="3522" w:type="dxa"/>
            <w:shd w:val="clear" w:color="auto" w:fill="DCE6F2"/>
          </w:tcPr>
          <w:p w14:paraId="2B8367CF" w14:textId="77777777" w:rsidR="00C50871" w:rsidRDefault="003F62B5">
            <w:pPr>
              <w:pStyle w:val="Compact"/>
              <w:spacing w:before="20" w:after="20" w:line="240" w:lineRule="auto"/>
            </w:pPr>
            <w:r>
              <w:rPr>
                <w:b/>
                <w:sz w:val="18"/>
              </w:rPr>
              <w:t>Cuenta</w:t>
            </w:r>
          </w:p>
        </w:tc>
      </w:tr>
      <w:tr w:rsidR="00C50871" w14:paraId="650D1F58" w14:textId="77777777" w:rsidTr="00C50871">
        <w:trPr>
          <w:jc w:val="center"/>
        </w:trPr>
        <w:tc>
          <w:tcPr>
            <w:tcW w:w="1484" w:type="dxa"/>
          </w:tcPr>
          <w:p w14:paraId="7EEB45DE" w14:textId="77777777" w:rsidR="00C50871" w:rsidRDefault="003F62B5">
            <w:pPr>
              <w:pStyle w:val="Compact"/>
              <w:spacing w:before="20" w:after="20" w:line="240" w:lineRule="auto"/>
            </w:pPr>
            <w:r>
              <w:rPr>
                <w:sz w:val="18"/>
              </w:rPr>
              <w:t>Google Colab</w:t>
            </w:r>
          </w:p>
        </w:tc>
        <w:tc>
          <w:tcPr>
            <w:tcW w:w="4065" w:type="dxa"/>
          </w:tcPr>
          <w:p w14:paraId="22E4558E" w14:textId="77777777" w:rsidR="00C50871" w:rsidRDefault="003F62B5">
            <w:pPr>
              <w:pStyle w:val="Compact"/>
              <w:spacing w:before="20" w:after="20" w:line="240" w:lineRule="auto"/>
            </w:pPr>
            <w:r>
              <w:rPr>
                <w:sz w:val="18"/>
              </w:rPr>
              <w:t>Ejecutar Python en el navegador</w:t>
            </w:r>
          </w:p>
        </w:tc>
        <w:tc>
          <w:tcPr>
            <w:tcW w:w="3522" w:type="dxa"/>
          </w:tcPr>
          <w:p w14:paraId="2CB2DE76" w14:textId="77777777" w:rsidR="00C50871" w:rsidRDefault="003F62B5">
            <w:pPr>
              <w:pStyle w:val="Compact"/>
              <w:spacing w:before="20" w:after="20" w:line="240" w:lineRule="auto"/>
            </w:pPr>
            <w:r>
              <w:rPr>
                <w:sz w:val="18"/>
              </w:rPr>
              <w:t>Tu cuenta de Google</w:t>
            </w:r>
          </w:p>
        </w:tc>
      </w:tr>
      <w:tr w:rsidR="00C50871" w14:paraId="4835CCE6" w14:textId="77777777" w:rsidTr="00C50871">
        <w:trPr>
          <w:jc w:val="center"/>
        </w:trPr>
        <w:tc>
          <w:tcPr>
            <w:tcW w:w="1484" w:type="dxa"/>
          </w:tcPr>
          <w:p w14:paraId="437861F0" w14:textId="77777777" w:rsidR="00C50871" w:rsidRDefault="003F62B5">
            <w:pPr>
              <w:pStyle w:val="Compact"/>
              <w:spacing w:before="20" w:after="20" w:line="240" w:lineRule="auto"/>
            </w:pPr>
            <w:r>
              <w:rPr>
                <w:sz w:val="18"/>
              </w:rPr>
              <w:t>claude.ai</w:t>
            </w:r>
          </w:p>
        </w:tc>
        <w:tc>
          <w:tcPr>
            <w:tcW w:w="4065" w:type="dxa"/>
          </w:tcPr>
          <w:p w14:paraId="7C520E66" w14:textId="77777777" w:rsidR="00C50871" w:rsidRDefault="003F62B5">
            <w:pPr>
              <w:pStyle w:val="Compact"/>
              <w:spacing w:before="20" w:after="20" w:line="240" w:lineRule="auto"/>
            </w:pPr>
            <w:r>
              <w:rPr>
                <w:sz w:val="18"/>
              </w:rPr>
              <w:t>Pedir el código</w:t>
            </w:r>
          </w:p>
        </w:tc>
        <w:tc>
          <w:tcPr>
            <w:tcW w:w="3522" w:type="dxa"/>
          </w:tcPr>
          <w:p w14:paraId="72FF5391" w14:textId="77777777" w:rsidR="00C50871" w:rsidRDefault="003F62B5">
            <w:pPr>
              <w:pStyle w:val="Compact"/>
              <w:spacing w:before="20" w:after="20" w:line="240" w:lineRule="auto"/>
            </w:pPr>
            <w:r>
              <w:rPr>
                <w:sz w:val="18"/>
              </w:rPr>
              <w:t xml:space="preserve">Cuenta gratuita en </w:t>
            </w:r>
            <w:hyperlink r:id="rId7">
              <w:r>
                <w:rPr>
                  <w:rStyle w:val="Hipervnculo"/>
                </w:rPr>
                <w:t>https://claude.ai</w:t>
              </w:r>
            </w:hyperlink>
          </w:p>
        </w:tc>
      </w:tr>
      <w:tr w:rsidR="00C50871" w14:paraId="4A33FF46" w14:textId="77777777" w:rsidTr="00C50871">
        <w:trPr>
          <w:jc w:val="center"/>
        </w:trPr>
        <w:tc>
          <w:tcPr>
            <w:tcW w:w="1484" w:type="dxa"/>
          </w:tcPr>
          <w:p w14:paraId="53026AB2" w14:textId="77777777" w:rsidR="00C50871" w:rsidRDefault="003F62B5">
            <w:pPr>
              <w:pStyle w:val="Compact"/>
              <w:spacing w:before="20" w:after="20" w:line="240" w:lineRule="auto"/>
            </w:pPr>
            <w:r>
              <w:rPr>
                <w:sz w:val="18"/>
              </w:rPr>
              <w:t>Posit Cloud</w:t>
            </w:r>
          </w:p>
        </w:tc>
        <w:tc>
          <w:tcPr>
            <w:tcW w:w="4065" w:type="dxa"/>
          </w:tcPr>
          <w:p w14:paraId="1EC41205" w14:textId="77777777" w:rsidR="00C50871" w:rsidRDefault="003F62B5">
            <w:pPr>
              <w:pStyle w:val="Compact"/>
              <w:spacing w:before="20" w:after="20" w:line="240" w:lineRule="auto"/>
            </w:pPr>
            <w:r>
              <w:rPr>
                <w:sz w:val="18"/>
              </w:rPr>
              <w:t>Ejecutar R en el navegador (desde la sesión 2)</w:t>
            </w:r>
          </w:p>
        </w:tc>
        <w:tc>
          <w:tcPr>
            <w:tcW w:w="3522" w:type="dxa"/>
          </w:tcPr>
          <w:p w14:paraId="62F41E1C" w14:textId="77777777" w:rsidR="00C50871" w:rsidRDefault="003F62B5">
            <w:pPr>
              <w:pStyle w:val="Compact"/>
              <w:spacing w:before="20" w:after="20" w:line="240" w:lineRule="auto"/>
            </w:pPr>
            <w:r>
              <w:rPr>
                <w:sz w:val="18"/>
              </w:rPr>
              <w:t xml:space="preserve">Cuenta gratuita en </w:t>
            </w:r>
            <w:hyperlink r:id="rId8">
              <w:r>
                <w:rPr>
                  <w:rStyle w:val="Hipervnculo"/>
                </w:rPr>
                <w:t>https://posit.cloud</w:t>
              </w:r>
            </w:hyperlink>
          </w:p>
        </w:tc>
      </w:tr>
    </w:tbl>
    <w:p w14:paraId="47D4F7DF" w14:textId="77777777" w:rsidR="00C50871" w:rsidRDefault="003F62B5">
      <w:pPr>
        <w:pStyle w:val="Textoindependiente"/>
      </w:pPr>
      <w:r>
        <w:t>Una computadora con Chrome o Edge. No hace falta instalar nada.</w:t>
      </w:r>
    </w:p>
    <w:p w14:paraId="5035FEE0" w14:textId="77777777" w:rsidR="00C50871" w:rsidRDefault="003F62B5">
      <w:pPr>
        <w:pStyle w:val="Ttulo2"/>
      </w:pPr>
      <w:bookmarkStart w:id="4" w:name="a.2-el-cuaderno-de-la-clase-en-colab"/>
      <w:bookmarkStart w:id="5" w:name="_Toc241760927"/>
      <w:bookmarkEnd w:id="2"/>
      <w:r>
        <w:t>A.2 El cuaderno de la clase en Colab</w:t>
      </w:r>
      <w:bookmarkEnd w:id="5"/>
    </w:p>
    <w:p w14:paraId="427FC18C" w14:textId="77777777" w:rsidR="00C50871" w:rsidRDefault="003F62B5">
      <w:pPr>
        <w:pStyle w:val="Compact"/>
        <w:numPr>
          <w:ilvl w:val="0"/>
          <w:numId w:val="3"/>
        </w:numPr>
      </w:pPr>
      <w:r>
        <w:rPr>
          <w:b/>
          <w:bCs/>
        </w:rPr>
        <w:t>Abrir.</w:t>
      </w:r>
      <w:r>
        <w:t xml:space="preserve"> Entra al enlace de </w:t>
      </w:r>
      <w:r>
        <w:rPr>
          <w:rStyle w:val="VerbatimChar"/>
        </w:rPr>
        <w:t>alumno.ipynb</w:t>
      </w:r>
      <w:r>
        <w:t xml:space="preserve"> que comparte el docente.</w:t>
      </w:r>
    </w:p>
    <w:p w14:paraId="3A310076" w14:textId="77777777" w:rsidR="00C50871" w:rsidRDefault="003F62B5">
      <w:pPr>
        <w:pStyle w:val="Compact"/>
        <w:numPr>
          <w:ilvl w:val="0"/>
          <w:numId w:val="3"/>
        </w:numPr>
      </w:pPr>
      <w:r>
        <w:rPr>
          <w:b/>
          <w:bCs/>
        </w:rPr>
        <w:t>Guardar tu copia.</w:t>
      </w:r>
      <w:r>
        <w:t xml:space="preserve"> Archivo › Guardar una copia en Drive. Trabaja siempre en tu copia: el ori</w:t>
      </w:r>
      <w:r>
        <w:t>ginal es de solo lectura y lo que escribas en él se pierde.</w:t>
      </w:r>
    </w:p>
    <w:p w14:paraId="04EB783A" w14:textId="77777777" w:rsidR="00C50871" w:rsidRDefault="003F62B5">
      <w:pPr>
        <w:pStyle w:val="Compact"/>
        <w:numPr>
          <w:ilvl w:val="0"/>
          <w:numId w:val="3"/>
        </w:numPr>
      </w:pPr>
      <w:r>
        <w:rPr>
          <w:b/>
          <w:bCs/>
        </w:rPr>
        <w:t>Ejecutar una celda.</w:t>
      </w:r>
      <w:r>
        <w:t xml:space="preserve"> Haz clic en ella y pulsa </w:t>
      </w:r>
      <w:r>
        <w:rPr>
          <w:b/>
          <w:bCs/>
        </w:rPr>
        <w:t>Shift + Enter</w:t>
      </w:r>
      <w:r>
        <w:t>, o el botón ▶ de su izquierda.</w:t>
      </w:r>
    </w:p>
    <w:p w14:paraId="586FF5E0" w14:textId="77777777" w:rsidR="00C50871" w:rsidRDefault="003F62B5">
      <w:pPr>
        <w:pStyle w:val="Compact"/>
        <w:numPr>
          <w:ilvl w:val="0"/>
          <w:numId w:val="3"/>
        </w:numPr>
      </w:pPr>
      <w:r>
        <w:rPr>
          <w:b/>
          <w:bCs/>
        </w:rPr>
        <w:t>La celda Preparación.</w:t>
      </w:r>
      <w:r>
        <w:t xml:space="preserve"> Es la primera. Ejecútala una sola vez al empezar y no la cambies: carga los verifica</w:t>
      </w:r>
      <w:r>
        <w:t xml:space="preserve">dores. Responde </w:t>
      </w:r>
      <w:r>
        <w:rPr>
          <w:rStyle w:val="VerbatimChar"/>
        </w:rPr>
        <w:t>Listo. Ya puedes seguir con el Bloque 1.</w:t>
      </w:r>
    </w:p>
    <w:p w14:paraId="5A38840A" w14:textId="77777777" w:rsidR="00C50871" w:rsidRDefault="003F62B5">
      <w:pPr>
        <w:pStyle w:val="Compact"/>
        <w:numPr>
          <w:ilvl w:val="0"/>
          <w:numId w:val="3"/>
        </w:numPr>
      </w:pPr>
      <w:r>
        <w:rPr>
          <w:b/>
          <w:bCs/>
        </w:rPr>
        <w:t>Cada bloque</w:t>
      </w:r>
      <w:r>
        <w:t xml:space="preserve"> tiene tres partes:</w:t>
      </w:r>
    </w:p>
    <w:p w14:paraId="452E6287" w14:textId="77777777" w:rsidR="00C50871" w:rsidRDefault="003F62B5">
      <w:pPr>
        <w:pStyle w:val="Compact"/>
        <w:numPr>
          <w:ilvl w:val="1"/>
          <w:numId w:val="4"/>
        </w:numPr>
      </w:pPr>
      <w:r>
        <w:t xml:space="preserve">un </w:t>
      </w:r>
      <w:r>
        <w:rPr>
          <w:b/>
          <w:bCs/>
        </w:rPr>
        <w:t>prompt</w:t>
      </w:r>
      <w:r>
        <w:t xml:space="preserve"> en un recuadro gris: cópialo y pégalo en Claude;</w:t>
      </w:r>
    </w:p>
    <w:p w14:paraId="1F86A84A" w14:textId="77777777" w:rsidR="00C50871" w:rsidRDefault="003F62B5">
      <w:pPr>
        <w:pStyle w:val="Compact"/>
        <w:numPr>
          <w:ilvl w:val="1"/>
          <w:numId w:val="4"/>
        </w:numPr>
      </w:pPr>
      <w:r>
        <w:t xml:space="preserve">una celda </w:t>
      </w:r>
      <w:r>
        <w:rPr>
          <w:b/>
          <w:bCs/>
        </w:rPr>
        <w:t>Pega aquí</w:t>
      </w:r>
      <w:r>
        <w:t>: pega el código que te dio Claude y ejecútala;</w:t>
      </w:r>
    </w:p>
    <w:p w14:paraId="0BF2F128" w14:textId="77777777" w:rsidR="00C50871" w:rsidRDefault="003F62B5">
      <w:pPr>
        <w:pStyle w:val="Compact"/>
        <w:numPr>
          <w:ilvl w:val="1"/>
          <w:numId w:val="4"/>
        </w:numPr>
      </w:pPr>
      <w:r>
        <w:t xml:space="preserve">una celda </w:t>
      </w:r>
      <w:r>
        <w:rPr>
          <w:b/>
          <w:bCs/>
        </w:rPr>
        <w:t>verificar</w:t>
      </w:r>
      <w:r>
        <w:t xml:space="preserve">: ejecútala al final. Responde </w:t>
      </w:r>
      <w:r>
        <w:rPr>
          <w:rStyle w:val="VerbatimChar"/>
        </w:rPr>
        <w:t>[OK]</w:t>
      </w:r>
      <w:r>
        <w:t xml:space="preserve"> si todo está bien, o </w:t>
      </w:r>
      <w:r>
        <w:rPr>
          <w:rStyle w:val="VerbatimChar"/>
        </w:rPr>
        <w:t>[REVISAR]</w:t>
      </w:r>
      <w:r>
        <w:t xml:space="preserve"> con lo que hay que pedirle a Claude.</w:t>
      </w:r>
    </w:p>
    <w:p w14:paraId="021A4FF2" w14:textId="77777777" w:rsidR="00C50871" w:rsidRDefault="003F62B5">
      <w:pPr>
        <w:pStyle w:val="Compact"/>
        <w:numPr>
          <w:ilvl w:val="0"/>
          <w:numId w:val="3"/>
        </w:numPr>
      </w:pPr>
      <w:r>
        <w:rPr>
          <w:b/>
          <w:bCs/>
        </w:rPr>
        <w:t>Archivos.</w:t>
      </w:r>
      <w:r>
        <w:t xml:space="preserve"> El icono de carpeta de la izquierda abre el panel de archivos. Para subir u</w:t>
      </w:r>
      <w:r>
        <w:t>n CSV, arrástralo ahí. Para descargar uno, clic derecho › Descargar.</w:t>
      </w:r>
    </w:p>
    <w:p w14:paraId="4679A42C" w14:textId="77777777" w:rsidR="00C50871" w:rsidRDefault="003F62B5">
      <w:pPr>
        <w:pStyle w:val="FirstParagraph"/>
      </w:pPr>
      <w:r>
        <w:t xml:space="preserve">Así empieza el Bloque 1. El </w:t>
      </w:r>
      <w:r>
        <w:rPr>
          <w:i/>
          <w:iCs/>
        </w:rPr>
        <w:t>prompt</w:t>
      </w:r>
      <w:r>
        <w:t xml:space="preserve"> es el recuadro gris de abajo:</w:t>
      </w:r>
    </w:p>
    <w:p w14:paraId="439BFABD" w14:textId="77777777" w:rsidR="00C50871" w:rsidRDefault="003F62B5">
      <w:pPr>
        <w:pStyle w:val="CaptionedFigure"/>
      </w:pPr>
      <w:r>
        <w:rPr>
          <w:noProof/>
        </w:rPr>
        <w:drawing>
          <wp:inline distT="0" distB="0" distL="0" distR="0" wp14:anchorId="7794E217" wp14:editId="25B28E6F">
            <wp:extent cx="5334000" cy="1513973"/>
            <wp:effectExtent l="0" t="0" r="0" b="0"/>
            <wp:docPr id="13" name="Picture" descr="El Bloque 1 del cuaderno: la explicación y el prompt que se copia en Claude."/>
            <wp:cNvGraphicFramePr/>
            <a:graphic xmlns:a="http://schemas.openxmlformats.org/drawingml/2006/main">
              <a:graphicData uri="http://schemas.openxmlformats.org/drawingml/2006/picture">
                <pic:pic xmlns:pic="http://schemas.openxmlformats.org/drawingml/2006/picture">
                  <pic:nvPicPr>
                    <pic:cNvPr id="14" name="Picture" descr="07_manual/capturas/13_cuaderno_bloque.png"/>
                    <pic:cNvPicPr>
                      <a:picLocks noChangeAspect="1" noChangeArrowheads="1"/>
                    </pic:cNvPicPr>
                  </pic:nvPicPr>
                  <pic:blipFill>
                    <a:blip r:embed="rId9"/>
                    <a:stretch>
                      <a:fillRect/>
                    </a:stretch>
                  </pic:blipFill>
                  <pic:spPr bwMode="auto">
                    <a:xfrm>
                      <a:off x="0" y="0"/>
                      <a:ext cx="5334000" cy="1513973"/>
                    </a:xfrm>
                    <a:prstGeom prst="rect">
                      <a:avLst/>
                    </a:prstGeom>
                    <a:noFill/>
                    <a:ln w="9525">
                      <a:noFill/>
                      <a:headEnd/>
                      <a:tailEnd/>
                    </a:ln>
                  </pic:spPr>
                </pic:pic>
              </a:graphicData>
            </a:graphic>
          </wp:inline>
        </w:drawing>
      </w:r>
    </w:p>
    <w:p w14:paraId="51EEEB77" w14:textId="77777777" w:rsidR="00C50871" w:rsidRDefault="003F62B5">
      <w:pPr>
        <w:pStyle w:val="ImageCaption"/>
      </w:pPr>
      <w:r>
        <w:rPr>
          <w:b/>
        </w:rPr>
        <w:t xml:space="preserve">Figura 1. </w:t>
      </w:r>
      <w:r>
        <w:t>El Bloque 1 del cuaderno: la explicación y el prompt que se copia en Claude.</w:t>
      </w:r>
    </w:p>
    <w:p w14:paraId="55CC2705" w14:textId="77777777" w:rsidR="00C50871" w:rsidRDefault="003F62B5">
      <w:pPr>
        <w:pStyle w:val="Textoindependiente"/>
      </w:pPr>
      <w:r>
        <w:t xml:space="preserve">Después de pegar el código de Claude y ejecutarlo, la celda </w:t>
      </w:r>
      <w:r>
        <w:rPr>
          <w:b/>
          <w:bCs/>
        </w:rPr>
        <w:t>verificar</w:t>
      </w:r>
      <w:r>
        <w:t xml:space="preserve"> dice si está bien:</w:t>
      </w:r>
    </w:p>
    <w:p w14:paraId="1401CF26" w14:textId="77777777" w:rsidR="00C50871" w:rsidRDefault="003F62B5">
      <w:pPr>
        <w:pStyle w:val="CaptionedFigure"/>
      </w:pPr>
      <w:r>
        <w:rPr>
          <w:noProof/>
        </w:rPr>
        <w:drawing>
          <wp:inline distT="0" distB="0" distL="0" distR="0" wp14:anchorId="4E0EF863" wp14:editId="2F5BD36B">
            <wp:extent cx="5334000" cy="481263"/>
            <wp:effectExtent l="0" t="0" r="0" b="0"/>
            <wp:docPr id="16" name="Picture" descr="Respuesta del verificador cuando el bloque está bien."/>
            <wp:cNvGraphicFramePr/>
            <a:graphic xmlns:a="http://schemas.openxmlformats.org/drawingml/2006/main">
              <a:graphicData uri="http://schemas.openxmlformats.org/drawingml/2006/picture">
                <pic:pic xmlns:pic="http://schemas.openxmlformats.org/drawingml/2006/picture">
                  <pic:nvPicPr>
                    <pic:cNvPr id="17" name="Picture" descr="07_manual/capturas/14_cuaderno_verificar.png"/>
                    <pic:cNvPicPr>
                      <a:picLocks noChangeAspect="1" noChangeArrowheads="1"/>
                    </pic:cNvPicPr>
                  </pic:nvPicPr>
                  <pic:blipFill>
                    <a:blip r:embed="rId10"/>
                    <a:stretch>
                      <a:fillRect/>
                    </a:stretch>
                  </pic:blipFill>
                  <pic:spPr bwMode="auto">
                    <a:xfrm>
                      <a:off x="0" y="0"/>
                      <a:ext cx="5334000" cy="481263"/>
                    </a:xfrm>
                    <a:prstGeom prst="rect">
                      <a:avLst/>
                    </a:prstGeom>
                    <a:noFill/>
                    <a:ln w="9525">
                      <a:noFill/>
                      <a:headEnd/>
                      <a:tailEnd/>
                    </a:ln>
                  </pic:spPr>
                </pic:pic>
              </a:graphicData>
            </a:graphic>
          </wp:inline>
        </w:drawing>
      </w:r>
    </w:p>
    <w:p w14:paraId="2474A099" w14:textId="77777777" w:rsidR="00C50871" w:rsidRDefault="003F62B5">
      <w:pPr>
        <w:pStyle w:val="ImageCaption"/>
      </w:pPr>
      <w:r>
        <w:rPr>
          <w:b/>
        </w:rPr>
        <w:t xml:space="preserve">Figura 2. </w:t>
      </w:r>
      <w:r>
        <w:t>Respuesta del verificador cuando el bloque está bien.</w:t>
      </w:r>
    </w:p>
    <w:p w14:paraId="2941E57A" w14:textId="77777777" w:rsidR="00C50871" w:rsidRDefault="003F62B5">
      <w:pPr>
        <w:pStyle w:val="Textoindependiente"/>
      </w:pPr>
      <w:r>
        <w:t>O qué revisar, y qué ped</w:t>
      </w:r>
      <w:r>
        <w:t>irle a Claude:</w:t>
      </w:r>
    </w:p>
    <w:p w14:paraId="600D2F44" w14:textId="77777777" w:rsidR="00C50871" w:rsidRDefault="003F62B5">
      <w:pPr>
        <w:pStyle w:val="CaptionedFigure"/>
      </w:pPr>
      <w:r>
        <w:rPr>
          <w:noProof/>
        </w:rPr>
        <w:lastRenderedPageBreak/>
        <w:drawing>
          <wp:inline distT="0" distB="0" distL="0" distR="0" wp14:anchorId="70CA8776" wp14:editId="24BBA0AC">
            <wp:extent cx="5334000" cy="397710"/>
            <wp:effectExtent l="0" t="0" r="0" b="0"/>
            <wp:docPr id="19" name="Picture" descr="Respuesta del verificador cuando hay que revisar algo: aquí, la cadena seguía siendo válida tras falsificarla."/>
            <wp:cNvGraphicFramePr/>
            <a:graphic xmlns:a="http://schemas.openxmlformats.org/drawingml/2006/main">
              <a:graphicData uri="http://schemas.openxmlformats.org/drawingml/2006/picture">
                <pic:pic xmlns:pic="http://schemas.openxmlformats.org/drawingml/2006/picture">
                  <pic:nvPicPr>
                    <pic:cNvPr id="20" name="Picture" descr="07_manual/capturas/15_cuaderno_revisar.png"/>
                    <pic:cNvPicPr>
                      <a:picLocks noChangeAspect="1" noChangeArrowheads="1"/>
                    </pic:cNvPicPr>
                  </pic:nvPicPr>
                  <pic:blipFill>
                    <a:blip r:embed="rId11"/>
                    <a:stretch>
                      <a:fillRect/>
                    </a:stretch>
                  </pic:blipFill>
                  <pic:spPr bwMode="auto">
                    <a:xfrm>
                      <a:off x="0" y="0"/>
                      <a:ext cx="5334000" cy="397710"/>
                    </a:xfrm>
                    <a:prstGeom prst="rect">
                      <a:avLst/>
                    </a:prstGeom>
                    <a:noFill/>
                    <a:ln w="9525">
                      <a:noFill/>
                      <a:headEnd/>
                      <a:tailEnd/>
                    </a:ln>
                  </pic:spPr>
                </pic:pic>
              </a:graphicData>
            </a:graphic>
          </wp:inline>
        </w:drawing>
      </w:r>
    </w:p>
    <w:p w14:paraId="74DB3B83" w14:textId="77777777" w:rsidR="00C50871" w:rsidRDefault="003F62B5">
      <w:pPr>
        <w:pStyle w:val="ImageCaption"/>
      </w:pPr>
      <w:r>
        <w:rPr>
          <w:b/>
        </w:rPr>
        <w:t xml:space="preserve">Figura 3. </w:t>
      </w:r>
      <w:r>
        <w:t>Respuesta del verificador cuando hay que revisar algo: aquí, la cadena seguía siendo válida tras falsificarla.</w:t>
      </w:r>
    </w:p>
    <w:p w14:paraId="1986FB71" w14:textId="77777777" w:rsidR="00C50871" w:rsidRDefault="003F62B5">
      <w:pPr>
        <w:pStyle w:val="Textoindependiente"/>
      </w:pPr>
      <w:r>
        <w:t>Estas tres vistas son del cuaderno abierto fuera de Colab. En Colab cambia el marco de la pantalla, no el contenido ni</w:t>
      </w:r>
      <w:r>
        <w:t xml:space="preserve"> las respuestas.</w:t>
      </w:r>
    </w:p>
    <w:p w14:paraId="6A68D26C" w14:textId="77777777" w:rsidR="00C50871" w:rsidRDefault="003F62B5">
      <w:pPr>
        <w:pStyle w:val="Ttulo3"/>
      </w:pPr>
      <w:bookmarkStart w:id="6" w:name="si-algo-falla-en-colab"/>
      <w:r>
        <w:t>Si algo falla en Colab</w:t>
      </w:r>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2979"/>
        <w:gridCol w:w="3085"/>
        <w:gridCol w:w="3224"/>
      </w:tblGrid>
      <w:tr w:rsidR="00C50871" w14:paraId="181EC758"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2909" w:type="dxa"/>
            <w:shd w:val="clear" w:color="auto" w:fill="DCE6F2"/>
          </w:tcPr>
          <w:p w14:paraId="525D7829" w14:textId="77777777" w:rsidR="00C50871" w:rsidRDefault="003F62B5">
            <w:pPr>
              <w:pStyle w:val="Compact"/>
              <w:spacing w:before="20" w:after="20" w:line="240" w:lineRule="auto"/>
            </w:pPr>
            <w:r>
              <w:rPr>
                <w:b/>
                <w:sz w:val="18"/>
              </w:rPr>
              <w:t>Lo que ves</w:t>
            </w:r>
          </w:p>
        </w:tc>
        <w:tc>
          <w:tcPr>
            <w:tcW w:w="3013" w:type="dxa"/>
            <w:shd w:val="clear" w:color="auto" w:fill="DCE6F2"/>
          </w:tcPr>
          <w:p w14:paraId="66D7B18E" w14:textId="77777777" w:rsidR="00C50871" w:rsidRDefault="003F62B5">
            <w:pPr>
              <w:pStyle w:val="Compact"/>
              <w:spacing w:before="20" w:after="20" w:line="240" w:lineRule="auto"/>
            </w:pPr>
            <w:r>
              <w:rPr>
                <w:b/>
                <w:sz w:val="18"/>
              </w:rPr>
              <w:t>Qué significa</w:t>
            </w:r>
          </w:p>
        </w:tc>
        <w:tc>
          <w:tcPr>
            <w:tcW w:w="3149" w:type="dxa"/>
            <w:shd w:val="clear" w:color="auto" w:fill="DCE6F2"/>
          </w:tcPr>
          <w:p w14:paraId="7BC38DAB" w14:textId="77777777" w:rsidR="00C50871" w:rsidRDefault="003F62B5">
            <w:pPr>
              <w:pStyle w:val="Compact"/>
              <w:spacing w:before="20" w:after="20" w:line="240" w:lineRule="auto"/>
            </w:pPr>
            <w:r>
              <w:rPr>
                <w:b/>
                <w:sz w:val="18"/>
              </w:rPr>
              <w:t>Qué hacer</w:t>
            </w:r>
          </w:p>
        </w:tc>
      </w:tr>
      <w:tr w:rsidR="00C50871" w14:paraId="235C47EC" w14:textId="77777777" w:rsidTr="00C50871">
        <w:trPr>
          <w:jc w:val="center"/>
        </w:trPr>
        <w:tc>
          <w:tcPr>
            <w:tcW w:w="2909" w:type="dxa"/>
          </w:tcPr>
          <w:p w14:paraId="6FD235EF" w14:textId="77777777" w:rsidR="00C50871" w:rsidRDefault="003F62B5">
            <w:pPr>
              <w:pStyle w:val="Compact"/>
              <w:spacing w:before="20" w:after="20" w:line="240" w:lineRule="auto"/>
            </w:pPr>
            <w:r>
              <w:rPr>
                <w:rStyle w:val="VerbatimChar"/>
                <w:sz w:val="18"/>
              </w:rPr>
              <w:t>[REVISAR] Python no conoce «df»</w:t>
            </w:r>
          </w:p>
        </w:tc>
        <w:tc>
          <w:tcPr>
            <w:tcW w:w="3013" w:type="dxa"/>
          </w:tcPr>
          <w:p w14:paraId="6E6C1027" w14:textId="77777777" w:rsidR="00C50871" w:rsidRDefault="003F62B5">
            <w:pPr>
              <w:pStyle w:val="Compact"/>
              <w:spacing w:before="20" w:after="20" w:line="240" w:lineRule="auto"/>
            </w:pPr>
            <w:r>
              <w:rPr>
                <w:sz w:val="18"/>
              </w:rPr>
              <w:t xml:space="preserve">No se ejecutó la celda que crea </w:t>
            </w:r>
            <w:r>
              <w:rPr>
                <w:rStyle w:val="VerbatimChar"/>
                <w:sz w:val="18"/>
              </w:rPr>
              <w:t>df</w:t>
            </w:r>
            <w:r>
              <w:rPr>
                <w:sz w:val="18"/>
              </w:rPr>
              <w:t>, o Claude usó otro nombre</w:t>
            </w:r>
          </w:p>
        </w:tc>
        <w:tc>
          <w:tcPr>
            <w:tcW w:w="3149" w:type="dxa"/>
          </w:tcPr>
          <w:p w14:paraId="42B48B99" w14:textId="77777777" w:rsidR="00C50871" w:rsidRDefault="003F62B5">
            <w:pPr>
              <w:pStyle w:val="Compact"/>
              <w:spacing w:before="20" w:after="20" w:line="240" w:lineRule="auto"/>
            </w:pPr>
            <w:r>
              <w:rPr>
                <w:sz w:val="18"/>
              </w:rPr>
              <w:t>Ejecuta la celda del código; si ya lo hiciste, pide a Claude el nombre exacto que dice el prompt</w:t>
            </w:r>
          </w:p>
        </w:tc>
      </w:tr>
      <w:tr w:rsidR="00C50871" w14:paraId="47101440" w14:textId="77777777" w:rsidTr="00C50871">
        <w:trPr>
          <w:jc w:val="center"/>
        </w:trPr>
        <w:tc>
          <w:tcPr>
            <w:tcW w:w="2909" w:type="dxa"/>
          </w:tcPr>
          <w:p w14:paraId="263FEC52" w14:textId="77777777" w:rsidR="00C50871" w:rsidRDefault="003F62B5">
            <w:pPr>
              <w:pStyle w:val="Compact"/>
              <w:spacing w:before="20" w:after="20" w:line="240" w:lineRule="auto"/>
            </w:pPr>
            <w:r>
              <w:rPr>
                <w:sz w:val="18"/>
              </w:rPr>
              <w:t>Error 451 al descargar</w:t>
            </w:r>
          </w:p>
        </w:tc>
        <w:tc>
          <w:tcPr>
            <w:tcW w:w="3013" w:type="dxa"/>
          </w:tcPr>
          <w:p w14:paraId="7D59D97B" w14:textId="77777777" w:rsidR="00C50871" w:rsidRDefault="003F62B5">
            <w:pPr>
              <w:pStyle w:val="Compact"/>
              <w:spacing w:before="20" w:after="20" w:line="240" w:lineRule="auto"/>
            </w:pPr>
            <w:r>
              <w:rPr>
                <w:sz w:val="18"/>
              </w:rPr>
              <w:t xml:space="preserve">El código usa </w:t>
            </w:r>
            <w:r>
              <w:rPr>
                <w:rStyle w:val="VerbatimChar"/>
                <w:sz w:val="18"/>
              </w:rPr>
              <w:t>api.binance.com</w:t>
            </w:r>
            <w:r>
              <w:rPr>
                <w:sz w:val="18"/>
              </w:rPr>
              <w:t>, que bloquea los servidores de Colab</w:t>
            </w:r>
          </w:p>
        </w:tc>
        <w:tc>
          <w:tcPr>
            <w:tcW w:w="3149" w:type="dxa"/>
          </w:tcPr>
          <w:p w14:paraId="7AF93FC3" w14:textId="77777777" w:rsidR="00C50871" w:rsidRDefault="003F62B5">
            <w:pPr>
              <w:pStyle w:val="Compact"/>
              <w:spacing w:before="20" w:after="20" w:line="240" w:lineRule="auto"/>
            </w:pPr>
            <w:r>
              <w:rPr>
                <w:sz w:val="18"/>
              </w:rPr>
              <w:t xml:space="preserve">Pide a Claude que use </w:t>
            </w:r>
            <w:r>
              <w:rPr>
                <w:rStyle w:val="VerbatimChar"/>
                <w:sz w:val="18"/>
              </w:rPr>
              <w:t>data-api.binance.vision</w:t>
            </w:r>
          </w:p>
        </w:tc>
      </w:tr>
      <w:tr w:rsidR="00C50871" w14:paraId="00987282" w14:textId="77777777" w:rsidTr="00C50871">
        <w:trPr>
          <w:jc w:val="center"/>
        </w:trPr>
        <w:tc>
          <w:tcPr>
            <w:tcW w:w="2909" w:type="dxa"/>
          </w:tcPr>
          <w:p w14:paraId="4EE5B131" w14:textId="77777777" w:rsidR="00C50871" w:rsidRDefault="003F62B5">
            <w:pPr>
              <w:pStyle w:val="Compact"/>
              <w:spacing w:before="20" w:after="20" w:line="240" w:lineRule="auto"/>
            </w:pPr>
            <w:r>
              <w:rPr>
                <w:sz w:val="18"/>
              </w:rPr>
              <w:t>La descarga no funcio</w:t>
            </w:r>
            <w:r>
              <w:rPr>
                <w:sz w:val="18"/>
              </w:rPr>
              <w:t>na por otra razón</w:t>
            </w:r>
          </w:p>
        </w:tc>
        <w:tc>
          <w:tcPr>
            <w:tcW w:w="3013" w:type="dxa"/>
          </w:tcPr>
          <w:p w14:paraId="5CCB8BC0" w14:textId="77777777" w:rsidR="00C50871" w:rsidRDefault="003F62B5">
            <w:pPr>
              <w:pStyle w:val="Compact"/>
              <w:spacing w:before="20" w:after="20" w:line="240" w:lineRule="auto"/>
            </w:pPr>
            <w:r>
              <w:rPr>
                <w:sz w:val="18"/>
              </w:rPr>
              <w:t>Problema de red</w:t>
            </w:r>
          </w:p>
        </w:tc>
        <w:tc>
          <w:tcPr>
            <w:tcW w:w="3149" w:type="dxa"/>
          </w:tcPr>
          <w:p w14:paraId="07BD349F" w14:textId="77777777" w:rsidR="00C50871" w:rsidRDefault="003F62B5">
            <w:pPr>
              <w:pStyle w:val="Compact"/>
              <w:spacing w:before="20" w:after="20" w:line="240" w:lineRule="auto"/>
            </w:pPr>
            <w:r>
              <w:rPr>
                <w:sz w:val="18"/>
              </w:rPr>
              <w:t xml:space="preserve">Celda </w:t>
            </w:r>
            <w:r>
              <w:rPr>
                <w:b/>
                <w:bCs/>
                <w:sz w:val="18"/>
              </w:rPr>
              <w:t>PLAN B</w:t>
            </w:r>
            <w:r>
              <w:rPr>
                <w:sz w:val="18"/>
              </w:rPr>
              <w:t xml:space="preserve">: sube </w:t>
            </w:r>
            <w:r>
              <w:rPr>
                <w:rStyle w:val="VerbatimChar"/>
                <w:sz w:val="18"/>
              </w:rPr>
              <w:t>BTCUSDT_1d.csv</w:t>
            </w:r>
            <w:r>
              <w:rPr>
                <w:sz w:val="18"/>
              </w:rPr>
              <w:t xml:space="preserve"> de la carpeta de Drive y quita los </w:t>
            </w:r>
            <w:r>
              <w:rPr>
                <w:rStyle w:val="VerbatimChar"/>
                <w:sz w:val="18"/>
              </w:rPr>
              <w:t>#</w:t>
            </w:r>
          </w:p>
        </w:tc>
      </w:tr>
      <w:tr w:rsidR="00C50871" w14:paraId="32B5AD60" w14:textId="77777777" w:rsidTr="00C50871">
        <w:trPr>
          <w:jc w:val="center"/>
        </w:trPr>
        <w:tc>
          <w:tcPr>
            <w:tcW w:w="2909" w:type="dxa"/>
          </w:tcPr>
          <w:p w14:paraId="736DA849" w14:textId="77777777" w:rsidR="00C50871" w:rsidRDefault="003F62B5">
            <w:pPr>
              <w:pStyle w:val="Compact"/>
              <w:spacing w:before="20" w:after="20" w:line="240" w:lineRule="auto"/>
            </w:pPr>
            <w:r>
              <w:rPr>
                <w:sz w:val="18"/>
              </w:rPr>
              <w:t>«Se reinició el entorno de ejecución» o todo dice que no existe</w:t>
            </w:r>
          </w:p>
        </w:tc>
        <w:tc>
          <w:tcPr>
            <w:tcW w:w="3013" w:type="dxa"/>
          </w:tcPr>
          <w:p w14:paraId="50DDE82A" w14:textId="77777777" w:rsidR="00C50871" w:rsidRDefault="003F62B5">
            <w:pPr>
              <w:pStyle w:val="Compact"/>
              <w:spacing w:before="20" w:after="20" w:line="240" w:lineRule="auto"/>
            </w:pPr>
            <w:r>
              <w:rPr>
                <w:sz w:val="18"/>
              </w:rPr>
              <w:t>Colab borró la memoria (por inactividad o por un reinicio)</w:t>
            </w:r>
          </w:p>
        </w:tc>
        <w:tc>
          <w:tcPr>
            <w:tcW w:w="3149" w:type="dxa"/>
          </w:tcPr>
          <w:p w14:paraId="6C206AFF" w14:textId="77777777" w:rsidR="00C50871" w:rsidRDefault="003F62B5">
            <w:pPr>
              <w:pStyle w:val="Compact"/>
              <w:spacing w:before="20" w:after="20" w:line="240" w:lineRule="auto"/>
            </w:pPr>
            <w:r>
              <w:rPr>
                <w:sz w:val="18"/>
              </w:rPr>
              <w:t>Vuelve a ejecutar la celda Preparación y las celdas anteriores, en orden</w:t>
            </w:r>
          </w:p>
        </w:tc>
      </w:tr>
      <w:tr w:rsidR="00C50871" w14:paraId="62EC5FEB" w14:textId="77777777" w:rsidTr="00C50871">
        <w:trPr>
          <w:jc w:val="center"/>
        </w:trPr>
        <w:tc>
          <w:tcPr>
            <w:tcW w:w="2909" w:type="dxa"/>
          </w:tcPr>
          <w:p w14:paraId="7EC915B6" w14:textId="77777777" w:rsidR="00C50871" w:rsidRDefault="003F62B5">
            <w:pPr>
              <w:pStyle w:val="Compact"/>
              <w:spacing w:before="20" w:after="20" w:line="240" w:lineRule="auto"/>
            </w:pPr>
            <w:r>
              <w:rPr>
                <w:sz w:val="18"/>
              </w:rPr>
              <w:t>Un error largo en inglés</w:t>
            </w:r>
          </w:p>
        </w:tc>
        <w:tc>
          <w:tcPr>
            <w:tcW w:w="3013" w:type="dxa"/>
          </w:tcPr>
          <w:p w14:paraId="0352DF28" w14:textId="77777777" w:rsidR="00C50871" w:rsidRDefault="003F62B5">
            <w:pPr>
              <w:pStyle w:val="Compact"/>
              <w:spacing w:before="20" w:after="20" w:line="240" w:lineRule="auto"/>
            </w:pPr>
            <w:r>
              <w:rPr>
                <w:sz w:val="18"/>
              </w:rPr>
              <w:t>El código de Claude tiene un fallo</w:t>
            </w:r>
          </w:p>
        </w:tc>
        <w:tc>
          <w:tcPr>
            <w:tcW w:w="3149" w:type="dxa"/>
          </w:tcPr>
          <w:p w14:paraId="1D47B4B6" w14:textId="77777777" w:rsidR="00C50871" w:rsidRDefault="003F62B5">
            <w:pPr>
              <w:pStyle w:val="Compact"/>
              <w:spacing w:before="20" w:after="20" w:line="240" w:lineRule="auto"/>
            </w:pPr>
            <w:r>
              <w:rPr>
                <w:sz w:val="18"/>
              </w:rPr>
              <w:t>Cópialo entero y pégaselo a Claude (prompt de rescate de abajo)</w:t>
            </w:r>
          </w:p>
        </w:tc>
      </w:tr>
    </w:tbl>
    <w:p w14:paraId="212894E3" w14:textId="77777777" w:rsidR="00C50871" w:rsidRDefault="003F62B5">
      <w:pPr>
        <w:pStyle w:val="Ttulo2"/>
      </w:pPr>
      <w:bookmarkStart w:id="7" w:name="a.3-cómo-pedirle-código-a-claude"/>
      <w:bookmarkStart w:id="8" w:name="_Toc241760928"/>
      <w:bookmarkEnd w:id="6"/>
      <w:bookmarkEnd w:id="4"/>
      <w:r>
        <w:t>A.3 Cómo pedirle código a Claude</w:t>
      </w:r>
      <w:bookmarkEnd w:id="8"/>
    </w:p>
    <w:p w14:paraId="2CE48C20" w14:textId="77777777" w:rsidR="00C50871" w:rsidRDefault="003F62B5">
      <w:pPr>
        <w:pStyle w:val="Compact"/>
        <w:numPr>
          <w:ilvl w:val="0"/>
          <w:numId w:val="5"/>
        </w:numPr>
      </w:pPr>
      <w:r>
        <w:t>Pega el prompt del cuaderno tal cual: fija los nombres de las variables (</w:t>
      </w:r>
      <w:r>
        <w:rPr>
          <w:rStyle w:val="VerbatimChar"/>
        </w:rPr>
        <w:t>df</w:t>
      </w:r>
      <w:r>
        <w:t xml:space="preserve">, </w:t>
      </w:r>
      <w:r>
        <w:rPr>
          <w:rStyle w:val="VerbatimChar"/>
        </w:rPr>
        <w:t>vol_anual</w:t>
      </w:r>
      <w:r>
        <w:t xml:space="preserve">, </w:t>
      </w:r>
      <w:r>
        <w:rPr>
          <w:rStyle w:val="VerbatimChar"/>
        </w:rPr>
        <w:t>exactitud_modelo</w:t>
      </w:r>
      <w:r>
        <w:t>…) que buscan los verificadores.</w:t>
      </w:r>
    </w:p>
    <w:p w14:paraId="56E0824A" w14:textId="77777777" w:rsidR="00C50871" w:rsidRDefault="003F62B5">
      <w:pPr>
        <w:pStyle w:val="Compact"/>
        <w:numPr>
          <w:ilvl w:val="0"/>
          <w:numId w:val="5"/>
        </w:numPr>
      </w:pPr>
      <w:r>
        <w:t>Si no entiendes una línea, pregunta: «explícame esta línea como si nunca hubiera programado».</w:t>
      </w:r>
    </w:p>
    <w:p w14:paraId="7DF3227A" w14:textId="77777777" w:rsidR="00C50871" w:rsidRDefault="003F62B5">
      <w:pPr>
        <w:pStyle w:val="Compact"/>
        <w:numPr>
          <w:ilvl w:val="0"/>
          <w:numId w:val="5"/>
        </w:numPr>
      </w:pPr>
      <w:r>
        <w:t>Prompts de rescate:</w:t>
      </w:r>
    </w:p>
    <w:p w14:paraId="737E9B1A" w14:textId="77777777" w:rsidR="00C50871" w:rsidRDefault="003F62B5">
      <w:pPr>
        <w:pStyle w:val="SourceCode"/>
      </w:pPr>
      <w:r>
        <w:rPr>
          <w:rStyle w:val="VerbatimChar"/>
          <w:sz w:val="16"/>
        </w:rPr>
        <w:t>Me sa</w:t>
      </w:r>
      <w:r>
        <w:rPr>
          <w:rStyle w:val="VerbatimChar"/>
          <w:sz w:val="16"/>
        </w:rPr>
        <w:t>lió este error en Google Colab al ejecutar tu código. Explícame en una frase qué significa</w:t>
      </w:r>
      <w:r>
        <w:br/>
      </w:r>
      <w:r>
        <w:rPr>
          <w:rStyle w:val="VerbatimChar"/>
          <w:sz w:val="16"/>
        </w:rPr>
        <w:t>y dame el código corregido completo: [pega aquí el error entero]</w:t>
      </w:r>
    </w:p>
    <w:p w14:paraId="5B112D27" w14:textId="77777777" w:rsidR="00C50871" w:rsidRDefault="003F62B5">
      <w:pPr>
        <w:pStyle w:val="SourceCode"/>
      </w:pPr>
      <w:r>
        <w:rPr>
          <w:rStyle w:val="VerbatimChar"/>
          <w:sz w:val="16"/>
        </w:rPr>
        <w:t>El verificador de mi clase dice: [pega el mensaje de REVISAR]. Corrige el código para que lo cumpla</w:t>
      </w:r>
      <w:r>
        <w:br/>
      </w:r>
      <w:r>
        <w:rPr>
          <w:rStyle w:val="VerbatimChar"/>
          <w:sz w:val="16"/>
        </w:rPr>
        <w:t>y explícame qué estaba mal.</w:t>
      </w:r>
    </w:p>
    <w:p w14:paraId="3CFE22FC" w14:textId="77777777" w:rsidR="00C50871" w:rsidRDefault="003F62B5">
      <w:pPr>
        <w:pStyle w:val="SourceCode"/>
      </w:pPr>
      <w:r>
        <w:rPr>
          <w:rStyle w:val="VerbatimChar"/>
          <w:sz w:val="16"/>
        </w:rPr>
        <w:t>Revisa este código como un profesor exigente: ¿usa en algún momento información del futuro para</w:t>
      </w:r>
      <w:r>
        <w:br/>
      </w:r>
      <w:r>
        <w:rPr>
          <w:rStyle w:val="VerbatimChar"/>
          <w:sz w:val="16"/>
        </w:rPr>
        <w:t>predecir el pasado? Señala la línea exacta si es así. [pega el código]</w:t>
      </w:r>
    </w:p>
    <w:p w14:paraId="7C90F403" w14:textId="77777777" w:rsidR="00C50871" w:rsidRDefault="003F62B5">
      <w:pPr>
        <w:pStyle w:val="Compact"/>
        <w:numPr>
          <w:ilvl w:val="0"/>
          <w:numId w:val="6"/>
        </w:numPr>
      </w:pPr>
      <w:r>
        <w:t>La cuenta gratuita tiene un límite de mensajes. Si lo alcanza</w:t>
      </w:r>
      <w:r>
        <w:t>s, trabaja en pareja: el verificador funciona igual con el código de otra persona.</w:t>
      </w:r>
    </w:p>
    <w:p w14:paraId="5FEE0874" w14:textId="77777777" w:rsidR="00C50871" w:rsidRDefault="003F62B5">
      <w:pPr>
        <w:pStyle w:val="Ttulo2"/>
      </w:pPr>
      <w:bookmarkStart w:id="9" w:name="a.4-posit-cloud-r"/>
      <w:bookmarkStart w:id="10" w:name="_Toc241760929"/>
      <w:bookmarkEnd w:id="7"/>
      <w:r>
        <w:t>A.4 Posit Cloud (R)</w:t>
      </w:r>
      <w:bookmarkEnd w:id="10"/>
    </w:p>
    <w:p w14:paraId="49C74399" w14:textId="77777777" w:rsidR="00C50871" w:rsidRDefault="003F62B5">
      <w:pPr>
        <w:pStyle w:val="Compact"/>
        <w:numPr>
          <w:ilvl w:val="0"/>
          <w:numId w:val="7"/>
        </w:numPr>
      </w:pPr>
      <w:r>
        <w:t>Abre el proyecto de la clase que comparte el docente y guarda tu copia si te lo pide.</w:t>
      </w:r>
    </w:p>
    <w:p w14:paraId="7C792F47" w14:textId="77777777" w:rsidR="00C50871" w:rsidRDefault="003F62B5">
      <w:pPr>
        <w:pStyle w:val="Compact"/>
        <w:numPr>
          <w:ilvl w:val="0"/>
          <w:numId w:val="7"/>
        </w:numPr>
      </w:pPr>
      <w:r>
        <w:rPr>
          <w:b/>
          <w:bCs/>
        </w:rPr>
        <w:t>Subir un archivo:</w:t>
      </w:r>
      <w:r>
        <w:t xml:space="preserve"> panel </w:t>
      </w:r>
      <w:r>
        <w:rPr>
          <w:i/>
          <w:iCs/>
        </w:rPr>
        <w:t>Files</w:t>
      </w:r>
      <w:r>
        <w:t xml:space="preserve"> (abajo a la derecha) › </w:t>
      </w:r>
      <w:r>
        <w:rPr>
          <w:i/>
          <w:iCs/>
        </w:rPr>
        <w:t>Upload</w:t>
      </w:r>
      <w:r>
        <w:t>.</w:t>
      </w:r>
    </w:p>
    <w:p w14:paraId="5017A9CF" w14:textId="77777777" w:rsidR="00C50871" w:rsidRDefault="003F62B5">
      <w:pPr>
        <w:pStyle w:val="Compact"/>
        <w:numPr>
          <w:ilvl w:val="0"/>
          <w:numId w:val="7"/>
        </w:numPr>
      </w:pPr>
      <w:r>
        <w:rPr>
          <w:b/>
          <w:bCs/>
        </w:rPr>
        <w:t>Ejecut</w:t>
      </w:r>
      <w:r>
        <w:rPr>
          <w:b/>
          <w:bCs/>
        </w:rPr>
        <w:t>ar:</w:t>
      </w:r>
      <w:r>
        <w:t xml:space="preserve"> abre </w:t>
      </w:r>
      <w:r>
        <w:rPr>
          <w:rStyle w:val="VerbatimChar"/>
        </w:rPr>
        <w:t>clase01.R</w:t>
      </w:r>
      <w:r>
        <w:t xml:space="preserve">, pon el cursor en una línea y pulsa </w:t>
      </w:r>
      <w:r>
        <w:rPr>
          <w:b/>
          <w:bCs/>
        </w:rPr>
        <w:t>Ctrl + Enter</w:t>
      </w:r>
      <w:r>
        <w:t xml:space="preserve">; se ejecuta esa línea y el cursor baja a la siguiente. </w:t>
      </w:r>
      <w:r>
        <w:rPr>
          <w:i/>
          <w:iCs/>
        </w:rPr>
        <w:t>Source</w:t>
      </w:r>
      <w:r>
        <w:t xml:space="preserve"> ejecuta el archivo entero.</w:t>
      </w:r>
    </w:p>
    <w:p w14:paraId="36DA3D25" w14:textId="77777777" w:rsidR="00C50871" w:rsidRDefault="003F62B5">
      <w:pPr>
        <w:pStyle w:val="Compact"/>
        <w:numPr>
          <w:ilvl w:val="0"/>
          <w:numId w:val="7"/>
        </w:numPr>
      </w:pPr>
      <w:r>
        <w:t xml:space="preserve">Los resultados salen en la </w:t>
      </w:r>
      <w:r>
        <w:rPr>
          <w:i/>
          <w:iCs/>
        </w:rPr>
        <w:t>Console</w:t>
      </w:r>
      <w:r>
        <w:t xml:space="preserve"> y los gráficos en la pestaña </w:t>
      </w:r>
      <w:r>
        <w:rPr>
          <w:i/>
          <w:iCs/>
        </w:rPr>
        <w:t>Plots</w:t>
      </w:r>
      <w:r>
        <w:t>.</w:t>
      </w:r>
    </w:p>
    <w:p w14:paraId="6D689133" w14:textId="77777777" w:rsidR="00C50871" w:rsidRDefault="003F62B5">
      <w:pPr>
        <w:pStyle w:val="Compact"/>
        <w:numPr>
          <w:ilvl w:val="0"/>
          <w:numId w:val="7"/>
        </w:numPr>
      </w:pPr>
      <w:r>
        <w:t xml:space="preserve">Si falta un paquete: </w:t>
      </w:r>
      <w:r>
        <w:rPr>
          <w:rStyle w:val="VerbatimChar"/>
        </w:rPr>
        <w:t>install</w:t>
      </w:r>
      <w:r>
        <w:rPr>
          <w:rStyle w:val="VerbatimChar"/>
        </w:rPr>
        <w:t>.packages("dplyr")</w:t>
      </w:r>
      <w:r>
        <w:t xml:space="preserve"> en la consola (tarda unos minutos).</w:t>
      </w:r>
    </w:p>
    <w:p w14:paraId="5F974CC8" w14:textId="77777777" w:rsidR="00C50871" w:rsidRDefault="003F62B5">
      <w:pPr>
        <w:pStyle w:val="FirstParagraph"/>
      </w:pPr>
      <w:r>
        <w:rPr>
          <w:rStyle w:val="VerbatimChar"/>
        </w:rPr>
        <w:t>clase01.R</w:t>
      </w:r>
      <w:r>
        <w:t xml:space="preserve"> lee </w:t>
      </w:r>
      <w:r>
        <w:rPr>
          <w:rStyle w:val="VerbatimChar"/>
        </w:rPr>
        <w:t>BTCUSDT_1d.csv</w:t>
      </w:r>
      <w:r>
        <w:t xml:space="preserve">; si no lo encuentra, lo descarga solo. En ambos casos usa los datos desde el 01-01-2023, para que las cifras coincidan con las de Python. Su primer gráfico, en la pestaña </w:t>
      </w:r>
      <w:r>
        <w:rPr>
          <w:i/>
          <w:iCs/>
        </w:rPr>
        <w:t>P</w:t>
      </w:r>
      <w:r>
        <w:rPr>
          <w:i/>
          <w:iCs/>
        </w:rPr>
        <w:t>lots</w:t>
      </w:r>
      <w:r>
        <w:t>, es este:</w:t>
      </w:r>
    </w:p>
    <w:p w14:paraId="4A698D37" w14:textId="77777777" w:rsidR="00C50871" w:rsidRDefault="003F62B5">
      <w:pPr>
        <w:pStyle w:val="CaptionedFigure"/>
      </w:pPr>
      <w:r>
        <w:rPr>
          <w:noProof/>
        </w:rPr>
        <w:lastRenderedPageBreak/>
        <w:drawing>
          <wp:inline distT="0" distB="0" distL="0" distR="0" wp14:anchorId="4D0FA20D" wp14:editId="6BC8B612">
            <wp:extent cx="5039999" cy="2799999"/>
            <wp:effectExtent l="0" t="0" r="0" b="0"/>
            <wp:docPr id="25" name="Picture" descr="Lo que dibuja clase01.R: 1 000 dólares invertidos en bitcoin desde enero de 2023 (CSV de respaldo de la clase)."/>
            <wp:cNvGraphicFramePr/>
            <a:graphic xmlns:a="http://schemas.openxmlformats.org/drawingml/2006/main">
              <a:graphicData uri="http://schemas.openxmlformats.org/drawingml/2006/picture">
                <pic:pic xmlns:pic="http://schemas.openxmlformats.org/drawingml/2006/picture">
                  <pic:nvPicPr>
                    <pic:cNvPr id="26" name="Picture" descr="07_manual/capturas/12_clase01_capital.png"/>
                    <pic:cNvPicPr>
                      <a:picLocks noChangeAspect="1" noChangeArrowheads="1"/>
                    </pic:cNvPicPr>
                  </pic:nvPicPr>
                  <pic:blipFill>
                    <a:blip r:embed="rId12"/>
                    <a:stretch>
                      <a:fillRect/>
                    </a:stretch>
                  </pic:blipFill>
                  <pic:spPr bwMode="auto">
                    <a:xfrm>
                      <a:off x="0" y="0"/>
                      <a:ext cx="5039999" cy="2799999"/>
                    </a:xfrm>
                    <a:prstGeom prst="rect">
                      <a:avLst/>
                    </a:prstGeom>
                    <a:noFill/>
                    <a:ln w="9525">
                      <a:noFill/>
                      <a:headEnd/>
                      <a:tailEnd/>
                    </a:ln>
                  </pic:spPr>
                </pic:pic>
              </a:graphicData>
            </a:graphic>
          </wp:inline>
        </w:drawing>
      </w:r>
    </w:p>
    <w:p w14:paraId="4E5B5AC9" w14:textId="77777777" w:rsidR="00C50871" w:rsidRDefault="003F62B5">
      <w:pPr>
        <w:pStyle w:val="ImageCaption"/>
      </w:pPr>
      <w:r>
        <w:rPr>
          <w:b/>
        </w:rPr>
        <w:t xml:space="preserve">Figura 4. </w:t>
      </w:r>
      <w:r>
        <w:t>Lo que dibuja clase01.R: 1 000 dólares invertidos en bitcoin desde enero de 2023 (CSV de respaldo de la clase).</w:t>
      </w:r>
    </w:p>
    <w:p w14:paraId="21B6A8C3" w14:textId="77777777" w:rsidR="00C50871" w:rsidRDefault="003F62B5">
      <w:pPr>
        <w:pStyle w:val="Ttulo1"/>
      </w:pPr>
      <w:bookmarkStart w:id="11" w:name="Xec0274ea208e1029c40b3b2b721f7cd06bd2860"/>
      <w:bookmarkStart w:id="12" w:name="_Toc241760930"/>
      <w:bookmarkEnd w:id="9"/>
      <w:bookmarkEnd w:id="0"/>
      <w:r>
        <w:lastRenderedPageBreak/>
        <w:t xml:space="preserve">Parte B · Para el docente: el programa </w:t>
      </w:r>
      <w:r>
        <w:rPr>
          <w:rStyle w:val="VerbatimChar"/>
        </w:rPr>
        <w:t>cryptoquant</w:t>
      </w:r>
      <w:bookmarkEnd w:id="12"/>
    </w:p>
    <w:p w14:paraId="77750F36" w14:textId="77777777" w:rsidR="00C50871" w:rsidRDefault="003F62B5">
      <w:pPr>
        <w:pStyle w:val="FirstParagraph"/>
      </w:pPr>
      <w:r>
        <w:rPr>
          <w:rStyle w:val="VerbatimChar"/>
        </w:rPr>
        <w:t>cryptoquant</w:t>
      </w:r>
      <w:r>
        <w:t xml:space="preserve"> es el sistema que hay detrás del curso y de la tesis: </w:t>
      </w:r>
      <w:r>
        <w:t xml:space="preserve">descarga precios de Binance, mide el riesgo, controla la volatilidad y deja cada resultado en tablas y gráficos. Se usa desde la consola con </w:t>
      </w:r>
      <w:r>
        <w:rPr>
          <w:rStyle w:val="VerbatimChar"/>
        </w:rPr>
        <w:t>python -m cryptoquant &lt;comando&gt;</w:t>
      </w:r>
      <w:r>
        <w:t xml:space="preserve">. Su diseño está en </w:t>
      </w:r>
      <w:r>
        <w:rPr>
          <w:rStyle w:val="VerbatimChar"/>
        </w:rPr>
        <w:t>08_arquitectura_del_programa.md</w:t>
      </w:r>
      <w:r>
        <w:t>.</w:t>
      </w:r>
    </w:p>
    <w:p w14:paraId="60D58AAB" w14:textId="77777777" w:rsidR="00C50871" w:rsidRDefault="003F62B5">
      <w:pPr>
        <w:pStyle w:val="Ttulo2"/>
      </w:pPr>
      <w:bookmarkStart w:id="13" w:name="b.1-instalación"/>
      <w:bookmarkStart w:id="14" w:name="_Toc241760931"/>
      <w:r>
        <w:t>B.1 Instalación</w:t>
      </w:r>
      <w:bookmarkEnd w:id="14"/>
    </w:p>
    <w:p w14:paraId="7B35AC4B" w14:textId="77777777" w:rsidR="00C50871" w:rsidRDefault="003F62B5">
      <w:pPr>
        <w:pStyle w:val="Ttulo3"/>
      </w:pPr>
      <w:bookmarkStart w:id="15" w:name="python"/>
      <w:r>
        <w:t>Python</w:t>
      </w:r>
    </w:p>
    <w:p w14:paraId="551FA1D8" w14:textId="77777777" w:rsidR="00C50871" w:rsidRDefault="003F62B5">
      <w:pPr>
        <w:pStyle w:val="FirstParagraph"/>
      </w:pPr>
      <w:r>
        <w:t>Requiere Python 3.10 o superior. Desde la raíz del repositorio:</w:t>
      </w:r>
    </w:p>
    <w:p w14:paraId="3990CB30" w14:textId="77777777" w:rsidR="00C50871" w:rsidRDefault="003F62B5">
      <w:pPr>
        <w:pStyle w:val="SourceCode"/>
      </w:pPr>
      <w:r>
        <w:rPr>
          <w:rStyle w:val="ExtensionTok"/>
          <w:sz w:val="16"/>
        </w:rPr>
        <w:t>python</w:t>
      </w:r>
      <w:r>
        <w:rPr>
          <w:rStyle w:val="NormalTok"/>
          <w:sz w:val="16"/>
        </w:rPr>
        <w:t xml:space="preserve"> </w:t>
      </w:r>
      <w:r>
        <w:rPr>
          <w:rStyle w:val="AttributeTok"/>
          <w:sz w:val="16"/>
        </w:rPr>
        <w:t>-m</w:t>
      </w:r>
      <w:r>
        <w:rPr>
          <w:rStyle w:val="NormalTok"/>
          <w:sz w:val="16"/>
        </w:rPr>
        <w:t xml:space="preserve"> venv .venv</w:t>
      </w:r>
      <w:r>
        <w:br/>
      </w:r>
      <w:r>
        <w:rPr>
          <w:rStyle w:val="ExtensionTok"/>
          <w:sz w:val="16"/>
        </w:rPr>
        <w:t>.venv\Scripts\activate</w:t>
      </w:r>
      <w:r>
        <w:rPr>
          <w:rStyle w:val="NormalTok"/>
          <w:sz w:val="16"/>
        </w:rPr>
        <w:t xml:space="preserve">                 </w:t>
      </w:r>
      <w:r>
        <w:rPr>
          <w:rStyle w:val="CommentTok"/>
          <w:sz w:val="16"/>
        </w:rPr>
        <w:t># Windows</w:t>
      </w:r>
      <w:r>
        <w:br/>
      </w:r>
      <w:r>
        <w:rPr>
          <w:rStyle w:val="ExtensionTok"/>
          <w:sz w:val="16"/>
        </w:rPr>
        <w:t>pip</w:t>
      </w:r>
      <w:r>
        <w:rPr>
          <w:rStyle w:val="NormalTok"/>
          <w:sz w:val="16"/>
        </w:rPr>
        <w:t xml:space="preserve"> install </w:t>
      </w:r>
      <w:r>
        <w:rPr>
          <w:rStyle w:val="AttributeTok"/>
          <w:sz w:val="16"/>
        </w:rPr>
        <w:t>-r</w:t>
      </w:r>
      <w:r>
        <w:rPr>
          <w:rStyle w:val="NormalTok"/>
          <w:sz w:val="16"/>
        </w:rPr>
        <w:t xml:space="preserve"> requirements.txt        </w:t>
      </w:r>
      <w:r>
        <w:rPr>
          <w:rStyle w:val="CommentTok"/>
          <w:sz w:val="16"/>
        </w:rPr>
        <w:t># incluye Streamlit, para el piloto</w:t>
      </w:r>
      <w:r>
        <w:br/>
      </w:r>
      <w:r>
        <w:rPr>
          <w:rStyle w:val="ExtensionTok"/>
          <w:sz w:val="16"/>
        </w:rPr>
        <w:t>pip</w:t>
      </w:r>
      <w:r>
        <w:rPr>
          <w:rStyle w:val="NormalTok"/>
          <w:sz w:val="16"/>
        </w:rPr>
        <w:t xml:space="preserve"> install pytest nbformat ipython    </w:t>
      </w:r>
      <w:r>
        <w:rPr>
          <w:rStyle w:val="CommentTok"/>
          <w:sz w:val="16"/>
        </w:rPr>
        <w:t># solo p</w:t>
      </w:r>
      <w:r>
        <w:rPr>
          <w:rStyle w:val="CommentTok"/>
          <w:sz w:val="16"/>
        </w:rPr>
        <w:t>ara pasar las pruebas</w:t>
      </w:r>
    </w:p>
    <w:p w14:paraId="02CFC39D" w14:textId="77777777" w:rsidR="00C50871" w:rsidRDefault="003F62B5">
      <w:pPr>
        <w:pStyle w:val="FirstParagraph"/>
      </w:pPr>
      <w:r>
        <w:t xml:space="preserve">En el equipo del docente el entorno ya existe en </w:t>
      </w:r>
      <w:r>
        <w:rPr>
          <w:rStyle w:val="VerbatimChar"/>
        </w:rPr>
        <w:t>C:\Users\ADMIN\.venvs\cryptoquant</w:t>
      </w:r>
      <w:r>
        <w:t xml:space="preserve">. Lo usan la tarea programada del forward test, </w:t>
      </w:r>
      <w:r>
        <w:rPr>
          <w:rStyle w:val="VerbatimChar"/>
        </w:rPr>
        <w:t>scripts\sincronizar.ps1</w:t>
      </w:r>
      <w:r>
        <w:t xml:space="preserve"> y </w:t>
      </w:r>
      <w:r>
        <w:rPr>
          <w:rStyle w:val="VerbatimChar"/>
        </w:rPr>
        <w:t>scripts\piloto.cmd</w:t>
      </w:r>
      <w:r>
        <w:t xml:space="preserve">. Para usarlo, se escribe su </w:t>
      </w:r>
      <w:r>
        <w:rPr>
          <w:rStyle w:val="VerbatimChar"/>
        </w:rPr>
        <w:t>python.exe</w:t>
      </w:r>
      <w:r>
        <w:t xml:space="preserve"> delante de cada coma</w:t>
      </w:r>
      <w:r>
        <w:t>ndo:</w:t>
      </w:r>
    </w:p>
    <w:p w14:paraId="779002F9" w14:textId="77777777" w:rsidR="00C50871" w:rsidRDefault="003F62B5">
      <w:pPr>
        <w:pStyle w:val="SourceCode"/>
      </w:pPr>
      <w:r>
        <w:rPr>
          <w:rStyle w:val="NormalTok"/>
          <w:sz w:val="16"/>
        </w:rPr>
        <w:t>C</w:t>
      </w:r>
      <w:r>
        <w:rPr>
          <w:rStyle w:val="OperatorTok"/>
          <w:sz w:val="16"/>
        </w:rPr>
        <w:t>:</w:t>
      </w:r>
      <w:r>
        <w:rPr>
          <w:rStyle w:val="NormalTok"/>
          <w:sz w:val="16"/>
        </w:rPr>
        <w:t>\Users\ADMIN\</w:t>
      </w:r>
      <w:r>
        <w:rPr>
          <w:rStyle w:val="OperatorTok"/>
          <w:sz w:val="16"/>
        </w:rPr>
        <w:t>.</w:t>
      </w:r>
      <w:r>
        <w:rPr>
          <w:rStyle w:val="FunctionTok"/>
          <w:sz w:val="16"/>
        </w:rPr>
        <w:t>venvs</w:t>
      </w:r>
      <w:r>
        <w:rPr>
          <w:rStyle w:val="NormalTok"/>
          <w:sz w:val="16"/>
        </w:rPr>
        <w:t>\cryptoquant\Scripts\python</w:t>
      </w:r>
      <w:r>
        <w:rPr>
          <w:rStyle w:val="OperatorTok"/>
          <w:sz w:val="16"/>
        </w:rPr>
        <w:t>.</w:t>
      </w:r>
      <w:r>
        <w:rPr>
          <w:rStyle w:val="FunctionTok"/>
          <w:sz w:val="16"/>
        </w:rPr>
        <w:t>exe</w:t>
      </w:r>
      <w:r>
        <w:rPr>
          <w:rStyle w:val="NormalTok"/>
          <w:sz w:val="16"/>
        </w:rPr>
        <w:t xml:space="preserve"> </w:t>
      </w:r>
      <w:r>
        <w:rPr>
          <w:rStyle w:val="OperatorTok"/>
          <w:sz w:val="16"/>
        </w:rPr>
        <w:t>-</w:t>
      </w:r>
      <w:r>
        <w:rPr>
          <w:rStyle w:val="NormalTok"/>
          <w:sz w:val="16"/>
        </w:rPr>
        <w:t xml:space="preserve">m cryptoquant </w:t>
      </w:r>
      <w:r>
        <w:rPr>
          <w:rStyle w:val="OperatorTok"/>
          <w:sz w:val="16"/>
        </w:rPr>
        <w:t>--</w:t>
      </w:r>
      <w:r>
        <w:rPr>
          <w:rStyle w:val="NormalTok"/>
          <w:sz w:val="16"/>
        </w:rPr>
        <w:t>help</w:t>
      </w:r>
    </w:p>
    <w:p w14:paraId="6ACEF95A" w14:textId="77777777" w:rsidR="00C50871" w:rsidRDefault="003F62B5">
      <w:pPr>
        <w:pStyle w:val="FirstParagraph"/>
      </w:pPr>
      <w:r>
        <w:t>Ese entorno necesita también las librerías de las pruebas (</w:t>
      </w:r>
      <w:r>
        <w:rPr>
          <w:rStyle w:val="VerbatimChar"/>
        </w:rPr>
        <w:t>pytest</w:t>
      </w:r>
      <w:r>
        <w:t xml:space="preserve">, </w:t>
      </w:r>
      <w:r>
        <w:rPr>
          <w:rStyle w:val="VerbatimChar"/>
        </w:rPr>
        <w:t>nbformat</w:t>
      </w:r>
      <w:r>
        <w:t xml:space="preserve"> e </w:t>
      </w:r>
      <w:r>
        <w:rPr>
          <w:rStyle w:val="VerbatimChar"/>
        </w:rPr>
        <w:t>ipython</w:t>
      </w:r>
      <w:r>
        <w:t xml:space="preserve">). Sin ellas, las pruebas se detienen y </w:t>
      </w:r>
      <w:r>
        <w:rPr>
          <w:rStyle w:val="VerbatimChar"/>
        </w:rPr>
        <w:t>sincronizar.ps1 -Codigo</w:t>
      </w:r>
      <w:r>
        <w:t xml:space="preserve"> no lleva nada al PC (B.9).</w:t>
      </w:r>
    </w:p>
    <w:p w14:paraId="2140DC05" w14:textId="77777777" w:rsidR="00C50871" w:rsidRDefault="003F62B5">
      <w:pPr>
        <w:pStyle w:val="Ttulo3"/>
      </w:pPr>
      <w:bookmarkStart w:id="16" w:name="para-reproducir-la-tesis"/>
      <w:bookmarkEnd w:id="15"/>
      <w:r>
        <w:t>Para reproducir la tesis</w:t>
      </w:r>
    </w:p>
    <w:p w14:paraId="50457C10" w14:textId="77777777" w:rsidR="00C50871" w:rsidRDefault="003F62B5">
      <w:pPr>
        <w:pStyle w:val="FirstParagraph"/>
      </w:pPr>
      <w:r>
        <w:t xml:space="preserve">Las cifras de la tesis se obtuvieron con Python 3.11.8 y las versiones exactas de </w:t>
      </w:r>
      <w:r>
        <w:rPr>
          <w:rStyle w:val="VerbatimChar"/>
        </w:rPr>
        <w:t>requirements-tesis.txt</w:t>
      </w:r>
      <w:r>
        <w:t>:</w:t>
      </w:r>
    </w:p>
    <w:p w14:paraId="14B56043" w14:textId="77777777" w:rsidR="00C50871" w:rsidRDefault="003F62B5">
      <w:pPr>
        <w:pStyle w:val="SourceCode"/>
      </w:pPr>
      <w:r>
        <w:rPr>
          <w:rStyle w:val="ExtensionTok"/>
          <w:sz w:val="16"/>
        </w:rPr>
        <w:t>pip</w:t>
      </w:r>
      <w:r>
        <w:rPr>
          <w:rStyle w:val="NormalTok"/>
          <w:sz w:val="16"/>
        </w:rPr>
        <w:t xml:space="preserve"> install </w:t>
      </w:r>
      <w:r>
        <w:rPr>
          <w:rStyle w:val="AttributeTok"/>
          <w:sz w:val="16"/>
        </w:rPr>
        <w:t>-r</w:t>
      </w:r>
      <w:r>
        <w:rPr>
          <w:rStyle w:val="NormalTok"/>
          <w:sz w:val="16"/>
        </w:rPr>
        <w:t xml:space="preserve"> requirements-tesis.txt</w:t>
      </w:r>
    </w:p>
    <w:p w14:paraId="0D3A93C7" w14:textId="77777777" w:rsidR="00C50871" w:rsidRDefault="003F62B5">
      <w:pPr>
        <w:pStyle w:val="FirstParagraph"/>
      </w:pPr>
      <w:r>
        <w:t xml:space="preserve">Con otras versiones, el aprendizaje automático toma otras decisiones y las cifras cambian. Se nota en la huella de los retornos (B.6), que deja de empezar por </w:t>
      </w:r>
      <w:r>
        <w:rPr>
          <w:rStyle w:val="VerbatimChar"/>
        </w:rPr>
        <w:t>f94f1571d68a</w:t>
      </w:r>
      <w:r>
        <w:t>.</w:t>
      </w:r>
    </w:p>
    <w:p w14:paraId="1B43FDEE" w14:textId="77777777" w:rsidR="00C50871" w:rsidRDefault="003F62B5">
      <w:pPr>
        <w:pStyle w:val="Ttulo3"/>
      </w:pPr>
      <w:bookmarkStart w:id="17" w:name="r"/>
      <w:bookmarkEnd w:id="16"/>
      <w:r>
        <w:t>R</w:t>
      </w:r>
    </w:p>
    <w:p w14:paraId="1A7155A0" w14:textId="77777777" w:rsidR="00C50871" w:rsidRDefault="003F62B5">
      <w:pPr>
        <w:pStyle w:val="FirstParagraph"/>
      </w:pPr>
      <w:r>
        <w:t xml:space="preserve">R 4.x (probado con R 4.6.1) y RStudio, que hace falta para tejer los R Markdown. </w:t>
      </w:r>
      <w:r>
        <w:t>Los paquetes se instalan una sola vez:</w:t>
      </w:r>
    </w:p>
    <w:p w14:paraId="08EE9D84" w14:textId="77777777" w:rsidR="00C50871" w:rsidRDefault="003F62B5">
      <w:pPr>
        <w:pStyle w:val="SourceCode"/>
      </w:pPr>
      <w:r>
        <w:rPr>
          <w:rStyle w:val="FunctionTok"/>
          <w:sz w:val="16"/>
        </w:rPr>
        <w:t>install.packages</w:t>
      </w:r>
      <w:r>
        <w:rPr>
          <w:rStyle w:val="NormalTok"/>
          <w:sz w:val="16"/>
        </w:rPr>
        <w:t>(</w:t>
      </w:r>
      <w:r>
        <w:rPr>
          <w:rStyle w:val="FunctionTok"/>
          <w:sz w:val="16"/>
        </w:rPr>
        <w:t>c</w:t>
      </w:r>
      <w:r>
        <w:rPr>
          <w:rStyle w:val="NormalTok"/>
          <w:sz w:val="16"/>
        </w:rPr>
        <w:t>(</w:t>
      </w:r>
      <w:r>
        <w:rPr>
          <w:rStyle w:val="StringTok"/>
          <w:sz w:val="16"/>
        </w:rPr>
        <w:t>"dplyr"</w:t>
      </w:r>
      <w:r>
        <w:rPr>
          <w:rStyle w:val="NormalTok"/>
          <w:sz w:val="16"/>
        </w:rPr>
        <w:t xml:space="preserve">, </w:t>
      </w:r>
      <w:r>
        <w:rPr>
          <w:rStyle w:val="StringTok"/>
          <w:sz w:val="16"/>
        </w:rPr>
        <w:t>"tidyr"</w:t>
      </w:r>
      <w:r>
        <w:rPr>
          <w:rStyle w:val="NormalTok"/>
          <w:sz w:val="16"/>
        </w:rPr>
        <w:t xml:space="preserve">, </w:t>
      </w:r>
      <w:r>
        <w:rPr>
          <w:rStyle w:val="StringTok"/>
          <w:sz w:val="16"/>
        </w:rPr>
        <w:t>"readr"</w:t>
      </w:r>
      <w:r>
        <w:rPr>
          <w:rStyle w:val="NormalTok"/>
          <w:sz w:val="16"/>
        </w:rPr>
        <w:t xml:space="preserve">, </w:t>
      </w:r>
      <w:r>
        <w:rPr>
          <w:rStyle w:val="StringTok"/>
          <w:sz w:val="16"/>
        </w:rPr>
        <w:t>"ggplot2"</w:t>
      </w:r>
      <w:r>
        <w:rPr>
          <w:rStyle w:val="NormalTok"/>
          <w:sz w:val="16"/>
        </w:rPr>
        <w:t xml:space="preserve">, </w:t>
      </w:r>
      <w:r>
        <w:rPr>
          <w:rStyle w:val="StringTok"/>
          <w:sz w:val="16"/>
        </w:rPr>
        <w:t>"lubridate"</w:t>
      </w:r>
      <w:r>
        <w:rPr>
          <w:rStyle w:val="NormalTok"/>
          <w:sz w:val="16"/>
        </w:rPr>
        <w:t xml:space="preserve">, </w:t>
      </w:r>
      <w:r>
        <w:rPr>
          <w:rStyle w:val="StringTok"/>
          <w:sz w:val="16"/>
        </w:rPr>
        <w:t>"zoo"</w:t>
      </w:r>
      <w:r>
        <w:rPr>
          <w:rStyle w:val="NormalTok"/>
          <w:sz w:val="16"/>
        </w:rPr>
        <w:t>,</w:t>
      </w:r>
      <w:r>
        <w:br/>
      </w:r>
      <w:r>
        <w:rPr>
          <w:rStyle w:val="NormalTok"/>
          <w:sz w:val="16"/>
        </w:rPr>
        <w:t xml:space="preserve">                   </w:t>
      </w:r>
      <w:r>
        <w:rPr>
          <w:rStyle w:val="StringTok"/>
          <w:sz w:val="16"/>
        </w:rPr>
        <w:t>"forecast"</w:t>
      </w:r>
      <w:r>
        <w:rPr>
          <w:rStyle w:val="NormalTok"/>
          <w:sz w:val="16"/>
        </w:rPr>
        <w:t xml:space="preserve">, </w:t>
      </w:r>
      <w:r>
        <w:rPr>
          <w:rStyle w:val="StringTok"/>
          <w:sz w:val="16"/>
        </w:rPr>
        <w:t>"rugarch"</w:t>
      </w:r>
      <w:r>
        <w:rPr>
          <w:rStyle w:val="NormalTok"/>
          <w:sz w:val="16"/>
        </w:rPr>
        <w:t xml:space="preserve">, </w:t>
      </w:r>
      <w:r>
        <w:rPr>
          <w:rStyle w:val="StringTok"/>
          <w:sz w:val="16"/>
        </w:rPr>
        <w:t>"ranger"</w:t>
      </w:r>
      <w:r>
        <w:rPr>
          <w:rStyle w:val="NormalTok"/>
          <w:sz w:val="16"/>
        </w:rPr>
        <w:t xml:space="preserve">, </w:t>
      </w:r>
      <w:r>
        <w:rPr>
          <w:rStyle w:val="StringTok"/>
          <w:sz w:val="16"/>
        </w:rPr>
        <w:t>"tseries"</w:t>
      </w:r>
      <w:r>
        <w:rPr>
          <w:rStyle w:val="NormalTok"/>
          <w:sz w:val="16"/>
        </w:rPr>
        <w:t xml:space="preserve">, </w:t>
      </w:r>
      <w:r>
        <w:rPr>
          <w:rStyle w:val="StringTok"/>
          <w:sz w:val="16"/>
        </w:rPr>
        <w:t>"jsonlite"</w:t>
      </w:r>
      <w:r>
        <w:rPr>
          <w:rStyle w:val="NormalTok"/>
          <w:sz w:val="16"/>
        </w:rPr>
        <w:t xml:space="preserve">, </w:t>
      </w:r>
      <w:r>
        <w:rPr>
          <w:rStyle w:val="StringTok"/>
          <w:sz w:val="16"/>
        </w:rPr>
        <w:t>"rmarkdown"</w:t>
      </w:r>
      <w:r>
        <w:rPr>
          <w:rStyle w:val="NormalTok"/>
          <w:sz w:val="16"/>
        </w:rPr>
        <w:t>))</w:t>
      </w:r>
    </w:p>
    <w:p w14:paraId="451D81E2" w14:textId="77777777" w:rsidR="00C50871" w:rsidRDefault="003F62B5">
      <w:pPr>
        <w:pStyle w:val="FirstParagraph"/>
      </w:pPr>
      <w:r>
        <w:t xml:space="preserve">El instalador de R no lo añade al PATH de Windows. Desde una terminal, </w:t>
      </w:r>
      <w:r>
        <w:rPr>
          <w:rStyle w:val="VerbatimChar"/>
        </w:rPr>
        <w:t>Rscript</w:t>
      </w:r>
      <w:r>
        <w:t xml:space="preserve"> se escribe con su ruta completa, o se añade </w:t>
      </w:r>
      <w:r>
        <w:rPr>
          <w:rStyle w:val="VerbatimChar"/>
        </w:rPr>
        <w:t>C:\Program Files\R\R-4.6.1\bin</w:t>
      </w:r>
      <w:r>
        <w:t xml:space="preserve"> al PATH:</w:t>
      </w:r>
    </w:p>
    <w:p w14:paraId="180C8608" w14:textId="77777777" w:rsidR="00C50871" w:rsidRDefault="003F62B5">
      <w:pPr>
        <w:pStyle w:val="SourceCode"/>
      </w:pPr>
      <w:r>
        <w:rPr>
          <w:rStyle w:val="OperatorTok"/>
          <w:sz w:val="16"/>
        </w:rPr>
        <w:t>&amp;</w:t>
      </w:r>
      <w:r>
        <w:rPr>
          <w:rStyle w:val="NormalTok"/>
          <w:sz w:val="16"/>
        </w:rPr>
        <w:t xml:space="preserve"> </w:t>
      </w:r>
      <w:r>
        <w:rPr>
          <w:rStyle w:val="StringTok"/>
          <w:sz w:val="16"/>
        </w:rPr>
        <w:t>"C:\Program Files\R\R-4.6.1\bin\Rscript.exe"</w:t>
      </w:r>
      <w:r>
        <w:rPr>
          <w:rStyle w:val="NormalTok"/>
          <w:sz w:val="16"/>
        </w:rPr>
        <w:t xml:space="preserve"> tesis</w:t>
      </w:r>
      <w:r>
        <w:rPr>
          <w:rStyle w:val="OperatorTok"/>
          <w:sz w:val="16"/>
        </w:rPr>
        <w:t>.</w:t>
      </w:r>
      <w:r>
        <w:rPr>
          <w:rStyle w:val="FunctionTok"/>
          <w:sz w:val="16"/>
        </w:rPr>
        <w:t>R</w:t>
      </w:r>
    </w:p>
    <w:p w14:paraId="337EACF6" w14:textId="77777777" w:rsidR="00C50871" w:rsidRDefault="003F62B5">
      <w:pPr>
        <w:pStyle w:val="Ttulo3"/>
      </w:pPr>
      <w:bookmarkStart w:id="18" w:name="comprobar-que-todo-está-bien"/>
      <w:bookmarkEnd w:id="17"/>
      <w:r>
        <w:t>Comprobar que todo está bien</w:t>
      </w:r>
    </w:p>
    <w:p w14:paraId="1DBE1ADB" w14:textId="77777777" w:rsidR="00C50871" w:rsidRDefault="003F62B5">
      <w:pPr>
        <w:pStyle w:val="SourceCode"/>
      </w:pPr>
      <w:r>
        <w:rPr>
          <w:rStyle w:val="ExtensionTok"/>
          <w:sz w:val="16"/>
        </w:rPr>
        <w:t>python</w:t>
      </w:r>
      <w:r>
        <w:rPr>
          <w:rStyle w:val="NormalTok"/>
          <w:sz w:val="16"/>
        </w:rPr>
        <w:t xml:space="preserve"> </w:t>
      </w:r>
      <w:r>
        <w:rPr>
          <w:rStyle w:val="AttributeTok"/>
          <w:sz w:val="16"/>
        </w:rPr>
        <w:t>-m</w:t>
      </w:r>
      <w:r>
        <w:rPr>
          <w:rStyle w:val="NormalTok"/>
          <w:sz w:val="16"/>
        </w:rPr>
        <w:t xml:space="preserve"> cryptoquant </w:t>
      </w:r>
      <w:r>
        <w:rPr>
          <w:rStyle w:val="AttributeTok"/>
          <w:sz w:val="16"/>
        </w:rPr>
        <w:t>--help</w:t>
      </w:r>
      <w:r>
        <w:br/>
      </w:r>
      <w:r>
        <w:rPr>
          <w:rStyle w:val="ExtensionTok"/>
          <w:sz w:val="16"/>
        </w:rPr>
        <w:t>python</w:t>
      </w:r>
      <w:r>
        <w:rPr>
          <w:rStyle w:val="NormalTok"/>
          <w:sz w:val="16"/>
        </w:rPr>
        <w:t xml:space="preserve"> </w:t>
      </w:r>
      <w:r>
        <w:rPr>
          <w:rStyle w:val="AttributeTok"/>
          <w:sz w:val="16"/>
        </w:rPr>
        <w:t>-m</w:t>
      </w:r>
      <w:r>
        <w:rPr>
          <w:rStyle w:val="NormalTok"/>
          <w:sz w:val="16"/>
        </w:rPr>
        <w:t xml:space="preserve"> pytest tests/ </w:t>
      </w:r>
      <w:r>
        <w:rPr>
          <w:rStyle w:val="AttributeTok"/>
          <w:sz w:val="16"/>
        </w:rPr>
        <w:t>-q</w:t>
      </w:r>
    </w:p>
    <w:p w14:paraId="211913F5" w14:textId="77777777" w:rsidR="00C50871" w:rsidRDefault="003F62B5">
      <w:pPr>
        <w:pStyle w:val="FirstParagraph"/>
      </w:pPr>
      <w:r>
        <w:t xml:space="preserve">En R, </w:t>
      </w:r>
      <w:r>
        <w:rPr>
          <w:rStyle w:val="VerbatimChar"/>
        </w:rPr>
        <w:t>09_instalacion/prueba_r.R</w:t>
      </w:r>
      <w:r>
        <w:t xml:space="preserve"> pegado en la consola de RStudio debe terminar con </w:t>
      </w:r>
      <w:r>
        <w:rPr>
          <w:rStyle w:val="VerbatimChar"/>
        </w:rPr>
        <w:t>TODO LISTO</w:t>
      </w:r>
      <w:r>
        <w:t>.</w:t>
      </w:r>
    </w:p>
    <w:p w14:paraId="5A1F7405" w14:textId="77777777" w:rsidR="00C50871" w:rsidRDefault="003F62B5">
      <w:pPr>
        <w:pStyle w:val="Ttulo2"/>
      </w:pPr>
      <w:bookmarkStart w:id="19" w:name="b.2-comandos-para-preparar-una-clase"/>
      <w:bookmarkStart w:id="20" w:name="_Toc241760932"/>
      <w:bookmarkEnd w:id="18"/>
      <w:bookmarkEnd w:id="13"/>
      <w:r>
        <w:t>B.2 Comandos para preparar una clase</w:t>
      </w:r>
      <w:bookmarkEnd w:id="20"/>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4061"/>
        <w:gridCol w:w="5227"/>
      </w:tblGrid>
      <w:tr w:rsidR="00C50871" w14:paraId="6D3F587A"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3966" w:type="dxa"/>
            <w:shd w:val="clear" w:color="auto" w:fill="DCE6F2"/>
          </w:tcPr>
          <w:p w14:paraId="03B2D1BD" w14:textId="77777777" w:rsidR="00C50871" w:rsidRDefault="003F62B5">
            <w:pPr>
              <w:pStyle w:val="Compact"/>
              <w:spacing w:before="20" w:after="20" w:line="240" w:lineRule="auto"/>
            </w:pPr>
            <w:r>
              <w:rPr>
                <w:b/>
                <w:sz w:val="18"/>
              </w:rPr>
              <w:t>Comando</w:t>
            </w:r>
          </w:p>
        </w:tc>
        <w:tc>
          <w:tcPr>
            <w:tcW w:w="5105" w:type="dxa"/>
            <w:shd w:val="clear" w:color="auto" w:fill="DCE6F2"/>
          </w:tcPr>
          <w:p w14:paraId="7E25050A" w14:textId="77777777" w:rsidR="00C50871" w:rsidRDefault="003F62B5">
            <w:pPr>
              <w:pStyle w:val="Compact"/>
              <w:spacing w:before="20" w:after="20" w:line="240" w:lineRule="auto"/>
            </w:pPr>
            <w:r>
              <w:rPr>
                <w:b/>
                <w:sz w:val="18"/>
              </w:rPr>
              <w:t>Qué hace</w:t>
            </w:r>
          </w:p>
        </w:tc>
      </w:tr>
      <w:tr w:rsidR="00C50871" w14:paraId="56A43E39" w14:textId="77777777" w:rsidTr="00C50871">
        <w:trPr>
          <w:jc w:val="center"/>
        </w:trPr>
        <w:tc>
          <w:tcPr>
            <w:tcW w:w="3966" w:type="dxa"/>
          </w:tcPr>
          <w:p w14:paraId="3232264D" w14:textId="77777777" w:rsidR="00C50871" w:rsidRDefault="003F62B5">
            <w:pPr>
              <w:pStyle w:val="Compact"/>
              <w:spacing w:before="20" w:after="20" w:line="240" w:lineRule="auto"/>
            </w:pPr>
            <w:r>
              <w:rPr>
                <w:rStyle w:val="VerbatimChar"/>
                <w:sz w:val="18"/>
              </w:rPr>
              <w:t>python -m cryptoquant paquete</w:t>
            </w:r>
          </w:p>
        </w:tc>
        <w:tc>
          <w:tcPr>
            <w:tcW w:w="5105" w:type="dxa"/>
          </w:tcPr>
          <w:p w14:paraId="48F413B1" w14:textId="77777777" w:rsidR="00C50871" w:rsidRDefault="003F62B5">
            <w:pPr>
              <w:pStyle w:val="Compact"/>
              <w:spacing w:before="20" w:after="20" w:line="240" w:lineRule="auto"/>
            </w:pPr>
            <w:r>
              <w:rPr>
                <w:sz w:val="18"/>
              </w:rPr>
              <w:t>Descarga los CSV de respaldo (</w:t>
            </w:r>
            <w:r>
              <w:rPr>
                <w:sz w:val="18"/>
              </w:rPr>
              <w:t xml:space="preserve">BTC, ETH y SOL; diarios desde 2020, </w:t>
            </w:r>
            <w:r>
              <w:rPr>
                <w:sz w:val="18"/>
              </w:rPr>
              <w:lastRenderedPageBreak/>
              <w:t xml:space="preserve">horarios desde 2025) y escribe </w:t>
            </w:r>
            <w:r>
              <w:rPr>
                <w:rStyle w:val="VerbatimChar"/>
                <w:sz w:val="18"/>
              </w:rPr>
              <w:t>LEEME.txt</w:t>
            </w:r>
            <w:r>
              <w:rPr>
                <w:sz w:val="18"/>
              </w:rPr>
              <w:t xml:space="preserve"> con sus huellas SHA-256</w:t>
            </w:r>
          </w:p>
        </w:tc>
      </w:tr>
      <w:tr w:rsidR="00C50871" w14:paraId="29297753" w14:textId="77777777" w:rsidTr="00C50871">
        <w:trPr>
          <w:jc w:val="center"/>
        </w:trPr>
        <w:tc>
          <w:tcPr>
            <w:tcW w:w="3966" w:type="dxa"/>
          </w:tcPr>
          <w:p w14:paraId="75F3F123" w14:textId="77777777" w:rsidR="00C50871" w:rsidRDefault="003F62B5">
            <w:pPr>
              <w:pStyle w:val="Compact"/>
              <w:spacing w:before="20" w:after="20" w:line="240" w:lineRule="auto"/>
            </w:pPr>
            <w:r>
              <w:rPr>
                <w:rStyle w:val="VerbatimChar"/>
                <w:sz w:val="18"/>
              </w:rPr>
              <w:lastRenderedPageBreak/>
              <w:t>python clase/01_primera_clase/generar_cuadernos.py</w:t>
            </w:r>
          </w:p>
        </w:tc>
        <w:tc>
          <w:tcPr>
            <w:tcW w:w="5105" w:type="dxa"/>
          </w:tcPr>
          <w:p w14:paraId="2A76C327" w14:textId="77777777" w:rsidR="00C50871" w:rsidRDefault="003F62B5">
            <w:pPr>
              <w:pStyle w:val="Compact"/>
              <w:spacing w:before="20" w:after="20" w:line="240" w:lineRule="auto"/>
            </w:pPr>
            <w:r>
              <w:rPr>
                <w:sz w:val="18"/>
              </w:rPr>
              <w:t xml:space="preserve">Rehace </w:t>
            </w:r>
            <w:r>
              <w:rPr>
                <w:rStyle w:val="VerbatimChar"/>
                <w:sz w:val="18"/>
              </w:rPr>
              <w:t>alumno.ipynb</w:t>
            </w:r>
            <w:r>
              <w:rPr>
                <w:sz w:val="18"/>
              </w:rPr>
              <w:t xml:space="preserve"> y </w:t>
            </w:r>
            <w:r>
              <w:rPr>
                <w:rStyle w:val="VerbatimChar"/>
                <w:sz w:val="18"/>
              </w:rPr>
              <w:t>docente.ipynb</w:t>
            </w:r>
            <w:r>
              <w:rPr>
                <w:sz w:val="18"/>
              </w:rPr>
              <w:t xml:space="preserve"> desde su única fuente</w:t>
            </w:r>
          </w:p>
        </w:tc>
      </w:tr>
      <w:tr w:rsidR="00C50871" w14:paraId="115288CA" w14:textId="77777777" w:rsidTr="00C50871">
        <w:trPr>
          <w:jc w:val="center"/>
        </w:trPr>
        <w:tc>
          <w:tcPr>
            <w:tcW w:w="3966" w:type="dxa"/>
          </w:tcPr>
          <w:p w14:paraId="36D381EC" w14:textId="77777777" w:rsidR="00C50871" w:rsidRDefault="003F62B5">
            <w:pPr>
              <w:pStyle w:val="Compact"/>
              <w:spacing w:before="20" w:after="20" w:line="240" w:lineRule="auto"/>
            </w:pPr>
            <w:r>
              <w:rPr>
                <w:rStyle w:val="VerbatimChar"/>
                <w:sz w:val="18"/>
              </w:rPr>
              <w:t>python -m pytest tests/test_clase.py -q</w:t>
            </w:r>
          </w:p>
        </w:tc>
        <w:tc>
          <w:tcPr>
            <w:tcW w:w="5105" w:type="dxa"/>
          </w:tcPr>
          <w:p w14:paraId="6B2BFB3F" w14:textId="77777777" w:rsidR="00C50871" w:rsidRDefault="003F62B5">
            <w:pPr>
              <w:pStyle w:val="Compact"/>
              <w:spacing w:before="20" w:after="20" w:line="240" w:lineRule="auto"/>
            </w:pPr>
            <w:r>
              <w:rPr>
                <w:sz w:val="18"/>
              </w:rPr>
              <w:t>Comprueba que los cuadernos están al día y que los verificadores detectan los errores típicos de la IA</w:t>
            </w:r>
          </w:p>
        </w:tc>
      </w:tr>
    </w:tbl>
    <w:p w14:paraId="26566C40" w14:textId="77777777" w:rsidR="00C50871" w:rsidRDefault="003F62B5">
      <w:pPr>
        <w:pStyle w:val="Textoindependiente"/>
      </w:pPr>
      <w:r>
        <w:t xml:space="preserve">Opciones de </w:t>
      </w:r>
      <w:r>
        <w:rPr>
          <w:rStyle w:val="VerbatimChar"/>
        </w:rPr>
        <w:t>paquete</w:t>
      </w:r>
      <w:r>
        <w:t>:</w:t>
      </w:r>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1795"/>
        <w:gridCol w:w="2867"/>
        <w:gridCol w:w="4626"/>
      </w:tblGrid>
      <w:tr w:rsidR="00C50871" w14:paraId="46D1C665"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1753" w:type="dxa"/>
            <w:shd w:val="clear" w:color="auto" w:fill="DCE6F2"/>
          </w:tcPr>
          <w:p w14:paraId="5C8395EF" w14:textId="77777777" w:rsidR="00C50871" w:rsidRDefault="003F62B5">
            <w:pPr>
              <w:pStyle w:val="Compact"/>
              <w:spacing w:before="20" w:after="20" w:line="240" w:lineRule="auto"/>
            </w:pPr>
            <w:r>
              <w:rPr>
                <w:b/>
                <w:sz w:val="18"/>
              </w:rPr>
              <w:t>Opción</w:t>
            </w:r>
          </w:p>
        </w:tc>
        <w:tc>
          <w:tcPr>
            <w:tcW w:w="2800" w:type="dxa"/>
            <w:shd w:val="clear" w:color="auto" w:fill="DCE6F2"/>
          </w:tcPr>
          <w:p w14:paraId="3F1BE4FD" w14:textId="77777777" w:rsidR="00C50871" w:rsidRDefault="003F62B5">
            <w:pPr>
              <w:pStyle w:val="Compact"/>
              <w:spacing w:before="20" w:after="20" w:line="240" w:lineRule="auto"/>
            </w:pPr>
            <w:r>
              <w:rPr>
                <w:b/>
                <w:sz w:val="18"/>
              </w:rPr>
              <w:t>Por defecto</w:t>
            </w:r>
          </w:p>
        </w:tc>
        <w:tc>
          <w:tcPr>
            <w:tcW w:w="4518" w:type="dxa"/>
            <w:shd w:val="clear" w:color="auto" w:fill="DCE6F2"/>
          </w:tcPr>
          <w:p w14:paraId="2C2C9EB8" w14:textId="77777777" w:rsidR="00C50871" w:rsidRDefault="003F62B5">
            <w:pPr>
              <w:pStyle w:val="Compact"/>
              <w:spacing w:before="20" w:after="20" w:line="240" w:lineRule="auto"/>
            </w:pPr>
            <w:r>
              <w:rPr>
                <w:b/>
                <w:sz w:val="18"/>
              </w:rPr>
              <w:t>Ejemplo</w:t>
            </w:r>
          </w:p>
        </w:tc>
      </w:tr>
      <w:tr w:rsidR="00C50871" w14:paraId="33BE9FED" w14:textId="77777777" w:rsidTr="00C50871">
        <w:trPr>
          <w:jc w:val="center"/>
        </w:trPr>
        <w:tc>
          <w:tcPr>
            <w:tcW w:w="1753" w:type="dxa"/>
          </w:tcPr>
          <w:p w14:paraId="78B4EA74" w14:textId="77777777" w:rsidR="00C50871" w:rsidRDefault="003F62B5">
            <w:pPr>
              <w:pStyle w:val="Compact"/>
              <w:spacing w:before="20" w:after="20" w:line="240" w:lineRule="auto"/>
            </w:pPr>
            <w:r>
              <w:rPr>
                <w:rStyle w:val="VerbatimChar"/>
                <w:sz w:val="18"/>
              </w:rPr>
              <w:t>--destino</w:t>
            </w:r>
          </w:p>
        </w:tc>
        <w:tc>
          <w:tcPr>
            <w:tcW w:w="2800" w:type="dxa"/>
          </w:tcPr>
          <w:p w14:paraId="4F935535" w14:textId="77777777" w:rsidR="00C50871" w:rsidRDefault="003F62B5">
            <w:pPr>
              <w:pStyle w:val="Compact"/>
              <w:spacing w:before="20" w:after="20" w:line="240" w:lineRule="auto"/>
            </w:pPr>
            <w:r>
              <w:rPr>
                <w:rStyle w:val="VerbatimChar"/>
                <w:sz w:val="18"/>
              </w:rPr>
              <w:t>clase/01_primera_clase/datos</w:t>
            </w:r>
          </w:p>
        </w:tc>
        <w:tc>
          <w:tcPr>
            <w:tcW w:w="4518" w:type="dxa"/>
          </w:tcPr>
          <w:p w14:paraId="6238AFD6" w14:textId="77777777" w:rsidR="00C50871" w:rsidRDefault="003F62B5">
            <w:pPr>
              <w:pStyle w:val="Compact"/>
              <w:spacing w:before="20" w:after="20" w:line="240" w:lineRule="auto"/>
            </w:pPr>
            <w:r>
              <w:rPr>
                <w:rStyle w:val="VerbatimChar"/>
                <w:sz w:val="18"/>
              </w:rPr>
              <w:t>--destino clase/sesion_1_2026-09-27/04_datos_respaldo</w:t>
            </w:r>
          </w:p>
        </w:tc>
      </w:tr>
      <w:tr w:rsidR="00C50871" w14:paraId="1E7DF88C" w14:textId="77777777" w:rsidTr="00C50871">
        <w:trPr>
          <w:jc w:val="center"/>
        </w:trPr>
        <w:tc>
          <w:tcPr>
            <w:tcW w:w="1753" w:type="dxa"/>
          </w:tcPr>
          <w:p w14:paraId="330A1240" w14:textId="77777777" w:rsidR="00C50871" w:rsidRDefault="003F62B5">
            <w:pPr>
              <w:pStyle w:val="Compact"/>
              <w:spacing w:before="20" w:after="20" w:line="240" w:lineRule="auto"/>
            </w:pPr>
            <w:r>
              <w:rPr>
                <w:rStyle w:val="VerbatimChar"/>
                <w:sz w:val="18"/>
              </w:rPr>
              <w:t>--simbolos</w:t>
            </w:r>
          </w:p>
        </w:tc>
        <w:tc>
          <w:tcPr>
            <w:tcW w:w="2800" w:type="dxa"/>
          </w:tcPr>
          <w:p w14:paraId="246B0236" w14:textId="77777777" w:rsidR="00C50871" w:rsidRDefault="003F62B5">
            <w:pPr>
              <w:pStyle w:val="Compact"/>
              <w:spacing w:before="20" w:after="20" w:line="240" w:lineRule="auto"/>
            </w:pPr>
            <w:r>
              <w:rPr>
                <w:rStyle w:val="VerbatimChar"/>
                <w:sz w:val="18"/>
              </w:rPr>
              <w:t>BTC,ETH,SOL</w:t>
            </w:r>
          </w:p>
        </w:tc>
        <w:tc>
          <w:tcPr>
            <w:tcW w:w="4518" w:type="dxa"/>
          </w:tcPr>
          <w:p w14:paraId="384086BE" w14:textId="77777777" w:rsidR="00C50871" w:rsidRDefault="003F62B5">
            <w:pPr>
              <w:pStyle w:val="Compact"/>
              <w:spacing w:before="20" w:after="20" w:line="240" w:lineRule="auto"/>
            </w:pPr>
            <w:r>
              <w:rPr>
                <w:rStyle w:val="VerbatimChar"/>
                <w:sz w:val="18"/>
              </w:rPr>
              <w:t>--simbolos BTC,ETH,SOL,BNB</w:t>
            </w:r>
          </w:p>
        </w:tc>
      </w:tr>
      <w:tr w:rsidR="00C50871" w14:paraId="19EE8C3E" w14:textId="77777777" w:rsidTr="00C50871">
        <w:trPr>
          <w:jc w:val="center"/>
        </w:trPr>
        <w:tc>
          <w:tcPr>
            <w:tcW w:w="1753" w:type="dxa"/>
          </w:tcPr>
          <w:p w14:paraId="61B4DE4F" w14:textId="77777777" w:rsidR="00C50871" w:rsidRDefault="003F62B5">
            <w:pPr>
              <w:pStyle w:val="Compact"/>
              <w:spacing w:before="20" w:after="20" w:line="240" w:lineRule="auto"/>
            </w:pPr>
            <w:r>
              <w:rPr>
                <w:rStyle w:val="VerbatimChar"/>
                <w:sz w:val="18"/>
              </w:rPr>
              <w:t>--desde-diario</w:t>
            </w:r>
          </w:p>
        </w:tc>
        <w:tc>
          <w:tcPr>
            <w:tcW w:w="2800" w:type="dxa"/>
          </w:tcPr>
          <w:p w14:paraId="72C17987" w14:textId="77777777" w:rsidR="00C50871" w:rsidRDefault="003F62B5">
            <w:pPr>
              <w:pStyle w:val="Compact"/>
              <w:spacing w:before="20" w:after="20" w:line="240" w:lineRule="auto"/>
            </w:pPr>
            <w:r>
              <w:rPr>
                <w:rStyle w:val="VerbatimChar"/>
                <w:sz w:val="18"/>
              </w:rPr>
              <w:t>2020-01-01</w:t>
            </w:r>
          </w:p>
        </w:tc>
        <w:tc>
          <w:tcPr>
            <w:tcW w:w="4518" w:type="dxa"/>
          </w:tcPr>
          <w:p w14:paraId="0360216A" w14:textId="77777777" w:rsidR="00C50871" w:rsidRDefault="003F62B5">
            <w:pPr>
              <w:pStyle w:val="Compact"/>
              <w:spacing w:before="20" w:after="20" w:line="240" w:lineRule="auto"/>
            </w:pPr>
            <w:r>
              <w:rPr>
                <w:rStyle w:val="VerbatimChar"/>
                <w:sz w:val="18"/>
              </w:rPr>
              <w:t>--desde-diario 2022-01-01</w:t>
            </w:r>
          </w:p>
        </w:tc>
      </w:tr>
      <w:tr w:rsidR="00C50871" w14:paraId="7234DB17" w14:textId="77777777" w:rsidTr="00C50871">
        <w:trPr>
          <w:jc w:val="center"/>
        </w:trPr>
        <w:tc>
          <w:tcPr>
            <w:tcW w:w="1753" w:type="dxa"/>
          </w:tcPr>
          <w:p w14:paraId="6F86EADB" w14:textId="77777777" w:rsidR="00C50871" w:rsidRDefault="003F62B5">
            <w:pPr>
              <w:pStyle w:val="Compact"/>
              <w:spacing w:before="20" w:after="20" w:line="240" w:lineRule="auto"/>
            </w:pPr>
            <w:r>
              <w:rPr>
                <w:rStyle w:val="VerbatimChar"/>
                <w:sz w:val="18"/>
              </w:rPr>
              <w:t>--desde-horario</w:t>
            </w:r>
          </w:p>
        </w:tc>
        <w:tc>
          <w:tcPr>
            <w:tcW w:w="2800" w:type="dxa"/>
          </w:tcPr>
          <w:p w14:paraId="25ECC693" w14:textId="77777777" w:rsidR="00C50871" w:rsidRDefault="003F62B5">
            <w:pPr>
              <w:pStyle w:val="Compact"/>
              <w:spacing w:before="20" w:after="20" w:line="240" w:lineRule="auto"/>
            </w:pPr>
            <w:r>
              <w:rPr>
                <w:rStyle w:val="VerbatimChar"/>
                <w:sz w:val="18"/>
              </w:rPr>
              <w:t>2025-01-01</w:t>
            </w:r>
          </w:p>
        </w:tc>
        <w:tc>
          <w:tcPr>
            <w:tcW w:w="4518" w:type="dxa"/>
          </w:tcPr>
          <w:p w14:paraId="078AC85A" w14:textId="77777777" w:rsidR="00C50871" w:rsidRDefault="003F62B5">
            <w:pPr>
              <w:pStyle w:val="Compact"/>
              <w:spacing w:before="20" w:after="20" w:line="240" w:lineRule="auto"/>
            </w:pPr>
            <w:r>
              <w:rPr>
                <w:rStyle w:val="VerbatimChar"/>
                <w:sz w:val="18"/>
              </w:rPr>
              <w:t>--desde-horario 2026-01-01</w:t>
            </w:r>
          </w:p>
        </w:tc>
      </w:tr>
    </w:tbl>
    <w:p w14:paraId="70C5FC9C" w14:textId="77777777" w:rsidR="00C50871" w:rsidRDefault="003F62B5">
      <w:pPr>
        <w:pStyle w:val="Textoindependiente"/>
      </w:pPr>
      <w:r>
        <w:t xml:space="preserve">Los cuadernos </w:t>
      </w:r>
      <w:r>
        <w:rPr>
          <w:b/>
          <w:bCs/>
        </w:rPr>
        <w:t>no se editan a mano</w:t>
      </w:r>
      <w:r>
        <w:t xml:space="preserve">: se cambia </w:t>
      </w:r>
      <w:r>
        <w:rPr>
          <w:rStyle w:val="VerbatimChar"/>
        </w:rPr>
        <w:t>generar_cuadernos.py</w:t>
      </w:r>
      <w:r>
        <w:t xml:space="preserve"> y se vuelve a ejecutar. Si se cambia un prompt, hay que cambiarlo también en el plan de la clase.</w:t>
      </w:r>
    </w:p>
    <w:p w14:paraId="7678E53A" w14:textId="77777777" w:rsidR="00C50871" w:rsidRDefault="003F62B5">
      <w:pPr>
        <w:pStyle w:val="Ttulo2"/>
      </w:pPr>
      <w:bookmarkStart w:id="21" w:name="X643c978fb77f3b88d79f3415db29061703a3e0e"/>
      <w:bookmarkStart w:id="22" w:name="_Toc241760933"/>
      <w:bookmarkEnd w:id="19"/>
      <w:r>
        <w:t>B.3 El laboratorio: de las velas al modelo</w:t>
      </w:r>
      <w:bookmarkEnd w:id="22"/>
    </w:p>
    <w:p w14:paraId="16FEEC51" w14:textId="77777777" w:rsidR="00C50871" w:rsidRDefault="003F62B5">
      <w:pPr>
        <w:pStyle w:val="SourceCode"/>
      </w:pPr>
      <w:r>
        <w:rPr>
          <w:rStyle w:val="ExtensionTok"/>
          <w:sz w:val="16"/>
        </w:rPr>
        <w:t>python</w:t>
      </w:r>
      <w:r>
        <w:rPr>
          <w:rStyle w:val="NormalTok"/>
          <w:sz w:val="16"/>
        </w:rPr>
        <w:t xml:space="preserve"> </w:t>
      </w:r>
      <w:r>
        <w:rPr>
          <w:rStyle w:val="AttributeTok"/>
          <w:sz w:val="16"/>
        </w:rPr>
        <w:t>-m</w:t>
      </w:r>
      <w:r>
        <w:rPr>
          <w:rStyle w:val="NormalTok"/>
          <w:sz w:val="16"/>
        </w:rPr>
        <w:t xml:space="preserve"> cryptoquant</w:t>
      </w:r>
      <w:r>
        <w:rPr>
          <w:rStyle w:val="NormalTok"/>
          <w:sz w:val="16"/>
        </w:rPr>
        <w:t xml:space="preserve"> laboratorio</w:t>
      </w:r>
    </w:p>
    <w:p w14:paraId="4CBC97D9" w14:textId="77777777" w:rsidR="00C50871" w:rsidRDefault="003F62B5">
      <w:pPr>
        <w:pStyle w:val="FirstParagraph"/>
      </w:pPr>
      <w:r>
        <w:t>Recorre los nueve pasos del temario sobre BTC/USDT y deja tablas (</w:t>
      </w:r>
      <w:r>
        <w:rPr>
          <w:rStyle w:val="VerbatimChar"/>
        </w:rPr>
        <w:t>*.csv</w:t>
      </w:r>
      <w:r>
        <w:t>) y gráficos (</w:t>
      </w:r>
      <w:r>
        <w:rPr>
          <w:rStyle w:val="VerbatimChar"/>
        </w:rPr>
        <w:t>*.png</w:t>
      </w:r>
      <w:r>
        <w:t xml:space="preserve">) en </w:t>
      </w:r>
      <w:r>
        <w:rPr>
          <w:rStyle w:val="VerbatimChar"/>
        </w:rPr>
        <w:t>reports/laboratorio/</w:t>
      </w:r>
      <w:r>
        <w:t>. La primera vez descarga unas 41 000 velas horarias (menos de un minuto).</w:t>
      </w:r>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2115"/>
        <w:gridCol w:w="1764"/>
        <w:gridCol w:w="5409"/>
      </w:tblGrid>
      <w:tr w:rsidR="00C50871" w14:paraId="533D9483"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2065" w:type="dxa"/>
            <w:shd w:val="clear" w:color="auto" w:fill="DCE6F2"/>
          </w:tcPr>
          <w:p w14:paraId="7A1A310D" w14:textId="77777777" w:rsidR="00C50871" w:rsidRDefault="003F62B5">
            <w:pPr>
              <w:pStyle w:val="Compact"/>
              <w:spacing w:before="20" w:after="20" w:line="240" w:lineRule="auto"/>
            </w:pPr>
            <w:r>
              <w:rPr>
                <w:b/>
                <w:sz w:val="18"/>
              </w:rPr>
              <w:t>Opción</w:t>
            </w:r>
          </w:p>
        </w:tc>
        <w:tc>
          <w:tcPr>
            <w:tcW w:w="1723" w:type="dxa"/>
            <w:shd w:val="clear" w:color="auto" w:fill="DCE6F2"/>
          </w:tcPr>
          <w:p w14:paraId="59D8BC07" w14:textId="77777777" w:rsidR="00C50871" w:rsidRDefault="003F62B5">
            <w:pPr>
              <w:pStyle w:val="Compact"/>
              <w:spacing w:before="20" w:after="20" w:line="240" w:lineRule="auto"/>
            </w:pPr>
            <w:r>
              <w:rPr>
                <w:b/>
                <w:sz w:val="18"/>
              </w:rPr>
              <w:t>Por defecto</w:t>
            </w:r>
          </w:p>
        </w:tc>
        <w:tc>
          <w:tcPr>
            <w:tcW w:w="5283" w:type="dxa"/>
            <w:shd w:val="clear" w:color="auto" w:fill="DCE6F2"/>
          </w:tcPr>
          <w:p w14:paraId="6AB23F91" w14:textId="77777777" w:rsidR="00C50871" w:rsidRDefault="003F62B5">
            <w:pPr>
              <w:pStyle w:val="Compact"/>
              <w:spacing w:before="20" w:after="20" w:line="240" w:lineRule="auto"/>
            </w:pPr>
            <w:r>
              <w:rPr>
                <w:b/>
                <w:sz w:val="18"/>
              </w:rPr>
              <w:t>Para qué</w:t>
            </w:r>
          </w:p>
        </w:tc>
      </w:tr>
      <w:tr w:rsidR="00C50871" w14:paraId="683E9143" w14:textId="77777777" w:rsidTr="00C50871">
        <w:trPr>
          <w:jc w:val="center"/>
        </w:trPr>
        <w:tc>
          <w:tcPr>
            <w:tcW w:w="2065" w:type="dxa"/>
          </w:tcPr>
          <w:p w14:paraId="7C774293" w14:textId="77777777" w:rsidR="00C50871" w:rsidRDefault="003F62B5">
            <w:pPr>
              <w:pStyle w:val="Compact"/>
              <w:spacing w:before="20" w:after="20" w:line="240" w:lineRule="auto"/>
            </w:pPr>
            <w:r>
              <w:rPr>
                <w:rStyle w:val="VerbatimChar"/>
                <w:sz w:val="18"/>
              </w:rPr>
              <w:t>--simbolo</w:t>
            </w:r>
          </w:p>
        </w:tc>
        <w:tc>
          <w:tcPr>
            <w:tcW w:w="1723" w:type="dxa"/>
          </w:tcPr>
          <w:p w14:paraId="0641EB34" w14:textId="77777777" w:rsidR="00C50871" w:rsidRDefault="003F62B5">
            <w:pPr>
              <w:pStyle w:val="Compact"/>
              <w:spacing w:before="20" w:after="20" w:line="240" w:lineRule="auto"/>
            </w:pPr>
            <w:r>
              <w:rPr>
                <w:rStyle w:val="VerbatimChar"/>
                <w:sz w:val="18"/>
              </w:rPr>
              <w:t>BTC</w:t>
            </w:r>
          </w:p>
        </w:tc>
        <w:tc>
          <w:tcPr>
            <w:tcW w:w="5283" w:type="dxa"/>
          </w:tcPr>
          <w:p w14:paraId="29E8EFA7" w14:textId="77777777" w:rsidR="00C50871" w:rsidRDefault="003F62B5">
            <w:pPr>
              <w:pStyle w:val="Compact"/>
              <w:spacing w:before="20" w:after="20" w:line="240" w:lineRule="auto"/>
            </w:pPr>
            <w:r>
              <w:rPr>
                <w:sz w:val="18"/>
              </w:rPr>
              <w:t>Otro activo</w:t>
            </w:r>
          </w:p>
        </w:tc>
      </w:tr>
      <w:tr w:rsidR="00C50871" w14:paraId="01DDB234" w14:textId="77777777" w:rsidTr="00C50871">
        <w:trPr>
          <w:jc w:val="center"/>
        </w:trPr>
        <w:tc>
          <w:tcPr>
            <w:tcW w:w="2065" w:type="dxa"/>
          </w:tcPr>
          <w:p w14:paraId="4357AF00" w14:textId="77777777" w:rsidR="00C50871" w:rsidRDefault="003F62B5">
            <w:pPr>
              <w:pStyle w:val="Compact"/>
              <w:spacing w:before="20" w:after="20" w:line="240" w:lineRule="auto"/>
            </w:pPr>
            <w:r>
              <w:rPr>
                <w:rStyle w:val="VerbatimChar"/>
                <w:sz w:val="18"/>
              </w:rPr>
              <w:t>--temporalidad</w:t>
            </w:r>
          </w:p>
        </w:tc>
        <w:tc>
          <w:tcPr>
            <w:tcW w:w="1723" w:type="dxa"/>
          </w:tcPr>
          <w:p w14:paraId="15E16FEA" w14:textId="77777777" w:rsidR="00C50871" w:rsidRDefault="003F62B5">
            <w:pPr>
              <w:pStyle w:val="Compact"/>
              <w:spacing w:before="20" w:after="20" w:line="240" w:lineRule="auto"/>
            </w:pPr>
            <w:r>
              <w:rPr>
                <w:rStyle w:val="VerbatimChar"/>
                <w:sz w:val="18"/>
              </w:rPr>
              <w:t>1h</w:t>
            </w:r>
          </w:p>
        </w:tc>
        <w:tc>
          <w:tcPr>
            <w:tcW w:w="5283" w:type="dxa"/>
          </w:tcPr>
          <w:p w14:paraId="048F207B" w14:textId="77777777" w:rsidR="00C50871" w:rsidRDefault="003F62B5">
            <w:pPr>
              <w:pStyle w:val="Compact"/>
              <w:spacing w:before="20" w:after="20" w:line="240" w:lineRule="auto"/>
            </w:pPr>
            <w:r>
              <w:rPr>
                <w:rStyle w:val="VerbatimChar"/>
                <w:sz w:val="18"/>
              </w:rPr>
              <w:t>1h</w:t>
            </w:r>
            <w:r>
              <w:rPr>
                <w:sz w:val="18"/>
              </w:rPr>
              <w:t xml:space="preserve">, </w:t>
            </w:r>
            <w:r>
              <w:rPr>
                <w:rStyle w:val="VerbatimChar"/>
                <w:sz w:val="18"/>
              </w:rPr>
              <w:t>4h</w:t>
            </w:r>
            <w:r>
              <w:rPr>
                <w:sz w:val="18"/>
              </w:rPr>
              <w:t xml:space="preserve"> o </w:t>
            </w:r>
            <w:r>
              <w:rPr>
                <w:rStyle w:val="VerbatimChar"/>
                <w:sz w:val="18"/>
              </w:rPr>
              <w:t>1d</w:t>
            </w:r>
          </w:p>
        </w:tc>
      </w:tr>
      <w:tr w:rsidR="00C50871" w14:paraId="10BD9806" w14:textId="77777777" w:rsidTr="00C50871">
        <w:trPr>
          <w:jc w:val="center"/>
        </w:trPr>
        <w:tc>
          <w:tcPr>
            <w:tcW w:w="2065" w:type="dxa"/>
          </w:tcPr>
          <w:p w14:paraId="310A2C1D" w14:textId="77777777" w:rsidR="00C50871" w:rsidRDefault="003F62B5">
            <w:pPr>
              <w:pStyle w:val="Compact"/>
              <w:spacing w:before="20" w:after="20" w:line="240" w:lineRule="auto"/>
            </w:pPr>
            <w:r>
              <w:rPr>
                <w:rStyle w:val="VerbatimChar"/>
                <w:sz w:val="18"/>
              </w:rPr>
              <w:t>--desde</w:t>
            </w:r>
          </w:p>
        </w:tc>
        <w:tc>
          <w:tcPr>
            <w:tcW w:w="1723" w:type="dxa"/>
          </w:tcPr>
          <w:p w14:paraId="6E4B295B" w14:textId="77777777" w:rsidR="00C50871" w:rsidRDefault="003F62B5">
            <w:pPr>
              <w:pStyle w:val="Compact"/>
              <w:spacing w:before="20" w:after="20" w:line="240" w:lineRule="auto"/>
            </w:pPr>
            <w:r>
              <w:rPr>
                <w:rStyle w:val="VerbatimChar"/>
                <w:sz w:val="18"/>
              </w:rPr>
              <w:t>2022-01-01</w:t>
            </w:r>
          </w:p>
        </w:tc>
        <w:tc>
          <w:tcPr>
            <w:tcW w:w="5283" w:type="dxa"/>
          </w:tcPr>
          <w:p w14:paraId="547E6A37" w14:textId="77777777" w:rsidR="00C50871" w:rsidRDefault="003F62B5">
            <w:pPr>
              <w:pStyle w:val="Compact"/>
              <w:spacing w:before="20" w:after="20" w:line="240" w:lineRule="auto"/>
            </w:pPr>
            <w:r>
              <w:rPr>
                <w:sz w:val="18"/>
              </w:rPr>
              <w:t>Inicio de la muestra</w:t>
            </w:r>
          </w:p>
        </w:tc>
      </w:tr>
      <w:tr w:rsidR="00C50871" w14:paraId="482E3049" w14:textId="77777777" w:rsidTr="00C50871">
        <w:trPr>
          <w:jc w:val="center"/>
        </w:trPr>
        <w:tc>
          <w:tcPr>
            <w:tcW w:w="2065" w:type="dxa"/>
          </w:tcPr>
          <w:p w14:paraId="547DE210" w14:textId="77777777" w:rsidR="00C50871" w:rsidRDefault="003F62B5">
            <w:pPr>
              <w:pStyle w:val="Compact"/>
              <w:spacing w:before="20" w:after="20" w:line="240" w:lineRule="auto"/>
            </w:pPr>
            <w:r>
              <w:rPr>
                <w:rStyle w:val="VerbatimChar"/>
                <w:sz w:val="18"/>
              </w:rPr>
              <w:t>--descargar</w:t>
            </w:r>
          </w:p>
        </w:tc>
        <w:tc>
          <w:tcPr>
            <w:tcW w:w="1723" w:type="dxa"/>
          </w:tcPr>
          <w:p w14:paraId="7C566F61" w14:textId="77777777" w:rsidR="00C50871" w:rsidRDefault="003F62B5">
            <w:pPr>
              <w:pStyle w:val="Compact"/>
              <w:spacing w:before="20" w:after="20" w:line="240" w:lineRule="auto"/>
            </w:pPr>
            <w:r>
              <w:rPr>
                <w:sz w:val="18"/>
              </w:rPr>
              <w:t>—</w:t>
            </w:r>
          </w:p>
        </w:tc>
        <w:tc>
          <w:tcPr>
            <w:tcW w:w="5283" w:type="dxa"/>
          </w:tcPr>
          <w:p w14:paraId="1AFBC7D7" w14:textId="77777777" w:rsidR="00C50871" w:rsidRDefault="003F62B5">
            <w:pPr>
              <w:pStyle w:val="Compact"/>
              <w:spacing w:before="20" w:after="20" w:line="240" w:lineRule="auto"/>
            </w:pPr>
            <w:r>
              <w:rPr>
                <w:sz w:val="18"/>
              </w:rPr>
              <w:t>Forzar velas nuevas en lugar de reutilizar el CSV</w:t>
            </w:r>
          </w:p>
        </w:tc>
      </w:tr>
      <w:tr w:rsidR="00C50871" w14:paraId="0E5E265A" w14:textId="77777777" w:rsidTr="00C50871">
        <w:trPr>
          <w:jc w:val="center"/>
        </w:trPr>
        <w:tc>
          <w:tcPr>
            <w:tcW w:w="2065" w:type="dxa"/>
          </w:tcPr>
          <w:p w14:paraId="2EFF4EAA" w14:textId="77777777" w:rsidR="00C50871" w:rsidRDefault="003F62B5">
            <w:pPr>
              <w:pStyle w:val="Compact"/>
              <w:spacing w:before="20" w:after="20" w:line="240" w:lineRule="auto"/>
            </w:pPr>
            <w:r>
              <w:rPr>
                <w:rStyle w:val="VerbatimChar"/>
                <w:sz w:val="18"/>
              </w:rPr>
              <w:t>--acierto</w:t>
            </w:r>
          </w:p>
        </w:tc>
        <w:tc>
          <w:tcPr>
            <w:tcW w:w="1723" w:type="dxa"/>
          </w:tcPr>
          <w:p w14:paraId="1379AA0D" w14:textId="77777777" w:rsidR="00C50871" w:rsidRDefault="003F62B5">
            <w:pPr>
              <w:pStyle w:val="Compact"/>
              <w:spacing w:before="20" w:after="20" w:line="240" w:lineRule="auto"/>
            </w:pPr>
            <w:r>
              <w:rPr>
                <w:rStyle w:val="VerbatimChar"/>
                <w:sz w:val="18"/>
              </w:rPr>
              <w:t>0.45</w:t>
            </w:r>
          </w:p>
        </w:tc>
        <w:tc>
          <w:tcPr>
            <w:tcW w:w="5283" w:type="dxa"/>
          </w:tcPr>
          <w:p w14:paraId="3D7D637A" w14:textId="77777777" w:rsidR="00C50871" w:rsidRDefault="003F62B5">
            <w:pPr>
              <w:pStyle w:val="Compact"/>
              <w:spacing w:before="20" w:after="20" w:line="240" w:lineRule="auto"/>
            </w:pPr>
            <w:r>
              <w:rPr>
                <w:sz w:val="18"/>
              </w:rPr>
              <w:t>Monte Carlo de la cuenta: porcentaje de aciertos</w:t>
            </w:r>
          </w:p>
        </w:tc>
      </w:tr>
      <w:tr w:rsidR="00C50871" w14:paraId="577A691D" w14:textId="77777777" w:rsidTr="00C50871">
        <w:trPr>
          <w:jc w:val="center"/>
        </w:trPr>
        <w:tc>
          <w:tcPr>
            <w:tcW w:w="2065" w:type="dxa"/>
          </w:tcPr>
          <w:p w14:paraId="4CF1F4CE" w14:textId="77777777" w:rsidR="00C50871" w:rsidRDefault="003F62B5">
            <w:pPr>
              <w:pStyle w:val="Compact"/>
              <w:spacing w:before="20" w:after="20" w:line="240" w:lineRule="auto"/>
            </w:pPr>
            <w:r>
              <w:rPr>
                <w:rStyle w:val="VerbatimChar"/>
                <w:sz w:val="18"/>
              </w:rPr>
              <w:t>--rb</w:t>
            </w:r>
          </w:p>
        </w:tc>
        <w:tc>
          <w:tcPr>
            <w:tcW w:w="1723" w:type="dxa"/>
          </w:tcPr>
          <w:p w14:paraId="79495FD2" w14:textId="77777777" w:rsidR="00C50871" w:rsidRDefault="003F62B5">
            <w:pPr>
              <w:pStyle w:val="Compact"/>
              <w:spacing w:before="20" w:after="20" w:line="240" w:lineRule="auto"/>
            </w:pPr>
            <w:r>
              <w:rPr>
                <w:rStyle w:val="VerbatimChar"/>
                <w:sz w:val="18"/>
              </w:rPr>
              <w:t>2.0</w:t>
            </w:r>
          </w:p>
        </w:tc>
        <w:tc>
          <w:tcPr>
            <w:tcW w:w="5283" w:type="dxa"/>
          </w:tcPr>
          <w:p w14:paraId="0EEDE517" w14:textId="77777777" w:rsidR="00C50871" w:rsidRDefault="003F62B5">
            <w:pPr>
              <w:pStyle w:val="Compact"/>
              <w:spacing w:before="20" w:after="20" w:line="240" w:lineRule="auto"/>
            </w:pPr>
            <w:r>
              <w:rPr>
                <w:sz w:val="18"/>
              </w:rPr>
              <w:t>Relación riesgo-beneficio 1:rb</w:t>
            </w:r>
          </w:p>
        </w:tc>
      </w:tr>
      <w:tr w:rsidR="00C50871" w14:paraId="52922BA0" w14:textId="77777777" w:rsidTr="00C50871">
        <w:trPr>
          <w:jc w:val="center"/>
        </w:trPr>
        <w:tc>
          <w:tcPr>
            <w:tcW w:w="2065" w:type="dxa"/>
          </w:tcPr>
          <w:p w14:paraId="0E1F5B80" w14:textId="77777777" w:rsidR="00C50871" w:rsidRDefault="003F62B5">
            <w:pPr>
              <w:pStyle w:val="Compact"/>
              <w:spacing w:before="20" w:after="20" w:line="240" w:lineRule="auto"/>
            </w:pPr>
            <w:r>
              <w:rPr>
                <w:rStyle w:val="VerbatimChar"/>
                <w:sz w:val="18"/>
              </w:rPr>
              <w:t>--riesgo</w:t>
            </w:r>
          </w:p>
        </w:tc>
        <w:tc>
          <w:tcPr>
            <w:tcW w:w="1723" w:type="dxa"/>
          </w:tcPr>
          <w:p w14:paraId="6405E86F" w14:textId="77777777" w:rsidR="00C50871" w:rsidRDefault="003F62B5">
            <w:pPr>
              <w:pStyle w:val="Compact"/>
              <w:spacing w:before="20" w:after="20" w:line="240" w:lineRule="auto"/>
            </w:pPr>
            <w:r>
              <w:rPr>
                <w:rStyle w:val="VerbatimChar"/>
                <w:sz w:val="18"/>
              </w:rPr>
              <w:t>0.01</w:t>
            </w:r>
          </w:p>
        </w:tc>
        <w:tc>
          <w:tcPr>
            <w:tcW w:w="5283" w:type="dxa"/>
          </w:tcPr>
          <w:p w14:paraId="51B2C73C" w14:textId="77777777" w:rsidR="00C50871" w:rsidRDefault="003F62B5">
            <w:pPr>
              <w:pStyle w:val="Compact"/>
              <w:spacing w:before="20" w:after="20" w:line="240" w:lineRule="auto"/>
            </w:pPr>
            <w:r>
              <w:rPr>
                <w:sz w:val="18"/>
              </w:rPr>
              <w:t>Fracción de la cuenta arriesgada por operación</w:t>
            </w:r>
          </w:p>
        </w:tc>
      </w:tr>
      <w:tr w:rsidR="00C50871" w14:paraId="5ED71F0D" w14:textId="77777777" w:rsidTr="00C50871">
        <w:trPr>
          <w:jc w:val="center"/>
        </w:trPr>
        <w:tc>
          <w:tcPr>
            <w:tcW w:w="2065" w:type="dxa"/>
          </w:tcPr>
          <w:p w14:paraId="4CA0895E" w14:textId="77777777" w:rsidR="00C50871" w:rsidRDefault="003F62B5">
            <w:pPr>
              <w:pStyle w:val="Compact"/>
              <w:spacing w:before="20" w:after="20" w:line="240" w:lineRule="auto"/>
            </w:pPr>
            <w:r>
              <w:rPr>
                <w:rStyle w:val="VerbatimChar"/>
                <w:sz w:val="18"/>
              </w:rPr>
              <w:t>--capital</w:t>
            </w:r>
          </w:p>
        </w:tc>
        <w:tc>
          <w:tcPr>
            <w:tcW w:w="1723" w:type="dxa"/>
          </w:tcPr>
          <w:p w14:paraId="45C2B8BC" w14:textId="77777777" w:rsidR="00C50871" w:rsidRDefault="003F62B5">
            <w:pPr>
              <w:pStyle w:val="Compact"/>
              <w:spacing w:before="20" w:after="20" w:line="240" w:lineRule="auto"/>
            </w:pPr>
            <w:r>
              <w:rPr>
                <w:rStyle w:val="VerbatimChar"/>
                <w:sz w:val="18"/>
              </w:rPr>
              <w:t>10000</w:t>
            </w:r>
          </w:p>
        </w:tc>
        <w:tc>
          <w:tcPr>
            <w:tcW w:w="5283" w:type="dxa"/>
          </w:tcPr>
          <w:p w14:paraId="5A35D91D" w14:textId="77777777" w:rsidR="00C50871" w:rsidRDefault="003F62B5">
            <w:pPr>
              <w:pStyle w:val="Compact"/>
              <w:spacing w:before="20" w:after="20" w:line="240" w:lineRule="auto"/>
            </w:pPr>
            <w:r>
              <w:rPr>
                <w:sz w:val="18"/>
              </w:rPr>
              <w:t>Capital inicial de la simulación</w:t>
            </w:r>
          </w:p>
        </w:tc>
      </w:tr>
      <w:tr w:rsidR="00C50871" w14:paraId="5C65AC8B" w14:textId="77777777" w:rsidTr="00C50871">
        <w:trPr>
          <w:jc w:val="center"/>
        </w:trPr>
        <w:tc>
          <w:tcPr>
            <w:tcW w:w="2065" w:type="dxa"/>
          </w:tcPr>
          <w:p w14:paraId="7DCF16AD" w14:textId="77777777" w:rsidR="00C50871" w:rsidRDefault="003F62B5">
            <w:pPr>
              <w:pStyle w:val="Compact"/>
              <w:spacing w:before="20" w:after="20" w:line="240" w:lineRule="auto"/>
            </w:pPr>
            <w:r>
              <w:rPr>
                <w:rStyle w:val="VerbatimChar"/>
                <w:sz w:val="18"/>
              </w:rPr>
              <w:t>--objetivo</w:t>
            </w:r>
          </w:p>
        </w:tc>
        <w:tc>
          <w:tcPr>
            <w:tcW w:w="1723" w:type="dxa"/>
          </w:tcPr>
          <w:p w14:paraId="0CA5ECB4" w14:textId="77777777" w:rsidR="00C50871" w:rsidRDefault="003F62B5">
            <w:pPr>
              <w:pStyle w:val="Compact"/>
              <w:spacing w:before="20" w:after="20" w:line="240" w:lineRule="auto"/>
            </w:pPr>
            <w:r>
              <w:rPr>
                <w:rStyle w:val="VerbatimChar"/>
                <w:sz w:val="18"/>
              </w:rPr>
              <w:t>0.15</w:t>
            </w:r>
          </w:p>
        </w:tc>
        <w:tc>
          <w:tcPr>
            <w:tcW w:w="5283" w:type="dxa"/>
          </w:tcPr>
          <w:p w14:paraId="547660A0" w14:textId="77777777" w:rsidR="00C50871" w:rsidRDefault="003F62B5">
            <w:pPr>
              <w:pStyle w:val="Compact"/>
              <w:spacing w:before="20" w:after="20" w:line="240" w:lineRule="auto"/>
            </w:pPr>
            <w:r>
              <w:rPr>
                <w:sz w:val="18"/>
              </w:rPr>
              <w:t>Volatilidad objetivo del control de volatilidad</w:t>
            </w:r>
          </w:p>
        </w:tc>
      </w:tr>
      <w:tr w:rsidR="00C50871" w14:paraId="0CF152D3" w14:textId="77777777" w:rsidTr="00C50871">
        <w:trPr>
          <w:jc w:val="center"/>
        </w:trPr>
        <w:tc>
          <w:tcPr>
            <w:tcW w:w="2065" w:type="dxa"/>
          </w:tcPr>
          <w:p w14:paraId="43994935" w14:textId="77777777" w:rsidR="00C50871" w:rsidRDefault="003F62B5">
            <w:pPr>
              <w:pStyle w:val="Compact"/>
              <w:spacing w:before="20" w:after="20" w:line="240" w:lineRule="auto"/>
            </w:pPr>
            <w:r>
              <w:rPr>
                <w:rStyle w:val="VerbatimChar"/>
                <w:sz w:val="18"/>
              </w:rPr>
              <w:t>--no-plots</w:t>
            </w:r>
          </w:p>
        </w:tc>
        <w:tc>
          <w:tcPr>
            <w:tcW w:w="1723" w:type="dxa"/>
          </w:tcPr>
          <w:p w14:paraId="6A9A41A1" w14:textId="77777777" w:rsidR="00C50871" w:rsidRDefault="003F62B5">
            <w:pPr>
              <w:pStyle w:val="Compact"/>
              <w:spacing w:before="20" w:after="20" w:line="240" w:lineRule="auto"/>
            </w:pPr>
            <w:r>
              <w:rPr>
                <w:sz w:val="18"/>
              </w:rPr>
              <w:t>—</w:t>
            </w:r>
          </w:p>
        </w:tc>
        <w:tc>
          <w:tcPr>
            <w:tcW w:w="5283" w:type="dxa"/>
          </w:tcPr>
          <w:p w14:paraId="3AD4B35A" w14:textId="77777777" w:rsidR="00C50871" w:rsidRDefault="003F62B5">
            <w:pPr>
              <w:pStyle w:val="Compact"/>
              <w:spacing w:before="20" w:after="20" w:line="240" w:lineRule="auto"/>
            </w:pPr>
            <w:r>
              <w:rPr>
                <w:sz w:val="18"/>
              </w:rPr>
              <w:t>Sin gráficos</w:t>
            </w:r>
          </w:p>
        </w:tc>
      </w:tr>
    </w:tbl>
    <w:p w14:paraId="210314F0" w14:textId="77777777" w:rsidR="00C50871" w:rsidRDefault="003F62B5">
      <w:pPr>
        <w:pStyle w:val="Textoindependiente"/>
      </w:pPr>
      <w:r>
        <w:t xml:space="preserve">La versión en R está en </w:t>
      </w:r>
      <w:r>
        <w:rPr>
          <w:rStyle w:val="VerbatimChar"/>
        </w:rPr>
        <w:t>laboratorio/r/laboratorio.Rmd</w:t>
      </w:r>
      <w:r>
        <w:t xml:space="preserve">: se abre </w:t>
      </w:r>
      <w:r>
        <w:rPr>
          <w:rStyle w:val="VerbatimChar"/>
        </w:rPr>
        <w:t>laboratorio.Rproj</w:t>
      </w:r>
      <w:r>
        <w:t xml:space="preserve"> en RStudio y se pulsa </w:t>
      </w:r>
      <w:r>
        <w:rPr>
          <w:i/>
          <w:iCs/>
        </w:rPr>
        <w:t>Knit</w:t>
      </w:r>
      <w:r>
        <w:t>. Lee el CSV que exporta Python; si no existe, descarga las velas él mism</w:t>
      </w:r>
      <w:r>
        <w:t xml:space="preserve">o. Compara sus variables con las de Python, y la diferencia máxima debe ser cero o de redondeo. Deja </w:t>
      </w:r>
      <w:r>
        <w:rPr>
          <w:rStyle w:val="VerbatimChar"/>
        </w:rPr>
        <w:t>laboratorio.html</w:t>
      </w:r>
      <w:r>
        <w:t xml:space="preserve"> junto al </w:t>
      </w:r>
      <w:r>
        <w:rPr>
          <w:rStyle w:val="VerbatimChar"/>
        </w:rPr>
        <w:t>.Rmd</w:t>
      </w:r>
      <w:r>
        <w:t xml:space="preserve"> y sus tablas en </w:t>
      </w:r>
      <w:r>
        <w:rPr>
          <w:rStyle w:val="VerbatimChar"/>
        </w:rPr>
        <w:t>reports/laboratorio/r/</w:t>
      </w:r>
      <w:r>
        <w:t>.</w:t>
      </w:r>
    </w:p>
    <w:p w14:paraId="0E46FC14" w14:textId="77777777" w:rsidR="00C50871" w:rsidRDefault="003F62B5">
      <w:pPr>
        <w:pStyle w:val="CaptionedFigure"/>
      </w:pPr>
      <w:r>
        <w:rPr>
          <w:noProof/>
        </w:rPr>
        <w:drawing>
          <wp:inline distT="0" distB="0" distL="0" distR="0" wp14:anchorId="0DFDB938" wp14:editId="59B74361">
            <wp:extent cx="5334000" cy="1500187"/>
            <wp:effectExtent l="0" t="0" r="0" b="0"/>
            <wp:docPr id="36" name="Picture" descr="En laboratorio.html, la comparación de las variables de R con las de Python: diferencia cero."/>
            <wp:cNvGraphicFramePr/>
            <a:graphic xmlns:a="http://schemas.openxmlformats.org/drawingml/2006/main">
              <a:graphicData uri="http://schemas.openxmlformats.org/drawingml/2006/picture">
                <pic:pic xmlns:pic="http://schemas.openxmlformats.org/drawingml/2006/picture">
                  <pic:nvPicPr>
                    <pic:cNvPr id="37" name="Picture" descr="07_manual/capturas/11_r_laboratorio.png"/>
                    <pic:cNvPicPr>
                      <a:picLocks noChangeAspect="1" noChangeArrowheads="1"/>
                    </pic:cNvPicPr>
                  </pic:nvPicPr>
                  <pic:blipFill>
                    <a:blip r:embed="rId13"/>
                    <a:stretch>
                      <a:fillRect/>
                    </a:stretch>
                  </pic:blipFill>
                  <pic:spPr bwMode="auto">
                    <a:xfrm>
                      <a:off x="0" y="0"/>
                      <a:ext cx="5334000" cy="1500187"/>
                    </a:xfrm>
                    <a:prstGeom prst="rect">
                      <a:avLst/>
                    </a:prstGeom>
                    <a:noFill/>
                    <a:ln w="9525">
                      <a:noFill/>
                      <a:headEnd/>
                      <a:tailEnd/>
                    </a:ln>
                  </pic:spPr>
                </pic:pic>
              </a:graphicData>
            </a:graphic>
          </wp:inline>
        </w:drawing>
      </w:r>
    </w:p>
    <w:p w14:paraId="54414A48" w14:textId="77777777" w:rsidR="00C50871" w:rsidRDefault="003F62B5">
      <w:pPr>
        <w:pStyle w:val="ImageCaption"/>
      </w:pPr>
      <w:r>
        <w:rPr>
          <w:b/>
        </w:rPr>
        <w:t xml:space="preserve">Figura 5. </w:t>
      </w:r>
      <w:r>
        <w:t>En laboratorio.html, la comparación de las variables de R con las de Pyt</w:t>
      </w:r>
      <w:r>
        <w:t>hon: diferencia cero.</w:t>
      </w:r>
    </w:p>
    <w:p w14:paraId="67CB7CC7" w14:textId="77777777" w:rsidR="00C50871" w:rsidRDefault="003F62B5">
      <w:pPr>
        <w:pStyle w:val="Ttulo2"/>
      </w:pPr>
      <w:bookmarkStart w:id="23" w:name="b.4-medir-el-riesgo"/>
      <w:bookmarkStart w:id="24" w:name="_Toc241760934"/>
      <w:bookmarkEnd w:id="21"/>
      <w:r>
        <w:lastRenderedPageBreak/>
        <w:t>B.4 Medir el riesgo</w:t>
      </w:r>
      <w:bookmarkEnd w:id="24"/>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4515"/>
        <w:gridCol w:w="4773"/>
      </w:tblGrid>
      <w:tr w:rsidR="00C50871" w14:paraId="2D5888A4"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4409" w:type="dxa"/>
            <w:shd w:val="clear" w:color="auto" w:fill="DCE6F2"/>
          </w:tcPr>
          <w:p w14:paraId="047EC938" w14:textId="77777777" w:rsidR="00C50871" w:rsidRDefault="003F62B5">
            <w:pPr>
              <w:pStyle w:val="Compact"/>
              <w:spacing w:before="20" w:after="20" w:line="240" w:lineRule="auto"/>
            </w:pPr>
            <w:r>
              <w:rPr>
                <w:b/>
                <w:sz w:val="18"/>
              </w:rPr>
              <w:t>Comando</w:t>
            </w:r>
          </w:p>
        </w:tc>
        <w:tc>
          <w:tcPr>
            <w:tcW w:w="4661" w:type="dxa"/>
            <w:shd w:val="clear" w:color="auto" w:fill="DCE6F2"/>
          </w:tcPr>
          <w:p w14:paraId="0EFA248A" w14:textId="77777777" w:rsidR="00C50871" w:rsidRDefault="003F62B5">
            <w:pPr>
              <w:pStyle w:val="Compact"/>
              <w:spacing w:before="20" w:after="20" w:line="240" w:lineRule="auto"/>
            </w:pPr>
            <w:r>
              <w:rPr>
                <w:b/>
                <w:sz w:val="18"/>
              </w:rPr>
              <w:t>Qué responde</w:t>
            </w:r>
          </w:p>
        </w:tc>
      </w:tr>
      <w:tr w:rsidR="00C50871" w14:paraId="5A14FB26" w14:textId="77777777" w:rsidTr="00C50871">
        <w:trPr>
          <w:jc w:val="center"/>
        </w:trPr>
        <w:tc>
          <w:tcPr>
            <w:tcW w:w="4409" w:type="dxa"/>
          </w:tcPr>
          <w:p w14:paraId="387ED27F" w14:textId="77777777" w:rsidR="00C50871" w:rsidRDefault="003F62B5">
            <w:pPr>
              <w:pStyle w:val="Compact"/>
              <w:spacing w:before="20" w:after="20" w:line="240" w:lineRule="auto"/>
            </w:pPr>
            <w:r>
              <w:rPr>
                <w:rStyle w:val="VerbatimChar"/>
                <w:sz w:val="18"/>
              </w:rPr>
              <w:t>python -m cryptoquant riesgo</w:t>
            </w:r>
          </w:p>
        </w:tc>
        <w:tc>
          <w:tcPr>
            <w:tcW w:w="4661" w:type="dxa"/>
          </w:tcPr>
          <w:p w14:paraId="745E2095" w14:textId="77777777" w:rsidR="00C50871" w:rsidRDefault="003F62B5">
            <w:pPr>
              <w:pStyle w:val="Compact"/>
              <w:spacing w:before="20" w:after="20" w:line="240" w:lineRule="auto"/>
            </w:pPr>
            <w:r>
              <w:rPr>
                <w:sz w:val="18"/>
              </w:rPr>
              <w:t>VaR y CVaR del sistema, de la pasiva equiponderada y de todo en BTC, por cuatro métodos, y si cada método habría acertado (Kupiec y Christoffersen). Probabilidad de caídas a 1, 3 y 12 meses</w:t>
            </w:r>
          </w:p>
        </w:tc>
      </w:tr>
      <w:tr w:rsidR="00C50871" w14:paraId="5E34BFA4" w14:textId="77777777" w:rsidTr="00C50871">
        <w:trPr>
          <w:jc w:val="center"/>
        </w:trPr>
        <w:tc>
          <w:tcPr>
            <w:tcW w:w="4409" w:type="dxa"/>
          </w:tcPr>
          <w:p w14:paraId="71F3C6EE" w14:textId="77777777" w:rsidR="00C50871" w:rsidRDefault="003F62B5">
            <w:pPr>
              <w:pStyle w:val="Compact"/>
              <w:spacing w:before="20" w:after="20" w:line="240" w:lineRule="auto"/>
            </w:pPr>
            <w:r>
              <w:rPr>
                <w:rStyle w:val="VerbatimChar"/>
                <w:sz w:val="18"/>
              </w:rPr>
              <w:t>python -m cryptoquant cartera --tengo "BTC=0.05,ETH=1.2,USDT=500"</w:t>
            </w:r>
          </w:p>
        </w:tc>
        <w:tc>
          <w:tcPr>
            <w:tcW w:w="4661" w:type="dxa"/>
          </w:tcPr>
          <w:p w14:paraId="30238868" w14:textId="77777777" w:rsidR="00C50871" w:rsidRDefault="003F62B5">
            <w:pPr>
              <w:pStyle w:val="Compact"/>
              <w:spacing w:before="20" w:after="20" w:line="240" w:lineRule="auto"/>
            </w:pPr>
            <w:r>
              <w:rPr>
                <w:sz w:val="18"/>
              </w:rPr>
              <w:t>Cuánto puede perder mañana esa cartera, el rango del próximo mes, qué activo aporta más riesgo, y el stop y el tamaño de una entrada nueva</w:t>
            </w:r>
          </w:p>
        </w:tc>
      </w:tr>
      <w:tr w:rsidR="00C50871" w14:paraId="025268D3" w14:textId="77777777" w:rsidTr="00C50871">
        <w:trPr>
          <w:jc w:val="center"/>
        </w:trPr>
        <w:tc>
          <w:tcPr>
            <w:tcW w:w="4409" w:type="dxa"/>
          </w:tcPr>
          <w:p w14:paraId="28A8E9D2" w14:textId="77777777" w:rsidR="00C50871" w:rsidRDefault="003F62B5">
            <w:pPr>
              <w:pStyle w:val="Compact"/>
              <w:spacing w:before="20" w:after="20" w:line="240" w:lineRule="auto"/>
            </w:pPr>
            <w:r>
              <w:rPr>
                <w:rStyle w:val="VerbatimChar"/>
                <w:sz w:val="18"/>
              </w:rPr>
              <w:t>python -m cryptoquant evidencia</w:t>
            </w:r>
          </w:p>
        </w:tc>
        <w:tc>
          <w:tcPr>
            <w:tcW w:w="4661" w:type="dxa"/>
          </w:tcPr>
          <w:p w14:paraId="731EDEB3" w14:textId="77777777" w:rsidR="00C50871" w:rsidRDefault="003F62B5">
            <w:pPr>
              <w:pStyle w:val="Compact"/>
              <w:spacing w:before="20" w:after="20" w:line="240" w:lineRule="auto"/>
            </w:pPr>
            <w:r>
              <w:rPr>
                <w:sz w:val="18"/>
              </w:rPr>
              <w:t>Pasa las señales del laboratorio por el filtro de evidencia: fuera de muestra, al m</w:t>
            </w:r>
            <w:r>
              <w:rPr>
                <w:sz w:val="18"/>
              </w:rPr>
              <w:t>enos 30 eventos, corrección por comparaciones múltiples y después de costes</w:t>
            </w:r>
          </w:p>
        </w:tc>
      </w:tr>
    </w:tbl>
    <w:p w14:paraId="2E8C1A6E" w14:textId="77777777" w:rsidR="00C50871" w:rsidRDefault="003F62B5">
      <w:pPr>
        <w:pStyle w:val="Textoindependiente"/>
      </w:pPr>
      <w:r>
        <w:t xml:space="preserve">Opciones útiles: </w:t>
      </w:r>
      <w:r>
        <w:rPr>
          <w:rStyle w:val="VerbatimChar"/>
        </w:rPr>
        <w:t>riesgo --capital 5000</w:t>
      </w:r>
      <w:r>
        <w:t xml:space="preserve"> (VaR en dinero), </w:t>
      </w:r>
      <w:r>
        <w:rPr>
          <w:rStyle w:val="VerbatimChar"/>
        </w:rPr>
        <w:t>cartera --confianza 0.99 --dias 30</w:t>
      </w:r>
      <w:r>
        <w:t xml:space="preserve">, </w:t>
      </w:r>
      <w:r>
        <w:rPr>
          <w:rStyle w:val="VerbatimChar"/>
        </w:rPr>
        <w:t>evidencia --registro</w:t>
      </w:r>
      <w:r>
        <w:t xml:space="preserve"> (ideas ya evaluadas).</w:t>
      </w:r>
    </w:p>
    <w:p w14:paraId="4FDEB525" w14:textId="77777777" w:rsidR="00C50871" w:rsidRDefault="003F62B5">
      <w:pPr>
        <w:pStyle w:val="Textoindependiente"/>
      </w:pPr>
      <w:r>
        <w:t xml:space="preserve">Después de </w:t>
      </w:r>
      <w:r>
        <w:rPr>
          <w:rStyle w:val="VerbatimChar"/>
        </w:rPr>
        <w:t>riesgo</w:t>
      </w:r>
      <w:r>
        <w:t xml:space="preserve">, </w:t>
      </w:r>
      <w:r>
        <w:rPr>
          <w:rStyle w:val="VerbatimChar"/>
        </w:rPr>
        <w:t>laboratorio/r/riesgo.Rmd</w:t>
      </w:r>
      <w:r>
        <w:t xml:space="preserve"> (</w:t>
      </w:r>
      <w:r>
        <w:rPr>
          <w:i/>
          <w:iCs/>
        </w:rPr>
        <w:t>Knit</w:t>
      </w:r>
      <w:r>
        <w:t xml:space="preserve"> en RStudio) recalcula en R las pruebas de Kupiec y Christoffersen y las compara con las de Python. Debe dar 0 excepciones distintas y 0 veredictos distintos.</w:t>
      </w:r>
    </w:p>
    <w:p w14:paraId="2DD82C5A" w14:textId="77777777" w:rsidR="00C50871" w:rsidRDefault="003F62B5">
      <w:pPr>
        <w:pStyle w:val="CaptionedFigure"/>
      </w:pPr>
      <w:r>
        <w:rPr>
          <w:noProof/>
        </w:rPr>
        <w:drawing>
          <wp:inline distT="0" distB="0" distL="0" distR="0" wp14:anchorId="66A0B641" wp14:editId="3E7CC989">
            <wp:extent cx="5334000" cy="1250156"/>
            <wp:effectExtent l="0" t="0" r="0" b="0"/>
            <wp:docPr id="40" name="Picture" descr="En riesgo.html, el contraste en R de las pruebas del VaR: las cuatro diferencias, en cero."/>
            <wp:cNvGraphicFramePr/>
            <a:graphic xmlns:a="http://schemas.openxmlformats.org/drawingml/2006/main">
              <a:graphicData uri="http://schemas.openxmlformats.org/drawingml/2006/picture">
                <pic:pic xmlns:pic="http://schemas.openxmlformats.org/drawingml/2006/picture">
                  <pic:nvPicPr>
                    <pic:cNvPr id="41" name="Picture" descr="07_manual/capturas/10_r_riesgo.png"/>
                    <pic:cNvPicPr>
                      <a:picLocks noChangeAspect="1" noChangeArrowheads="1"/>
                    </pic:cNvPicPr>
                  </pic:nvPicPr>
                  <pic:blipFill>
                    <a:blip r:embed="rId14"/>
                    <a:stretch>
                      <a:fillRect/>
                    </a:stretch>
                  </pic:blipFill>
                  <pic:spPr bwMode="auto">
                    <a:xfrm>
                      <a:off x="0" y="0"/>
                      <a:ext cx="5334000" cy="1250156"/>
                    </a:xfrm>
                    <a:prstGeom prst="rect">
                      <a:avLst/>
                    </a:prstGeom>
                    <a:noFill/>
                    <a:ln w="9525">
                      <a:noFill/>
                      <a:headEnd/>
                      <a:tailEnd/>
                    </a:ln>
                  </pic:spPr>
                </pic:pic>
              </a:graphicData>
            </a:graphic>
          </wp:inline>
        </w:drawing>
      </w:r>
    </w:p>
    <w:p w14:paraId="592A3F5A" w14:textId="77777777" w:rsidR="00C50871" w:rsidRDefault="003F62B5">
      <w:pPr>
        <w:pStyle w:val="ImageCaption"/>
      </w:pPr>
      <w:r>
        <w:rPr>
          <w:b/>
        </w:rPr>
        <w:t xml:space="preserve">Figura 6. </w:t>
      </w:r>
      <w:r>
        <w:t>En riesgo.html, el contraste en R de las pruebas del Va</w:t>
      </w:r>
      <w:r>
        <w:t>R: las cuatro diferencias, en cero.</w:t>
      </w:r>
    </w:p>
    <w:p w14:paraId="44CD448C" w14:textId="77777777" w:rsidR="00C50871" w:rsidRDefault="003F62B5">
      <w:pPr>
        <w:pStyle w:val="Ttulo2"/>
      </w:pPr>
      <w:bookmarkStart w:id="25" w:name="b.5-ver-el-estado-y-usar-la-cartera-real"/>
      <w:bookmarkStart w:id="26" w:name="_Toc241760935"/>
      <w:bookmarkEnd w:id="23"/>
      <w:r>
        <w:t>B.5 Ver el estado y usar la cartera real</w:t>
      </w:r>
      <w:bookmarkEnd w:id="26"/>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3598"/>
        <w:gridCol w:w="5690"/>
      </w:tblGrid>
      <w:tr w:rsidR="00C50871" w14:paraId="3FDF7115"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3514" w:type="dxa"/>
            <w:shd w:val="clear" w:color="auto" w:fill="DCE6F2"/>
          </w:tcPr>
          <w:p w14:paraId="11CB9B6F" w14:textId="77777777" w:rsidR="00C50871" w:rsidRDefault="003F62B5">
            <w:pPr>
              <w:pStyle w:val="Compact"/>
              <w:spacing w:before="20" w:after="20" w:line="240" w:lineRule="auto"/>
            </w:pPr>
            <w:r>
              <w:rPr>
                <w:b/>
                <w:sz w:val="18"/>
              </w:rPr>
              <w:t>Comando</w:t>
            </w:r>
          </w:p>
        </w:tc>
        <w:tc>
          <w:tcPr>
            <w:tcW w:w="5557" w:type="dxa"/>
            <w:shd w:val="clear" w:color="auto" w:fill="DCE6F2"/>
          </w:tcPr>
          <w:p w14:paraId="4B16AC5E" w14:textId="77777777" w:rsidR="00C50871" w:rsidRDefault="003F62B5">
            <w:pPr>
              <w:pStyle w:val="Compact"/>
              <w:spacing w:before="20" w:after="20" w:line="240" w:lineRule="auto"/>
            </w:pPr>
            <w:r>
              <w:rPr>
                <w:b/>
                <w:sz w:val="18"/>
              </w:rPr>
              <w:t>Qué hace</w:t>
            </w:r>
          </w:p>
        </w:tc>
      </w:tr>
      <w:tr w:rsidR="00C50871" w14:paraId="5FB44D67" w14:textId="77777777" w:rsidTr="00C50871">
        <w:trPr>
          <w:jc w:val="center"/>
        </w:trPr>
        <w:tc>
          <w:tcPr>
            <w:tcW w:w="3514" w:type="dxa"/>
          </w:tcPr>
          <w:p w14:paraId="7A0211C9" w14:textId="77777777" w:rsidR="00C50871" w:rsidRDefault="003F62B5">
            <w:pPr>
              <w:pStyle w:val="Compact"/>
              <w:spacing w:before="20" w:after="20" w:line="240" w:lineRule="auto"/>
            </w:pPr>
            <w:r>
              <w:rPr>
                <w:rStyle w:val="VerbatimChar"/>
                <w:sz w:val="18"/>
              </w:rPr>
              <w:t>python -m cryptoquant dashboard --open</w:t>
            </w:r>
          </w:p>
        </w:tc>
        <w:tc>
          <w:tcPr>
            <w:tcW w:w="5557" w:type="dxa"/>
          </w:tcPr>
          <w:p w14:paraId="3C714016" w14:textId="77777777" w:rsidR="00C50871" w:rsidRDefault="003F62B5">
            <w:pPr>
              <w:pStyle w:val="Compact"/>
              <w:spacing w:before="20" w:after="20" w:line="240" w:lineRule="auto"/>
            </w:pPr>
            <w:r>
              <w:rPr>
                <w:sz w:val="18"/>
              </w:rPr>
              <w:t xml:space="preserve">Genera </w:t>
            </w:r>
            <w:r>
              <w:rPr>
                <w:rStyle w:val="VerbatimChar"/>
                <w:sz w:val="18"/>
              </w:rPr>
              <w:t>reports/dashboard.html</w:t>
            </w:r>
            <w:r>
              <w:rPr>
                <w:sz w:val="18"/>
              </w:rPr>
              <w:t>, un panel que se abre con doble clic y sin conexión</w:t>
            </w:r>
          </w:p>
        </w:tc>
      </w:tr>
      <w:tr w:rsidR="00C50871" w14:paraId="5BA27EA8" w14:textId="77777777" w:rsidTr="00C50871">
        <w:trPr>
          <w:jc w:val="center"/>
        </w:trPr>
        <w:tc>
          <w:tcPr>
            <w:tcW w:w="3514" w:type="dxa"/>
          </w:tcPr>
          <w:p w14:paraId="230A5837" w14:textId="77777777" w:rsidR="00C50871" w:rsidRDefault="003F62B5">
            <w:pPr>
              <w:pStyle w:val="Compact"/>
              <w:spacing w:before="20" w:after="20" w:line="240" w:lineRule="auto"/>
            </w:pPr>
            <w:r>
              <w:rPr>
                <w:rStyle w:val="VerbatimChar"/>
                <w:sz w:val="18"/>
              </w:rPr>
              <w:t>python -m cryptoquant piloto</w:t>
            </w:r>
          </w:p>
        </w:tc>
        <w:tc>
          <w:tcPr>
            <w:tcW w:w="5557" w:type="dxa"/>
          </w:tcPr>
          <w:p w14:paraId="5EE6E9C1" w14:textId="77777777" w:rsidR="00C50871" w:rsidRDefault="003F62B5">
            <w:pPr>
              <w:pStyle w:val="Compact"/>
              <w:spacing w:before="20" w:after="20" w:line="240" w:lineRule="auto"/>
            </w:pPr>
            <w:r>
              <w:rPr>
                <w:sz w:val="18"/>
              </w:rPr>
              <w:t>Abre en el navegador la app que dice cuánto tener en cripto con su cartera real para no pasar del riesgo elegido. Solo recomienda: no usa claves ni envía órdenes</w:t>
            </w:r>
          </w:p>
        </w:tc>
      </w:tr>
      <w:tr w:rsidR="00C50871" w14:paraId="7E6A57B1" w14:textId="77777777" w:rsidTr="00C50871">
        <w:trPr>
          <w:jc w:val="center"/>
        </w:trPr>
        <w:tc>
          <w:tcPr>
            <w:tcW w:w="3514" w:type="dxa"/>
          </w:tcPr>
          <w:p w14:paraId="03E1E24E" w14:textId="77777777" w:rsidR="00C50871" w:rsidRDefault="003F62B5">
            <w:pPr>
              <w:pStyle w:val="Compact"/>
              <w:spacing w:before="20" w:after="20" w:line="240" w:lineRule="auto"/>
            </w:pPr>
            <w:r>
              <w:rPr>
                <w:rStyle w:val="VerbatimChar"/>
                <w:sz w:val="18"/>
              </w:rPr>
              <w:t xml:space="preserve">python -m </w:t>
            </w:r>
            <w:r>
              <w:rPr>
                <w:rStyle w:val="VerbatimChar"/>
                <w:sz w:val="18"/>
              </w:rPr>
              <w:t>cryptoquant piloto --texto</w:t>
            </w:r>
          </w:p>
        </w:tc>
        <w:tc>
          <w:tcPr>
            <w:tcW w:w="5557" w:type="dxa"/>
          </w:tcPr>
          <w:p w14:paraId="0BB373B3" w14:textId="77777777" w:rsidR="00C50871" w:rsidRDefault="003F62B5">
            <w:pPr>
              <w:pStyle w:val="Compact"/>
              <w:spacing w:before="20" w:after="20" w:line="240" w:lineRule="auto"/>
            </w:pPr>
            <w:r>
              <w:rPr>
                <w:sz w:val="18"/>
              </w:rPr>
              <w:t>El plan de hoy en la consola, sin abrir la app</w:t>
            </w:r>
          </w:p>
        </w:tc>
      </w:tr>
      <w:tr w:rsidR="00C50871" w14:paraId="08B0E271" w14:textId="77777777" w:rsidTr="00C50871">
        <w:trPr>
          <w:jc w:val="center"/>
        </w:trPr>
        <w:tc>
          <w:tcPr>
            <w:tcW w:w="3514" w:type="dxa"/>
          </w:tcPr>
          <w:p w14:paraId="50B30DF2" w14:textId="77777777" w:rsidR="00C50871" w:rsidRDefault="003F62B5">
            <w:pPr>
              <w:pStyle w:val="Compact"/>
              <w:spacing w:before="20" w:after="20" w:line="240" w:lineRule="auto"/>
            </w:pPr>
            <w:r>
              <w:rPr>
                <w:rStyle w:val="VerbatimChar"/>
                <w:sz w:val="18"/>
              </w:rPr>
              <w:t>scripts\piloto.cmd</w:t>
            </w:r>
            <w:r>
              <w:rPr>
                <w:sz w:val="18"/>
              </w:rPr>
              <w:t xml:space="preserve"> (doble clic)</w:t>
            </w:r>
          </w:p>
        </w:tc>
        <w:tc>
          <w:tcPr>
            <w:tcW w:w="5557" w:type="dxa"/>
          </w:tcPr>
          <w:p w14:paraId="002AE571" w14:textId="77777777" w:rsidR="00C50871" w:rsidRDefault="003F62B5">
            <w:pPr>
              <w:pStyle w:val="Compact"/>
              <w:spacing w:before="20" w:after="20" w:line="240" w:lineRule="auto"/>
            </w:pPr>
            <w:r>
              <w:rPr>
                <w:sz w:val="18"/>
              </w:rPr>
              <w:t xml:space="preserve">Lo mismo que </w:t>
            </w:r>
            <w:r>
              <w:rPr>
                <w:rStyle w:val="VerbatimChar"/>
                <w:sz w:val="18"/>
              </w:rPr>
              <w:t>piloto</w:t>
            </w:r>
            <w:r>
              <w:rPr>
                <w:sz w:val="18"/>
              </w:rPr>
              <w:t>. Usa el entorno de B.1 (</w:t>
            </w:r>
            <w:r>
              <w:rPr>
                <w:rStyle w:val="VerbatimChar"/>
                <w:sz w:val="18"/>
              </w:rPr>
              <w:t>.venvs\cryptoquant</w:t>
            </w:r>
            <w:r>
              <w:rPr>
                <w:sz w:val="18"/>
              </w:rPr>
              <w:t xml:space="preserve"> en la carpeta del usuario) o, si no existe, el </w:t>
            </w:r>
            <w:r>
              <w:rPr>
                <w:rStyle w:val="VerbatimChar"/>
                <w:sz w:val="18"/>
              </w:rPr>
              <w:t>python</w:t>
            </w:r>
            <w:r>
              <w:rPr>
                <w:sz w:val="18"/>
              </w:rPr>
              <w:t xml:space="preserve"> del sistema. Si algo falla, la v</w:t>
            </w:r>
            <w:r>
              <w:rPr>
                <w:sz w:val="18"/>
              </w:rPr>
              <w:t>entana queda abierta con el mensaje</w:t>
            </w:r>
          </w:p>
        </w:tc>
      </w:tr>
    </w:tbl>
    <w:p w14:paraId="04EBB9FC" w14:textId="77777777" w:rsidR="00C50871" w:rsidRDefault="003F62B5">
      <w:pPr>
        <w:pStyle w:val="Textoindependiente"/>
      </w:pPr>
      <w:r>
        <w:t>El panel resume el sistema y el experimento en una sola página:</w:t>
      </w:r>
    </w:p>
    <w:p w14:paraId="624AAB7D" w14:textId="77777777" w:rsidR="00C50871" w:rsidRDefault="003F62B5">
      <w:pPr>
        <w:pStyle w:val="CaptionedFigure"/>
      </w:pPr>
      <w:r>
        <w:rPr>
          <w:noProof/>
        </w:rPr>
        <w:lastRenderedPageBreak/>
        <w:drawing>
          <wp:inline distT="0" distB="0" distL="0" distR="0" wp14:anchorId="544C5227" wp14:editId="0EF883A7">
            <wp:extent cx="5334000" cy="3750468"/>
            <wp:effectExtent l="0" t="0" r="0" b="0"/>
            <wp:docPr id="44" name="Picture" descr="El panel (reports/dashboard.html): la posición que recomienda el sistema y el estado del experimento."/>
            <wp:cNvGraphicFramePr/>
            <a:graphic xmlns:a="http://schemas.openxmlformats.org/drawingml/2006/main">
              <a:graphicData uri="http://schemas.openxmlformats.org/drawingml/2006/picture">
                <pic:pic xmlns:pic="http://schemas.openxmlformats.org/drawingml/2006/picture">
                  <pic:nvPicPr>
                    <pic:cNvPr id="45" name="Picture" descr="07_manual/capturas/09_panel.png"/>
                    <pic:cNvPicPr>
                      <a:picLocks noChangeAspect="1" noChangeArrowheads="1"/>
                    </pic:cNvPicPr>
                  </pic:nvPicPr>
                  <pic:blipFill>
                    <a:blip r:embed="rId15"/>
                    <a:stretch>
                      <a:fillRect/>
                    </a:stretch>
                  </pic:blipFill>
                  <pic:spPr bwMode="auto">
                    <a:xfrm>
                      <a:off x="0" y="0"/>
                      <a:ext cx="5334000" cy="3750468"/>
                    </a:xfrm>
                    <a:prstGeom prst="rect">
                      <a:avLst/>
                    </a:prstGeom>
                    <a:noFill/>
                    <a:ln w="9525">
                      <a:noFill/>
                      <a:headEnd/>
                      <a:tailEnd/>
                    </a:ln>
                  </pic:spPr>
                </pic:pic>
              </a:graphicData>
            </a:graphic>
          </wp:inline>
        </w:drawing>
      </w:r>
    </w:p>
    <w:p w14:paraId="65A1B8C5" w14:textId="77777777" w:rsidR="00C50871" w:rsidRDefault="003F62B5">
      <w:pPr>
        <w:pStyle w:val="ImageCaption"/>
      </w:pPr>
      <w:r>
        <w:rPr>
          <w:b/>
        </w:rPr>
        <w:t xml:space="preserve">Figura 7. </w:t>
      </w:r>
      <w:r>
        <w:t>El panel (reports/dashboard.html): la posición que recomienda el sistema y el estado del experimento.</w:t>
      </w:r>
    </w:p>
    <w:p w14:paraId="083A5920" w14:textId="77777777" w:rsidR="00C50871" w:rsidRDefault="003F62B5">
      <w:pPr>
        <w:pStyle w:val="Textoindependiente"/>
      </w:pPr>
      <w:r>
        <w:t xml:space="preserve">La app necesita Streamlit, que viene en </w:t>
      </w:r>
      <w:r>
        <w:rPr>
          <w:rStyle w:val="VerbatimChar"/>
        </w:rPr>
        <w:t>r</w:t>
      </w:r>
      <w:r>
        <w:rPr>
          <w:rStyle w:val="VerbatimChar"/>
        </w:rPr>
        <w:t>equirements.txt</w:t>
      </w:r>
      <w:r>
        <w:t xml:space="preserve">. Si falta, </w:t>
      </w:r>
      <w:r>
        <w:rPr>
          <w:rStyle w:val="VerbatimChar"/>
        </w:rPr>
        <w:t>piloto</w:t>
      </w:r>
      <w:r>
        <w:t xml:space="preserve"> lo dice y muestra la orden para instalarlo en ese mismo entorno; mientras tanto, </w:t>
      </w:r>
      <w:r>
        <w:rPr>
          <w:rStyle w:val="VerbatimChar"/>
        </w:rPr>
        <w:t>piloto --texto</w:t>
      </w:r>
      <w:r>
        <w:t xml:space="preserve"> funciona sin él.</w:t>
      </w:r>
    </w:p>
    <w:p w14:paraId="4179E842" w14:textId="77777777" w:rsidR="00C50871" w:rsidRDefault="003F62B5">
      <w:pPr>
        <w:pStyle w:val="Ttulo3"/>
      </w:pPr>
      <w:bookmarkStart w:id="27" w:name="el-piloto-pantalla-por-pantalla"/>
      <w:r>
        <w:t>El piloto, pantalla por pantalla</w:t>
      </w:r>
    </w:p>
    <w:p w14:paraId="7CCFF853" w14:textId="77777777" w:rsidR="00C50871" w:rsidRDefault="003F62B5">
      <w:pPr>
        <w:pStyle w:val="FirstParagraph"/>
      </w:pPr>
      <w:r>
        <w:rPr>
          <w:b/>
          <w:bCs/>
        </w:rPr>
        <w:t>Al abrirlo.</w:t>
      </w:r>
      <w:r>
        <w:t xml:space="preserve"> A la izquierda, la barra lateral con su cartera y el riesgo que </w:t>
      </w:r>
      <w:r>
        <w:t xml:space="preserve">acepta. A la derecha, cinco pestañas: </w:t>
      </w:r>
      <w:r>
        <w:rPr>
          <w:i/>
          <w:iCs/>
        </w:rPr>
        <w:t>Hoy</w:t>
      </w:r>
      <w:r>
        <w:t xml:space="preserve">, </w:t>
      </w:r>
      <w:r>
        <w:rPr>
          <w:i/>
          <w:iCs/>
        </w:rPr>
        <w:t>Tiempos duros</w:t>
      </w:r>
      <w:r>
        <w:t xml:space="preserve">, </w:t>
      </w:r>
      <w:r>
        <w:rPr>
          <w:i/>
          <w:iCs/>
        </w:rPr>
        <w:t>La regla en el pasado</w:t>
      </w:r>
      <w:r>
        <w:t xml:space="preserve">, </w:t>
      </w:r>
      <w:r>
        <w:rPr>
          <w:i/>
          <w:iCs/>
        </w:rPr>
        <w:t>Mi diario</w:t>
      </w:r>
      <w:r>
        <w:t xml:space="preserve"> y </w:t>
      </w:r>
      <w:r>
        <w:rPr>
          <w:i/>
          <w:iCs/>
        </w:rPr>
        <w:t>Cómo funciona</w:t>
      </w:r>
      <w:r>
        <w:t>.</w:t>
      </w:r>
    </w:p>
    <w:p w14:paraId="51768BE0" w14:textId="77777777" w:rsidR="00C50871" w:rsidRDefault="003F62B5">
      <w:pPr>
        <w:pStyle w:val="CaptionedFigure"/>
      </w:pPr>
      <w:r>
        <w:rPr>
          <w:noProof/>
        </w:rPr>
        <w:lastRenderedPageBreak/>
        <w:drawing>
          <wp:inline distT="0" distB="0" distL="0" distR="0" wp14:anchorId="6EDF5D34" wp14:editId="0A07954C">
            <wp:extent cx="5334000" cy="3333750"/>
            <wp:effectExtent l="0" t="0" r="0" b="0"/>
            <wp:docPr id="47" name="Picture" descr="El piloto al abrirlo, con la cartera de demostración."/>
            <wp:cNvGraphicFramePr/>
            <a:graphic xmlns:a="http://schemas.openxmlformats.org/drawingml/2006/main">
              <a:graphicData uri="http://schemas.openxmlformats.org/drawingml/2006/picture">
                <pic:pic xmlns:pic="http://schemas.openxmlformats.org/drawingml/2006/picture">
                  <pic:nvPicPr>
                    <pic:cNvPr id="48" name="Picture" descr="07_manual/capturas/02_vista_general.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14:paraId="4BE0F6CD" w14:textId="77777777" w:rsidR="00C50871" w:rsidRDefault="003F62B5">
      <w:pPr>
        <w:pStyle w:val="ImageCaption"/>
      </w:pPr>
      <w:r>
        <w:rPr>
          <w:b/>
        </w:rPr>
        <w:t xml:space="preserve">Figura 8. </w:t>
      </w:r>
      <w:r>
        <w:t>El piloto al abrirlo, con la cartera de demostración.</w:t>
      </w:r>
    </w:p>
    <w:p w14:paraId="1068FBEE" w14:textId="77777777" w:rsidR="00C50871" w:rsidRDefault="003F62B5">
      <w:pPr>
        <w:pStyle w:val="Textoindependiente"/>
      </w:pPr>
      <w:r>
        <w:rPr>
          <w:b/>
          <w:bCs/>
        </w:rPr>
        <w:t>La barra lateral.</w:t>
      </w:r>
      <w:r>
        <w:t xml:space="preserve"> </w:t>
      </w:r>
      <w:r>
        <w:t>Una fila por moneda, con la cantidad que tiene; USDT, USDC, FDUSD y DAI cuentan como efectivo. Debajo se elige cuánto movimiento aguanta la cartera (</w:t>
      </w:r>
      <w:r>
        <w:rPr>
          <w:i/>
          <w:iCs/>
        </w:rPr>
        <w:t>Prudente</w:t>
      </w:r>
      <w:r>
        <w:t xml:space="preserve"> es el 15 % al año de la tesis) y cómo se reparte la parte cripto. </w:t>
      </w:r>
      <w:r>
        <w:rPr>
          <w:i/>
          <w:iCs/>
        </w:rPr>
        <w:t>Más ajustes</w:t>
      </w:r>
      <w:r>
        <w:t xml:space="preserve"> </w:t>
      </w:r>
      <w:r>
        <w:t>abre el resto: el máximo en cripto, la banda para no operar, el freno por caídas y la orden mínima.</w:t>
      </w:r>
    </w:p>
    <w:p w14:paraId="26958AB1" w14:textId="77777777" w:rsidR="00C50871" w:rsidRDefault="003F62B5">
      <w:pPr>
        <w:pStyle w:val="Textoindependiente"/>
      </w:pPr>
      <w:r>
        <w:rPr>
          <w:b/>
          <w:bCs/>
        </w:rPr>
        <w:t>Guardar.</w:t>
      </w:r>
      <w:r>
        <w:t xml:space="preserve"> Lo que se cambia en la barra lateral no se guarda solo: el piloto avisa con </w:t>
      </w:r>
      <w:r>
        <w:rPr>
          <w:i/>
          <w:iCs/>
        </w:rPr>
        <w:t>Hay cambios sin guardar</w:t>
      </w:r>
      <w:r>
        <w:t>. Se guarda cada vez que se compra, vende, ingre</w:t>
      </w:r>
      <w:r>
        <w:t>sa o retira, para que el piloto mida bien la caída de la cartera y el freno funcione.</w:t>
      </w:r>
    </w:p>
    <w:p w14:paraId="51F668BD" w14:textId="77777777" w:rsidR="00C50871" w:rsidRDefault="003F62B5">
      <w:pPr>
        <w:pStyle w:val="CaptionedFigure"/>
      </w:pPr>
      <w:r>
        <w:rPr>
          <w:noProof/>
        </w:rPr>
        <w:lastRenderedPageBreak/>
        <w:drawing>
          <wp:inline distT="0" distB="0" distL="0" distR="0" wp14:anchorId="5FF72C65" wp14:editId="286F09D7">
            <wp:extent cx="3599999" cy="5240624"/>
            <wp:effectExtent l="0" t="0" r="0" b="0"/>
            <wp:docPr id="50" name="Picture" descr="La barra lateral tras elegir otro nivel de riesgo, con el aviso de cambios sin guardar (izquierda), y Más ajustes abierto (derecha)."/>
            <wp:cNvGraphicFramePr/>
            <a:graphic xmlns:a="http://schemas.openxmlformats.org/drawingml/2006/main">
              <a:graphicData uri="http://schemas.openxmlformats.org/drawingml/2006/picture">
                <pic:pic xmlns:pic="http://schemas.openxmlformats.org/drawingml/2006/picture">
                  <pic:nvPicPr>
                    <pic:cNvPr id="51" name="Picture" descr="07_manual/capturas/03_barra_lateral.png"/>
                    <pic:cNvPicPr>
                      <a:picLocks noChangeAspect="1" noChangeArrowheads="1"/>
                    </pic:cNvPicPr>
                  </pic:nvPicPr>
                  <pic:blipFill>
                    <a:blip r:embed="rId17"/>
                    <a:stretch>
                      <a:fillRect/>
                    </a:stretch>
                  </pic:blipFill>
                  <pic:spPr bwMode="auto">
                    <a:xfrm>
                      <a:off x="0" y="0"/>
                      <a:ext cx="3599999" cy="5240624"/>
                    </a:xfrm>
                    <a:prstGeom prst="rect">
                      <a:avLst/>
                    </a:prstGeom>
                    <a:noFill/>
                    <a:ln w="9525">
                      <a:noFill/>
                      <a:headEnd/>
                      <a:tailEnd/>
                    </a:ln>
                  </pic:spPr>
                </pic:pic>
              </a:graphicData>
            </a:graphic>
          </wp:inline>
        </w:drawing>
      </w:r>
    </w:p>
    <w:p w14:paraId="751CFC97" w14:textId="77777777" w:rsidR="00C50871" w:rsidRDefault="003F62B5">
      <w:pPr>
        <w:pStyle w:val="ImageCaption"/>
      </w:pPr>
      <w:r>
        <w:rPr>
          <w:b/>
        </w:rPr>
        <w:t xml:space="preserve">Figura 9. </w:t>
      </w:r>
      <w:r>
        <w:t>La barra lateral tras elegir otro nivel de riesgo, con el aviso de cambios sin guardar (izquierda), y Más ajustes abierto (derecha).</w:t>
      </w:r>
    </w:p>
    <w:p w14:paraId="74131634" w14:textId="77777777" w:rsidR="00C50871" w:rsidRDefault="003F62B5">
      <w:pPr>
        <w:pStyle w:val="Textoindependiente"/>
      </w:pPr>
      <w:r>
        <w:rPr>
          <w:b/>
          <w:bCs/>
        </w:rPr>
        <w:t>Hoy.</w:t>
      </w:r>
      <w:r>
        <w:t xml:space="preserve"> Cuatro cifras: el va</w:t>
      </w:r>
      <w:r>
        <w:t xml:space="preserve">lor de la cartera, cuánto hay en cripto, cuánto recomienda y cuánto se mueve la mezcla. Debajo, la recomendación en un recuadro de color y las órdenes concretas. Después, </w:t>
      </w:r>
      <w:r>
        <w:rPr>
          <w:i/>
          <w:iCs/>
        </w:rPr>
        <w:t>Por qué</w:t>
      </w:r>
      <w:r>
        <w:t xml:space="preserve"> explica la cuenta, y </w:t>
      </w:r>
      <w:r>
        <w:rPr>
          <w:i/>
          <w:iCs/>
        </w:rPr>
        <w:t>Dónde está el riesgo</w:t>
      </w:r>
      <w:r>
        <w:t xml:space="preserve"> compara el peso de cada moneda en d</w:t>
      </w:r>
      <w:r>
        <w:t>inero y en riesgo.</w:t>
      </w:r>
    </w:p>
    <w:p w14:paraId="1B47B1B8" w14:textId="77777777" w:rsidR="00C50871" w:rsidRDefault="003F62B5">
      <w:pPr>
        <w:pStyle w:val="CaptionedFigure"/>
      </w:pPr>
      <w:r>
        <w:rPr>
          <w:noProof/>
        </w:rPr>
        <w:lastRenderedPageBreak/>
        <w:drawing>
          <wp:inline distT="0" distB="0" distL="0" distR="0" wp14:anchorId="46D94D34" wp14:editId="1973A467">
            <wp:extent cx="5219999" cy="4811632"/>
            <wp:effectExtent l="0" t="0" r="0" b="0"/>
            <wp:docPr id="53" name="Picture" descr="La pestaña Hoy: la recomendación, las órdenes y el porqué."/>
            <wp:cNvGraphicFramePr/>
            <a:graphic xmlns:a="http://schemas.openxmlformats.org/drawingml/2006/main">
              <a:graphicData uri="http://schemas.openxmlformats.org/drawingml/2006/picture">
                <pic:pic xmlns:pic="http://schemas.openxmlformats.org/drawingml/2006/picture">
                  <pic:nvPicPr>
                    <pic:cNvPr id="54" name="Picture" descr="07_manual/capturas/04_hoy.png"/>
                    <pic:cNvPicPr>
                      <a:picLocks noChangeAspect="1" noChangeArrowheads="1"/>
                    </pic:cNvPicPr>
                  </pic:nvPicPr>
                  <pic:blipFill>
                    <a:blip r:embed="rId18"/>
                    <a:stretch>
                      <a:fillRect/>
                    </a:stretch>
                  </pic:blipFill>
                  <pic:spPr bwMode="auto">
                    <a:xfrm>
                      <a:off x="0" y="0"/>
                      <a:ext cx="5219999" cy="4811632"/>
                    </a:xfrm>
                    <a:prstGeom prst="rect">
                      <a:avLst/>
                    </a:prstGeom>
                    <a:noFill/>
                    <a:ln w="9525">
                      <a:noFill/>
                      <a:headEnd/>
                      <a:tailEnd/>
                    </a:ln>
                  </pic:spPr>
                </pic:pic>
              </a:graphicData>
            </a:graphic>
          </wp:inline>
        </w:drawing>
      </w:r>
    </w:p>
    <w:p w14:paraId="287997D1" w14:textId="77777777" w:rsidR="00C50871" w:rsidRDefault="003F62B5">
      <w:pPr>
        <w:pStyle w:val="ImageCaption"/>
      </w:pPr>
      <w:r>
        <w:rPr>
          <w:b/>
        </w:rPr>
        <w:t xml:space="preserve">Figura 10. </w:t>
      </w:r>
      <w:r>
        <w:t>La pestaña Hoy: la recomendación, las órdenes y el porqué.</w:t>
      </w:r>
    </w:p>
    <w:p w14:paraId="5BC1FAB3" w14:textId="77777777" w:rsidR="00C50871" w:rsidRDefault="003F62B5">
      <w:pPr>
        <w:pStyle w:val="Textoindependiente"/>
      </w:pPr>
      <w:r>
        <w:rPr>
          <w:b/>
          <w:bCs/>
        </w:rPr>
        <w:t>Tiempos duros.</w:t>
      </w:r>
      <w:r>
        <w:t xml:space="preserve"> Qué se perdería si se repitiera lo peor desde 2020, con la cartera de hoy y siguiendo la recomendación, y el riesgo de un mal día y del próximo mes. E</w:t>
      </w:r>
      <w:r>
        <w:t>l botón contrasta el mal día con los cuatro métodos de VaR validados y dice si cada uno habría acertado con esta cartera.</w:t>
      </w:r>
    </w:p>
    <w:p w14:paraId="3BBB93B2" w14:textId="77777777" w:rsidR="00C50871" w:rsidRDefault="003F62B5">
      <w:pPr>
        <w:pStyle w:val="CaptionedFigure"/>
      </w:pPr>
      <w:r>
        <w:rPr>
          <w:noProof/>
        </w:rPr>
        <w:lastRenderedPageBreak/>
        <w:drawing>
          <wp:inline distT="0" distB="0" distL="0" distR="0" wp14:anchorId="0476B519" wp14:editId="590E43F7">
            <wp:extent cx="5219999" cy="5152530"/>
            <wp:effectExtent l="0" t="0" r="0" b="0"/>
            <wp:docPr id="56" name="Picture" descr="La pestaña Tiempos duros, con el contraste de los cuatro métodos."/>
            <wp:cNvGraphicFramePr/>
            <a:graphic xmlns:a="http://schemas.openxmlformats.org/drawingml/2006/main">
              <a:graphicData uri="http://schemas.openxmlformats.org/drawingml/2006/picture">
                <pic:pic xmlns:pic="http://schemas.openxmlformats.org/drawingml/2006/picture">
                  <pic:nvPicPr>
                    <pic:cNvPr id="57" name="Picture" descr="07_manual/capturas/05_tiempos_duros.png"/>
                    <pic:cNvPicPr>
                      <a:picLocks noChangeAspect="1" noChangeArrowheads="1"/>
                    </pic:cNvPicPr>
                  </pic:nvPicPr>
                  <pic:blipFill>
                    <a:blip r:embed="rId19"/>
                    <a:stretch>
                      <a:fillRect/>
                    </a:stretch>
                  </pic:blipFill>
                  <pic:spPr bwMode="auto">
                    <a:xfrm>
                      <a:off x="0" y="0"/>
                      <a:ext cx="5219999" cy="5152530"/>
                    </a:xfrm>
                    <a:prstGeom prst="rect">
                      <a:avLst/>
                    </a:prstGeom>
                    <a:noFill/>
                    <a:ln w="9525">
                      <a:noFill/>
                      <a:headEnd/>
                      <a:tailEnd/>
                    </a:ln>
                  </pic:spPr>
                </pic:pic>
              </a:graphicData>
            </a:graphic>
          </wp:inline>
        </w:drawing>
      </w:r>
    </w:p>
    <w:p w14:paraId="261DF85F" w14:textId="77777777" w:rsidR="00C50871" w:rsidRDefault="003F62B5">
      <w:pPr>
        <w:pStyle w:val="ImageCaption"/>
      </w:pPr>
      <w:r>
        <w:rPr>
          <w:b/>
        </w:rPr>
        <w:t xml:space="preserve">Figura 11. </w:t>
      </w:r>
      <w:r>
        <w:t>La pestaña Tiempos duros, con el contraste de los cuatro métodos.</w:t>
      </w:r>
    </w:p>
    <w:p w14:paraId="66CE0CC8" w14:textId="77777777" w:rsidR="00C50871" w:rsidRDefault="003F62B5">
      <w:pPr>
        <w:pStyle w:val="Textoindependiente"/>
      </w:pPr>
      <w:r>
        <w:rPr>
          <w:b/>
          <w:bCs/>
        </w:rPr>
        <w:t>La regla en el pasado.</w:t>
      </w:r>
      <w:r>
        <w:t xml:space="preserve"> Qué habría pasado desde 2020 con</w:t>
      </w:r>
      <w:r>
        <w:t xml:space="preserve"> este reparto y estos ajustes. Se compara con </w:t>
      </w:r>
      <w:r>
        <w:rPr>
          <w:i/>
          <w:iCs/>
        </w:rPr>
        <w:t>Comprar y mantener</w:t>
      </w:r>
      <w:r>
        <w:t xml:space="preserve"> y con </w:t>
      </w:r>
      <w:r>
        <w:rPr>
          <w:i/>
          <w:iCs/>
        </w:rPr>
        <w:t>Mantener a igual volatilidad</w:t>
      </w:r>
      <w:r>
        <w:t>, que es la comparación justa.</w:t>
      </w:r>
    </w:p>
    <w:p w14:paraId="09CD3E4F" w14:textId="77777777" w:rsidR="00C50871" w:rsidRDefault="003F62B5">
      <w:pPr>
        <w:pStyle w:val="CaptionedFigure"/>
      </w:pPr>
      <w:r>
        <w:rPr>
          <w:noProof/>
        </w:rPr>
        <w:lastRenderedPageBreak/>
        <w:drawing>
          <wp:inline distT="0" distB="0" distL="0" distR="0" wp14:anchorId="13524A4D" wp14:editId="56F93135">
            <wp:extent cx="4859999" cy="5385673"/>
            <wp:effectExtent l="0" t="0" r="0" b="0"/>
            <wp:docPr id="59" name="Picture" descr="La pestaña La regla en el pasado: capital, caídas y parte en cripto."/>
            <wp:cNvGraphicFramePr/>
            <a:graphic xmlns:a="http://schemas.openxmlformats.org/drawingml/2006/main">
              <a:graphicData uri="http://schemas.openxmlformats.org/drawingml/2006/picture">
                <pic:pic xmlns:pic="http://schemas.openxmlformats.org/drawingml/2006/picture">
                  <pic:nvPicPr>
                    <pic:cNvPr id="60" name="Picture" descr="07_manual/capturas/06_regla_en_el_pasado.png"/>
                    <pic:cNvPicPr>
                      <a:picLocks noChangeAspect="1" noChangeArrowheads="1"/>
                    </pic:cNvPicPr>
                  </pic:nvPicPr>
                  <pic:blipFill>
                    <a:blip r:embed="rId20"/>
                    <a:stretch>
                      <a:fillRect/>
                    </a:stretch>
                  </pic:blipFill>
                  <pic:spPr bwMode="auto">
                    <a:xfrm>
                      <a:off x="0" y="0"/>
                      <a:ext cx="4859999" cy="5385673"/>
                    </a:xfrm>
                    <a:prstGeom prst="rect">
                      <a:avLst/>
                    </a:prstGeom>
                    <a:noFill/>
                    <a:ln w="9525">
                      <a:noFill/>
                      <a:headEnd/>
                      <a:tailEnd/>
                    </a:ln>
                  </pic:spPr>
                </pic:pic>
              </a:graphicData>
            </a:graphic>
          </wp:inline>
        </w:drawing>
      </w:r>
    </w:p>
    <w:p w14:paraId="21DC1486" w14:textId="77777777" w:rsidR="00C50871" w:rsidRDefault="003F62B5">
      <w:pPr>
        <w:pStyle w:val="ImageCaption"/>
      </w:pPr>
      <w:r>
        <w:rPr>
          <w:b/>
        </w:rPr>
        <w:t xml:space="preserve">Figura 12. </w:t>
      </w:r>
      <w:r>
        <w:t>La pestaña La regla en el pasado: capital, caídas y parte en cripto.</w:t>
      </w:r>
    </w:p>
    <w:p w14:paraId="130C1886" w14:textId="77777777" w:rsidR="00C50871" w:rsidRDefault="003F62B5">
      <w:pPr>
        <w:pStyle w:val="Textoindependiente"/>
      </w:pPr>
      <w:r>
        <w:rPr>
          <w:b/>
          <w:bCs/>
        </w:rPr>
        <w:t>Mi diario.</w:t>
      </w:r>
      <w:r>
        <w:t xml:space="preserve"> El valor de la cartera desde la p</w:t>
      </w:r>
      <w:r>
        <w:t>rimera vez que se guardó, sin contar ingresos ni retiros, y la lista de fotos guardadas.</w:t>
      </w:r>
    </w:p>
    <w:p w14:paraId="521576DD" w14:textId="77777777" w:rsidR="00C50871" w:rsidRDefault="003F62B5">
      <w:pPr>
        <w:pStyle w:val="CaptionedFigure"/>
      </w:pPr>
      <w:r>
        <w:rPr>
          <w:noProof/>
        </w:rPr>
        <w:drawing>
          <wp:inline distT="0" distB="0" distL="0" distR="0" wp14:anchorId="30E191CD" wp14:editId="58A32D41">
            <wp:extent cx="5334000" cy="2318657"/>
            <wp:effectExtent l="0" t="0" r="0" b="0"/>
            <wp:docPr id="62" name="Picture" descr="La pestaña Mi diario."/>
            <wp:cNvGraphicFramePr/>
            <a:graphic xmlns:a="http://schemas.openxmlformats.org/drawingml/2006/main">
              <a:graphicData uri="http://schemas.openxmlformats.org/drawingml/2006/picture">
                <pic:pic xmlns:pic="http://schemas.openxmlformats.org/drawingml/2006/picture">
                  <pic:nvPicPr>
                    <pic:cNvPr id="63" name="Picture" descr="07_manual/capturas/07_mi_diario.png"/>
                    <pic:cNvPicPr>
                      <a:picLocks noChangeAspect="1" noChangeArrowheads="1"/>
                    </pic:cNvPicPr>
                  </pic:nvPicPr>
                  <pic:blipFill>
                    <a:blip r:embed="rId21"/>
                    <a:stretch>
                      <a:fillRect/>
                    </a:stretch>
                  </pic:blipFill>
                  <pic:spPr bwMode="auto">
                    <a:xfrm>
                      <a:off x="0" y="0"/>
                      <a:ext cx="5334000" cy="2318657"/>
                    </a:xfrm>
                    <a:prstGeom prst="rect">
                      <a:avLst/>
                    </a:prstGeom>
                    <a:noFill/>
                    <a:ln w="9525">
                      <a:noFill/>
                      <a:headEnd/>
                      <a:tailEnd/>
                    </a:ln>
                  </pic:spPr>
                </pic:pic>
              </a:graphicData>
            </a:graphic>
          </wp:inline>
        </w:drawing>
      </w:r>
    </w:p>
    <w:p w14:paraId="1C7DE03E" w14:textId="77777777" w:rsidR="00C50871" w:rsidRDefault="003F62B5">
      <w:pPr>
        <w:pStyle w:val="ImageCaption"/>
      </w:pPr>
      <w:r>
        <w:rPr>
          <w:b/>
        </w:rPr>
        <w:t xml:space="preserve">Figura 13. </w:t>
      </w:r>
      <w:r>
        <w:t>La pestaña Mi diario.</w:t>
      </w:r>
    </w:p>
    <w:p w14:paraId="241069D7" w14:textId="77777777" w:rsidR="00C50871" w:rsidRDefault="003F62B5">
      <w:pPr>
        <w:pStyle w:val="Textoindependiente"/>
      </w:pPr>
      <w:r>
        <w:rPr>
          <w:b/>
          <w:bCs/>
        </w:rPr>
        <w:lastRenderedPageBreak/>
        <w:t>Cómo funciona.</w:t>
      </w:r>
      <w:r>
        <w:t xml:space="preserve"> La regla, el freno y sus límites, explicados en la propia app.</w:t>
      </w:r>
    </w:p>
    <w:p w14:paraId="24B9233E" w14:textId="77777777" w:rsidR="00C50871" w:rsidRDefault="003F62B5">
      <w:pPr>
        <w:pStyle w:val="Textoindependiente"/>
      </w:pPr>
      <w:r>
        <w:t>Al usarlo conviene saber tres cosas:</w:t>
      </w:r>
    </w:p>
    <w:p w14:paraId="6D89B599" w14:textId="77777777" w:rsidR="00C50871" w:rsidRDefault="003F62B5">
      <w:pPr>
        <w:pStyle w:val="Compact"/>
        <w:numPr>
          <w:ilvl w:val="0"/>
          <w:numId w:val="8"/>
        </w:numPr>
      </w:pPr>
      <w:r>
        <w:rPr>
          <w:b/>
          <w:bCs/>
        </w:rPr>
        <w:t>Guardar cartera y</w:t>
      </w:r>
      <w:r>
        <w:rPr>
          <w:b/>
          <w:bCs/>
        </w:rPr>
        <w:t xml:space="preserve"> ajustes</w:t>
      </w:r>
      <w:r>
        <w:t xml:space="preserve"> guarda aunque el plan del día no se pueda calcular (por ejemplo, sin conexión). El motivo aparece en la página.</w:t>
      </w:r>
    </w:p>
    <w:p w14:paraId="570891A3" w14:textId="77777777" w:rsidR="00C50871" w:rsidRDefault="003F62B5">
      <w:pPr>
        <w:pStyle w:val="Compact"/>
        <w:numPr>
          <w:ilvl w:val="0"/>
          <w:numId w:val="8"/>
        </w:numPr>
      </w:pPr>
      <w:r>
        <w:t xml:space="preserve">Si el efectivo no alcanza para todas las compras, se recortan a lo que pagan el efectivo y las ventas de la misma lista, descontado el </w:t>
      </w:r>
      <w:r>
        <w:t>coste de estas. Una compra que queda por debajo del mínimo por orden no se hace, y su efectivo pasa a las demás.</w:t>
      </w:r>
    </w:p>
    <w:p w14:paraId="7EC7F925" w14:textId="77777777" w:rsidR="00C50871" w:rsidRDefault="003F62B5">
      <w:pPr>
        <w:pStyle w:val="Compact"/>
        <w:numPr>
          <w:ilvl w:val="0"/>
          <w:numId w:val="8"/>
        </w:numPr>
      </w:pPr>
      <w:r>
        <w:t>En sus gráficos, «Comprar y mantener» es su reparto siempre invertido, rebalanceado cada día y sin costes. Con una sola moneda coincide con com</w:t>
      </w:r>
      <w:r>
        <w:t>prar y mantener.</w:t>
      </w:r>
    </w:p>
    <w:p w14:paraId="58AE05F6" w14:textId="77777777" w:rsidR="00C50871" w:rsidRDefault="003F62B5">
      <w:pPr>
        <w:pStyle w:val="Ttulo3"/>
      </w:pPr>
      <w:bookmarkStart w:id="28" w:name="el-mismo-plan-en-la-consola"/>
      <w:bookmarkEnd w:id="27"/>
      <w:r>
        <w:t>El mismo plan en la consola</w:t>
      </w:r>
    </w:p>
    <w:p w14:paraId="2727A295" w14:textId="77777777" w:rsidR="00C50871" w:rsidRDefault="003F62B5">
      <w:pPr>
        <w:pStyle w:val="FirstParagraph"/>
      </w:pPr>
      <w:r>
        <w:rPr>
          <w:rStyle w:val="VerbatimChar"/>
        </w:rPr>
        <w:t>python -m cryptoquant piloto --texto</w:t>
      </w:r>
      <w:r>
        <w:t xml:space="preserve"> da el plan sin abrir la app. Con la cartera de demostración, unos minutos después de las capturas:</w:t>
      </w:r>
    </w:p>
    <w:p w14:paraId="3694FD67" w14:textId="77777777" w:rsidR="00C50871" w:rsidRDefault="003F62B5">
      <w:pPr>
        <w:pStyle w:val="SourceCode"/>
      </w:pPr>
      <w:r>
        <w:rPr>
          <w:rStyle w:val="VerbatimChar"/>
          <w:sz w:val="16"/>
        </w:rPr>
        <w:t>Piloto de riesgo  (cierres hasta el 2026-09-30 UTC, precios de ahora)</w:t>
      </w:r>
      <w:r>
        <w:br/>
      </w:r>
      <w:r>
        <w:rPr>
          <w:rStyle w:val="VerbatimChar"/>
          <w:sz w:val="16"/>
        </w:rPr>
        <w:t>-----</w:t>
      </w:r>
      <w:r>
        <w:rPr>
          <w:rStyle w:val="VerbatimChar"/>
          <w:sz w:val="16"/>
        </w:rPr>
        <w:t>-------------------------------------------------------------------------</w:t>
      </w:r>
      <w:r>
        <w:br/>
      </w:r>
      <w:r>
        <w:rPr>
          <w:rStyle w:val="VerbatimChar"/>
          <w:sz w:val="16"/>
        </w:rPr>
        <w:t xml:space="preserve">  Valor de la cartera   : 9,169.10 USDT</w:t>
      </w:r>
      <w:r>
        <w:br/>
      </w:r>
      <w:r>
        <w:rPr>
          <w:rStyle w:val="VerbatimChar"/>
          <w:sz w:val="16"/>
        </w:rPr>
        <w:t xml:space="preserve">  En cripto ahora       : 94.5%  (8,669.10 USDT)</w:t>
      </w:r>
      <w:r>
        <w:br/>
      </w:r>
      <w:r>
        <w:rPr>
          <w:rStyle w:val="VerbatimChar"/>
          <w:sz w:val="16"/>
        </w:rPr>
        <w:t xml:space="preserve">  Volatilidad prevista  : 43.2% anual de la mezcla (objetivo de la cartera 15%)</w:t>
      </w:r>
      <w:r>
        <w:br/>
      </w:r>
      <w:r>
        <w:rPr>
          <w:rStyle w:val="VerbatimChar"/>
          <w:sz w:val="16"/>
        </w:rPr>
        <w:t xml:space="preserve">  Freno      </w:t>
      </w:r>
      <w:r>
        <w:rPr>
          <w:rStyle w:val="VerbatimChar"/>
          <w:sz w:val="16"/>
        </w:rPr>
        <w:t xml:space="preserve">           : inactivo (caida -1.9%; empieza en -10%)</w:t>
      </w:r>
      <w:r>
        <w:br/>
      </w:r>
      <w:r>
        <w:rPr>
          <w:rStyle w:val="VerbatimChar"/>
          <w:sz w:val="16"/>
        </w:rPr>
        <w:t xml:space="preserve">  Recomendado en cripto : 34.8%  (3,186.77 USDT)</w:t>
      </w:r>
      <w:r>
        <w:br/>
      </w:r>
      <w:r>
        <w:br/>
      </w:r>
      <w:r>
        <w:rPr>
          <w:rStyle w:val="VerbatimChar"/>
          <w:sz w:val="16"/>
        </w:rPr>
        <w:t>ACCION: pasar a estables 5,482.34 USDT</w:t>
      </w:r>
      <w:r>
        <w:br/>
      </w:r>
      <w:r>
        <w:rPr>
          <w:rStyle w:val="VerbatimChar"/>
          <w:sz w:val="16"/>
        </w:rPr>
        <w:t xml:space="preserve">  Vender        0.03161997 BTC        2,681.36 USDT  a 84,799.54</w:t>
      </w:r>
      <w:r>
        <w:br/>
      </w:r>
      <w:r>
        <w:rPr>
          <w:rStyle w:val="VerbatimChar"/>
          <w:sz w:val="16"/>
        </w:rPr>
        <w:t xml:space="preserve">  Vender        0.75887939 ETH        2,051.96 USDT  a 2,703.94</w:t>
      </w:r>
      <w:r>
        <w:br/>
      </w:r>
      <w:r>
        <w:rPr>
          <w:rStyle w:val="VerbatimChar"/>
          <w:sz w:val="16"/>
        </w:rPr>
        <w:t xml:space="preserve">  Vender        6.32399494 SOL          749.01 USDT  a 118.44</w:t>
      </w:r>
      <w:r>
        <w:br/>
      </w:r>
      <w:r>
        <w:br/>
      </w:r>
      <w:r>
        <w:rPr>
          <w:rStyle w:val="VerbatimChar"/>
          <w:sz w:val="16"/>
        </w:rPr>
        <w:t>Solo recomienda: las ordenes las decide y ejecuta usted. Guarde la cartera al terminar.</w:t>
      </w:r>
    </w:p>
    <w:p w14:paraId="0CCA3901" w14:textId="77777777" w:rsidR="00C50871" w:rsidRDefault="003F62B5">
      <w:pPr>
        <w:pStyle w:val="FirstParagraph"/>
      </w:pPr>
      <w:r>
        <w:t xml:space="preserve">El piloto guarda la cartera en </w:t>
      </w:r>
      <w:r>
        <w:rPr>
          <w:rStyle w:val="VerbatimChar"/>
        </w:rPr>
        <w:t>data/pilot</w:t>
      </w:r>
      <w:r>
        <w:rPr>
          <w:rStyle w:val="VerbatimChar"/>
        </w:rPr>
        <w:t>o/</w:t>
      </w:r>
      <w:r>
        <w:t xml:space="preserve">, que está fuera de git. Su manual completo está en </w:t>
      </w:r>
      <w:r>
        <w:rPr>
          <w:rStyle w:val="VerbatimChar"/>
        </w:rPr>
        <w:t>cryptoquant/piloto/README.md</w:t>
      </w:r>
      <w:r>
        <w:t>, y para usarlo desde el móvil o desde otro equipo, la parte C explica cómo publicarlo.</w:t>
      </w:r>
    </w:p>
    <w:p w14:paraId="44F99402" w14:textId="77777777" w:rsidR="00C50871" w:rsidRDefault="003F62B5">
      <w:pPr>
        <w:pStyle w:val="Ttulo2"/>
      </w:pPr>
      <w:bookmarkStart w:id="29" w:name="b.6-el-sistema-completo-y-la-tesis"/>
      <w:bookmarkStart w:id="30" w:name="_Toc241760936"/>
      <w:bookmarkEnd w:id="28"/>
      <w:bookmarkEnd w:id="25"/>
      <w:r>
        <w:t>B.6 El sistema completo y la tesis</w:t>
      </w:r>
      <w:bookmarkEnd w:id="30"/>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3844"/>
        <w:gridCol w:w="5444"/>
      </w:tblGrid>
      <w:tr w:rsidR="00C50871" w14:paraId="596B9BCA"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3754" w:type="dxa"/>
            <w:shd w:val="clear" w:color="auto" w:fill="DCE6F2"/>
          </w:tcPr>
          <w:p w14:paraId="35AFF6DB" w14:textId="77777777" w:rsidR="00C50871" w:rsidRDefault="003F62B5">
            <w:pPr>
              <w:pStyle w:val="Compact"/>
              <w:spacing w:before="20" w:after="20" w:line="240" w:lineRule="auto"/>
            </w:pPr>
            <w:r>
              <w:rPr>
                <w:b/>
                <w:sz w:val="18"/>
              </w:rPr>
              <w:t>Comando</w:t>
            </w:r>
          </w:p>
        </w:tc>
        <w:tc>
          <w:tcPr>
            <w:tcW w:w="5317" w:type="dxa"/>
            <w:shd w:val="clear" w:color="auto" w:fill="DCE6F2"/>
          </w:tcPr>
          <w:p w14:paraId="3A9DF924" w14:textId="77777777" w:rsidR="00C50871" w:rsidRDefault="003F62B5">
            <w:pPr>
              <w:pStyle w:val="Compact"/>
              <w:spacing w:before="20" w:after="20" w:line="240" w:lineRule="auto"/>
            </w:pPr>
            <w:r>
              <w:rPr>
                <w:b/>
                <w:sz w:val="18"/>
              </w:rPr>
              <w:t>Qué hace</w:t>
            </w:r>
          </w:p>
        </w:tc>
      </w:tr>
      <w:tr w:rsidR="00C50871" w14:paraId="628B75E6" w14:textId="77777777" w:rsidTr="00C50871">
        <w:trPr>
          <w:jc w:val="center"/>
        </w:trPr>
        <w:tc>
          <w:tcPr>
            <w:tcW w:w="3754" w:type="dxa"/>
          </w:tcPr>
          <w:p w14:paraId="104479B0" w14:textId="77777777" w:rsidR="00C50871" w:rsidRDefault="003F62B5">
            <w:pPr>
              <w:pStyle w:val="Compact"/>
              <w:spacing w:before="20" w:after="20" w:line="240" w:lineRule="auto"/>
            </w:pPr>
            <w:r>
              <w:rPr>
                <w:rStyle w:val="VerbatimChar"/>
                <w:sz w:val="18"/>
              </w:rPr>
              <w:t>analyze</w:t>
            </w:r>
          </w:p>
        </w:tc>
        <w:tc>
          <w:tcPr>
            <w:tcW w:w="5317" w:type="dxa"/>
          </w:tcPr>
          <w:p w14:paraId="2DFD1E98" w14:textId="77777777" w:rsidR="00C50871" w:rsidRDefault="003F62B5">
            <w:pPr>
              <w:pStyle w:val="Compact"/>
              <w:spacing w:before="20" w:after="20" w:line="240" w:lineRule="auto"/>
            </w:pPr>
            <w:r>
              <w:rPr>
                <w:sz w:val="18"/>
              </w:rPr>
              <w:t>Diagnóstico econométrico del universo (estacionariedad, memoria, colas)</w:t>
            </w:r>
          </w:p>
        </w:tc>
      </w:tr>
      <w:tr w:rsidR="00C50871" w14:paraId="5683D875" w14:textId="77777777" w:rsidTr="00C50871">
        <w:trPr>
          <w:jc w:val="center"/>
        </w:trPr>
        <w:tc>
          <w:tcPr>
            <w:tcW w:w="3754" w:type="dxa"/>
          </w:tcPr>
          <w:p w14:paraId="1B36D9BD" w14:textId="77777777" w:rsidR="00C50871" w:rsidRDefault="003F62B5">
            <w:pPr>
              <w:pStyle w:val="Compact"/>
              <w:spacing w:before="20" w:after="20" w:line="240" w:lineRule="auto"/>
            </w:pPr>
            <w:r>
              <w:rPr>
                <w:rStyle w:val="VerbatimChar"/>
                <w:sz w:val="18"/>
              </w:rPr>
              <w:t>pairs</w:t>
            </w:r>
          </w:p>
        </w:tc>
        <w:tc>
          <w:tcPr>
            <w:tcW w:w="5317" w:type="dxa"/>
          </w:tcPr>
          <w:p w14:paraId="224BF1B1" w14:textId="77777777" w:rsidR="00C50871" w:rsidRDefault="003F62B5">
            <w:pPr>
              <w:pStyle w:val="Compact"/>
              <w:spacing w:before="20" w:after="20" w:line="240" w:lineRule="auto"/>
            </w:pPr>
            <w:r>
              <w:rPr>
                <w:sz w:val="18"/>
              </w:rPr>
              <w:t>Pares cointegrados</w:t>
            </w:r>
          </w:p>
        </w:tc>
      </w:tr>
      <w:tr w:rsidR="00C50871" w14:paraId="2E6A8557" w14:textId="77777777" w:rsidTr="00C50871">
        <w:trPr>
          <w:jc w:val="center"/>
        </w:trPr>
        <w:tc>
          <w:tcPr>
            <w:tcW w:w="3754" w:type="dxa"/>
          </w:tcPr>
          <w:p w14:paraId="1B13F372" w14:textId="77777777" w:rsidR="00C50871" w:rsidRDefault="003F62B5">
            <w:pPr>
              <w:pStyle w:val="Compact"/>
              <w:spacing w:before="20" w:after="20" w:line="240" w:lineRule="auto"/>
            </w:pPr>
            <w:r>
              <w:rPr>
                <w:rStyle w:val="VerbatimChar"/>
                <w:sz w:val="18"/>
              </w:rPr>
              <w:t>backtest --compare</w:t>
            </w:r>
          </w:p>
        </w:tc>
        <w:tc>
          <w:tcPr>
            <w:tcW w:w="5317" w:type="dxa"/>
          </w:tcPr>
          <w:p w14:paraId="676F2850" w14:textId="77777777" w:rsidR="00C50871" w:rsidRDefault="003F62B5">
            <w:pPr>
              <w:pStyle w:val="Compact"/>
              <w:spacing w:before="20" w:after="20" w:line="240" w:lineRule="auto"/>
            </w:pPr>
            <w:r>
              <w:rPr>
                <w:sz w:val="18"/>
              </w:rPr>
              <w:t>Backtest walk-forward frente a sus variantes, a la pasiva equiponderada (rebalanceada cada día y sin costes) y a comprar y mantener sin re</w:t>
            </w:r>
            <w:r>
              <w:rPr>
                <w:sz w:val="18"/>
              </w:rPr>
              <w:t>balancear</w:t>
            </w:r>
          </w:p>
        </w:tc>
      </w:tr>
      <w:tr w:rsidR="00C50871" w14:paraId="00B74623" w14:textId="77777777" w:rsidTr="00C50871">
        <w:trPr>
          <w:jc w:val="center"/>
        </w:trPr>
        <w:tc>
          <w:tcPr>
            <w:tcW w:w="3754" w:type="dxa"/>
          </w:tcPr>
          <w:p w14:paraId="478A333F" w14:textId="77777777" w:rsidR="00C50871" w:rsidRDefault="003F62B5">
            <w:pPr>
              <w:pStyle w:val="Compact"/>
              <w:spacing w:before="20" w:after="20" w:line="240" w:lineRule="auto"/>
            </w:pPr>
            <w:r>
              <w:rPr>
                <w:rStyle w:val="VerbatimChar"/>
                <w:sz w:val="18"/>
              </w:rPr>
              <w:t>recommend --capital 5000</w:t>
            </w:r>
          </w:p>
        </w:tc>
        <w:tc>
          <w:tcPr>
            <w:tcW w:w="5317" w:type="dxa"/>
          </w:tcPr>
          <w:p w14:paraId="1BDCCD28" w14:textId="77777777" w:rsidR="00C50871" w:rsidRDefault="003F62B5">
            <w:pPr>
              <w:pStyle w:val="Compact"/>
              <w:spacing w:before="20" w:after="20" w:line="240" w:lineRule="auto"/>
            </w:pPr>
            <w:r>
              <w:rPr>
                <w:sz w:val="18"/>
              </w:rPr>
              <w:t>Reparto recomendado hoy</w:t>
            </w:r>
          </w:p>
        </w:tc>
      </w:tr>
      <w:tr w:rsidR="00C50871" w14:paraId="27EA178B" w14:textId="77777777" w:rsidTr="00C50871">
        <w:trPr>
          <w:jc w:val="center"/>
        </w:trPr>
        <w:tc>
          <w:tcPr>
            <w:tcW w:w="3754" w:type="dxa"/>
          </w:tcPr>
          <w:p w14:paraId="120A4E96" w14:textId="77777777" w:rsidR="00C50871" w:rsidRDefault="003F62B5">
            <w:pPr>
              <w:pStyle w:val="Compact"/>
              <w:spacing w:before="20" w:after="20" w:line="240" w:lineRule="auto"/>
            </w:pPr>
            <w:r>
              <w:rPr>
                <w:rStyle w:val="VerbatimChar"/>
                <w:sz w:val="18"/>
              </w:rPr>
              <w:t>forward status</w:t>
            </w:r>
            <w:r>
              <w:rPr>
                <w:sz w:val="18"/>
              </w:rPr>
              <w:t xml:space="preserve"> / </w:t>
            </w:r>
            <w:r>
              <w:rPr>
                <w:rStyle w:val="VerbatimChar"/>
                <w:sz w:val="18"/>
              </w:rPr>
              <w:t>verify</w:t>
            </w:r>
            <w:r>
              <w:rPr>
                <w:sz w:val="18"/>
              </w:rPr>
              <w:t xml:space="preserve"> / </w:t>
            </w:r>
            <w:r>
              <w:rPr>
                <w:rStyle w:val="VerbatimChar"/>
                <w:sz w:val="18"/>
              </w:rPr>
              <w:t>report</w:t>
            </w:r>
            <w:r>
              <w:rPr>
                <w:sz w:val="18"/>
              </w:rPr>
              <w:t xml:space="preserve"> / </w:t>
            </w:r>
            <w:r>
              <w:rPr>
                <w:rStyle w:val="VerbatimChar"/>
                <w:sz w:val="18"/>
              </w:rPr>
              <w:t>reproduce</w:t>
            </w:r>
          </w:p>
        </w:tc>
        <w:tc>
          <w:tcPr>
            <w:tcW w:w="5317" w:type="dxa"/>
          </w:tcPr>
          <w:p w14:paraId="307587DE" w14:textId="77777777" w:rsidR="00C50871" w:rsidRDefault="003F62B5">
            <w:pPr>
              <w:pStyle w:val="Compact"/>
              <w:spacing w:before="20" w:after="20" w:line="240" w:lineRule="auto"/>
            </w:pPr>
            <w:r>
              <w:rPr>
                <w:sz w:val="18"/>
              </w:rPr>
              <w:t>Estado, integridad y resultados del forward test sellado</w:t>
            </w:r>
          </w:p>
        </w:tc>
      </w:tr>
      <w:tr w:rsidR="00C50871" w14:paraId="464BAA71" w14:textId="77777777" w:rsidTr="00C50871">
        <w:trPr>
          <w:jc w:val="center"/>
        </w:trPr>
        <w:tc>
          <w:tcPr>
            <w:tcW w:w="3754" w:type="dxa"/>
          </w:tcPr>
          <w:p w14:paraId="5A96010E" w14:textId="77777777" w:rsidR="00C50871" w:rsidRDefault="003F62B5">
            <w:pPr>
              <w:pStyle w:val="Compact"/>
              <w:spacing w:before="20" w:after="20" w:line="240" w:lineRule="auto"/>
            </w:pPr>
            <w:r>
              <w:rPr>
                <w:rStyle w:val="VerbatimChar"/>
                <w:sz w:val="18"/>
              </w:rPr>
              <w:t>tesis</w:t>
            </w:r>
          </w:p>
        </w:tc>
        <w:tc>
          <w:tcPr>
            <w:tcW w:w="5317" w:type="dxa"/>
          </w:tcPr>
          <w:p w14:paraId="47B35834" w14:textId="77777777" w:rsidR="00C50871" w:rsidRDefault="003F62B5">
            <w:pPr>
              <w:pStyle w:val="Compact"/>
              <w:spacing w:before="20" w:after="20" w:line="240" w:lineRule="auto"/>
            </w:pPr>
            <w:r>
              <w:rPr>
                <w:sz w:val="18"/>
              </w:rPr>
              <w:t xml:space="preserve">Contrastes retrospectivos de la tesis y su sensibilidad a dos errores de implementación; la primera vez con </w:t>
            </w:r>
            <w:r>
              <w:rPr>
                <w:rStyle w:val="VerbatimChar"/>
                <w:sz w:val="18"/>
              </w:rPr>
              <w:t>--descargar-historia</w:t>
            </w:r>
          </w:p>
        </w:tc>
      </w:tr>
    </w:tbl>
    <w:p w14:paraId="5FD68BF0" w14:textId="77777777" w:rsidR="00C50871" w:rsidRDefault="003F62B5">
      <w:pPr>
        <w:pStyle w:val="Textoindependiente"/>
      </w:pPr>
      <w:r>
        <w:t xml:space="preserve">Todos admiten </w:t>
      </w:r>
      <w:r>
        <w:rPr>
          <w:rStyle w:val="VerbatimChar"/>
        </w:rPr>
        <w:t>-c ruta/config.yaml</w:t>
      </w:r>
      <w:r>
        <w:t xml:space="preserve">, </w:t>
      </w:r>
      <w:r>
        <w:rPr>
          <w:rStyle w:val="VerbatimChar"/>
        </w:rPr>
        <w:t>-v</w:t>
      </w:r>
      <w:r>
        <w:t xml:space="preserve"> (más detalle) y </w:t>
      </w:r>
      <w:r>
        <w:rPr>
          <w:rStyle w:val="VerbatimChar"/>
        </w:rPr>
        <w:t>--refresh</w:t>
      </w:r>
      <w:r>
        <w:t xml:space="preserve"> (ignorar la caché y descargar de nuevo). Las tres van antes de</w:t>
      </w:r>
      <w:r>
        <w:t xml:space="preserve">l comando: </w:t>
      </w:r>
      <w:r>
        <w:rPr>
          <w:rStyle w:val="VerbatimChar"/>
        </w:rPr>
        <w:t>python -m cryptoquant -v forward reproduce --last 0</w:t>
      </w:r>
      <w:r>
        <w:t>.</w:t>
      </w:r>
    </w:p>
    <w:p w14:paraId="44C35CB0" w14:textId="77777777" w:rsidR="00C50871" w:rsidRDefault="003F62B5">
      <w:pPr>
        <w:pStyle w:val="Ttulo3"/>
      </w:pPr>
      <w:bookmarkStart w:id="31" w:name="reproducir-las-cifras-de-la-tesis"/>
      <w:r>
        <w:t>Reproducir las cifras de la tesis</w:t>
      </w:r>
    </w:p>
    <w:p w14:paraId="15C7B85D" w14:textId="77777777" w:rsidR="00C50871" w:rsidRDefault="003F62B5">
      <w:pPr>
        <w:pStyle w:val="FirstParagraph"/>
      </w:pPr>
      <w:r>
        <w:t xml:space="preserve">Con el entorno de </w:t>
      </w:r>
      <w:r>
        <w:rPr>
          <w:rStyle w:val="VerbatimChar"/>
        </w:rPr>
        <w:t>requirements-tesis.txt</w:t>
      </w:r>
      <w:r>
        <w:t xml:space="preserve"> (B.1), y en este orden:</w:t>
      </w:r>
    </w:p>
    <w:p w14:paraId="29F874E5" w14:textId="77777777" w:rsidR="00C50871" w:rsidRDefault="003F62B5">
      <w:pPr>
        <w:numPr>
          <w:ilvl w:val="0"/>
          <w:numId w:val="9"/>
        </w:numPr>
      </w:pPr>
      <w:r>
        <w:rPr>
          <w:rStyle w:val="VerbatimChar"/>
        </w:rPr>
        <w:lastRenderedPageBreak/>
        <w:t>python -m cryptoquant tesis</w:t>
      </w:r>
      <w:r>
        <w:t xml:space="preserve"> (la primera vez, con red: </w:t>
      </w:r>
      <w:r>
        <w:rPr>
          <w:rStyle w:val="VerbatimChar"/>
        </w:rPr>
        <w:t>--descargar-historia</w:t>
      </w:r>
      <w:r>
        <w:t xml:space="preserve">). Deja todo en </w:t>
      </w:r>
      <w:r>
        <w:rPr>
          <w:rStyle w:val="VerbatimChar"/>
        </w:rPr>
        <w:t>rep</w:t>
      </w:r>
      <w:r>
        <w:rPr>
          <w:rStyle w:val="VerbatimChar"/>
        </w:rPr>
        <w:t>orts/tesis/</w:t>
      </w:r>
      <w:r>
        <w:t xml:space="preserve"> e imprime la huella de los retornos. Si empieza por </w:t>
      </w:r>
      <w:r>
        <w:rPr>
          <w:rStyle w:val="VerbatimChar"/>
        </w:rPr>
        <w:t>f94f1571d68a</w:t>
      </w:r>
      <w:r>
        <w:t>, el modelo tomó las mismas decisiones que en la tesis.</w:t>
      </w:r>
    </w:p>
    <w:p w14:paraId="3BA93601" w14:textId="77777777" w:rsidR="00C50871" w:rsidRDefault="003F62B5">
      <w:pPr>
        <w:numPr>
          <w:ilvl w:val="0"/>
          <w:numId w:val="9"/>
        </w:numPr>
      </w:pPr>
      <w:r>
        <w:t xml:space="preserve">La réplica en R, desde </w:t>
      </w:r>
      <w:r>
        <w:rPr>
          <w:rStyle w:val="VerbatimChar"/>
        </w:rPr>
        <w:t>laboratorio/r</w:t>
      </w:r>
      <w:r>
        <w:t xml:space="preserve">: </w:t>
      </w:r>
      <w:r>
        <w:rPr>
          <w:rStyle w:val="VerbatimChar"/>
        </w:rPr>
        <w:t>Rscript tesis.R</w:t>
      </w:r>
      <w:r>
        <w:t xml:space="preserve">. Recalcula las 21 variables de los ocho activos y las pruebas del VaR </w:t>
      </w:r>
      <w:r>
        <w:t>con código escrito aparte, y las compara con las de Python. Debe terminar así, con ceros en las tres discrepancias:</w:t>
      </w:r>
    </w:p>
    <w:p w14:paraId="6589A2C5" w14:textId="77777777" w:rsidR="00C50871" w:rsidRDefault="003F62B5">
      <w:pPr>
        <w:pStyle w:val="SourceCode"/>
        <w:numPr>
          <w:ilvl w:val="0"/>
          <w:numId w:val="1"/>
        </w:numPr>
      </w:pPr>
      <w:r>
        <w:rPr>
          <w:rStyle w:val="VerbatimChar"/>
          <w:sz w:val="16"/>
        </w:rPr>
        <w:t>R 4.6.1</w:t>
      </w:r>
      <w:r>
        <w:br/>
      </w:r>
      <w:r>
        <w:rPr>
          <w:rStyle w:val="VerbatimChar"/>
          <w:sz w:val="16"/>
        </w:rPr>
        <w:t>Variables: 8 activos x 21 variables; dif. maxima relativa 1.28e-10; NA distintos 0</w:t>
      </w:r>
      <w:r>
        <w:br/>
      </w:r>
      <w:r>
        <w:rPr>
          <w:rStyle w:val="VerbatimChar"/>
          <w:sz w:val="16"/>
        </w:rPr>
        <w:t>VaR: 24 combinaciones; excepciones distintas 0; d</w:t>
      </w:r>
      <w:r>
        <w:rPr>
          <w:rStyle w:val="VerbatimChar"/>
          <w:sz w:val="16"/>
        </w:rPr>
        <w:t>if. maxima de p-valores 5.86e-15; veredictos distintos 0</w:t>
      </w:r>
    </w:p>
    <w:p w14:paraId="6C365AAC" w14:textId="77777777" w:rsidR="00C50871" w:rsidRDefault="003F62B5">
      <w:pPr>
        <w:numPr>
          <w:ilvl w:val="0"/>
          <w:numId w:val="1"/>
        </w:numPr>
      </w:pPr>
      <w:r>
        <w:t xml:space="preserve">Compara con lo que encuentre en </w:t>
      </w:r>
      <w:r>
        <w:rPr>
          <w:rStyle w:val="VerbatimChar"/>
        </w:rPr>
        <w:t>reports/tesis/</w:t>
      </w:r>
      <w:r>
        <w:t>, así que hay que repetirla cada vez que se repite el paso 1.</w:t>
      </w:r>
    </w:p>
    <w:p w14:paraId="7C416307" w14:textId="77777777" w:rsidR="00C50871" w:rsidRDefault="003F62B5">
      <w:pPr>
        <w:numPr>
          <w:ilvl w:val="0"/>
          <w:numId w:val="9"/>
        </w:numPr>
      </w:pPr>
      <w:r>
        <w:rPr>
          <w:rStyle w:val="VerbatimChar"/>
        </w:rPr>
        <w:t>python -m cryptoquant forward verify</w:t>
      </w:r>
      <w:r>
        <w:t xml:space="preserve"> y </w:t>
      </w:r>
      <w:r>
        <w:rPr>
          <w:rStyle w:val="VerbatimChar"/>
        </w:rPr>
        <w:t>python -m cryptoquant forward reproduce --last 0</w:t>
      </w:r>
      <w:r>
        <w:t>. El primero comprueba que el diario sellado está íntegro, y el segundo, que cada decisión registrada se vuelve a calcular igual.</w:t>
      </w:r>
    </w:p>
    <w:p w14:paraId="73810F22" w14:textId="77777777" w:rsidR="00C50871" w:rsidRDefault="003F62B5">
      <w:pPr>
        <w:pStyle w:val="Ttulo2"/>
      </w:pPr>
      <w:bookmarkStart w:id="32" w:name="b.7-dónde-queda-cada-resultado"/>
      <w:bookmarkStart w:id="33" w:name="_Toc241760937"/>
      <w:bookmarkEnd w:id="31"/>
      <w:bookmarkEnd w:id="29"/>
      <w:r>
        <w:t>B.7 Dónde queda cada resultado</w:t>
      </w:r>
      <w:bookmarkEnd w:id="33"/>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2746"/>
        <w:gridCol w:w="6542"/>
      </w:tblGrid>
      <w:tr w:rsidR="00C50871" w14:paraId="50A56EE9"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2682" w:type="dxa"/>
            <w:shd w:val="clear" w:color="auto" w:fill="DCE6F2"/>
          </w:tcPr>
          <w:p w14:paraId="392E747A" w14:textId="77777777" w:rsidR="00C50871" w:rsidRDefault="003F62B5">
            <w:pPr>
              <w:pStyle w:val="Compact"/>
              <w:spacing w:before="20" w:after="20" w:line="240" w:lineRule="auto"/>
            </w:pPr>
            <w:r>
              <w:rPr>
                <w:b/>
                <w:sz w:val="18"/>
              </w:rPr>
              <w:t>Carpeta</w:t>
            </w:r>
          </w:p>
        </w:tc>
        <w:tc>
          <w:tcPr>
            <w:tcW w:w="6389" w:type="dxa"/>
            <w:shd w:val="clear" w:color="auto" w:fill="DCE6F2"/>
          </w:tcPr>
          <w:p w14:paraId="4637402A" w14:textId="77777777" w:rsidR="00C50871" w:rsidRDefault="003F62B5">
            <w:pPr>
              <w:pStyle w:val="Compact"/>
              <w:spacing w:before="20" w:after="20" w:line="240" w:lineRule="auto"/>
            </w:pPr>
            <w:r>
              <w:rPr>
                <w:b/>
                <w:sz w:val="18"/>
              </w:rPr>
              <w:t>Contenido</w:t>
            </w:r>
          </w:p>
        </w:tc>
      </w:tr>
      <w:tr w:rsidR="00C50871" w14:paraId="500BC7A6" w14:textId="77777777" w:rsidTr="00C50871">
        <w:trPr>
          <w:jc w:val="center"/>
        </w:trPr>
        <w:tc>
          <w:tcPr>
            <w:tcW w:w="2682" w:type="dxa"/>
          </w:tcPr>
          <w:p w14:paraId="759CD0CF" w14:textId="77777777" w:rsidR="00C50871" w:rsidRDefault="003F62B5">
            <w:pPr>
              <w:pStyle w:val="Compact"/>
              <w:spacing w:before="20" w:after="20" w:line="240" w:lineRule="auto"/>
            </w:pPr>
            <w:r>
              <w:rPr>
                <w:rStyle w:val="VerbatimChar"/>
                <w:sz w:val="18"/>
              </w:rPr>
              <w:t>data/cache/</w:t>
            </w:r>
          </w:p>
        </w:tc>
        <w:tc>
          <w:tcPr>
            <w:tcW w:w="6389" w:type="dxa"/>
          </w:tcPr>
          <w:p w14:paraId="1C03922F" w14:textId="77777777" w:rsidR="00C50871" w:rsidRDefault="003F62B5">
            <w:pPr>
              <w:pStyle w:val="Compact"/>
              <w:spacing w:before="20" w:after="20" w:line="240" w:lineRule="auto"/>
            </w:pPr>
            <w:r>
              <w:rPr>
                <w:sz w:val="18"/>
              </w:rPr>
              <w:t>Velas descargada</w:t>
            </w:r>
            <w:r>
              <w:rPr>
                <w:sz w:val="18"/>
              </w:rPr>
              <w:t>s por el sistema principal (parquet)</w:t>
            </w:r>
          </w:p>
        </w:tc>
      </w:tr>
      <w:tr w:rsidR="00C50871" w14:paraId="5BB98BFF" w14:textId="77777777" w:rsidTr="00C50871">
        <w:trPr>
          <w:jc w:val="center"/>
        </w:trPr>
        <w:tc>
          <w:tcPr>
            <w:tcW w:w="2682" w:type="dxa"/>
          </w:tcPr>
          <w:p w14:paraId="6EF71C72" w14:textId="77777777" w:rsidR="00C50871" w:rsidRDefault="003F62B5">
            <w:pPr>
              <w:pStyle w:val="Compact"/>
              <w:spacing w:before="20" w:after="20" w:line="240" w:lineRule="auto"/>
            </w:pPr>
            <w:r>
              <w:rPr>
                <w:rStyle w:val="VerbatimChar"/>
                <w:sz w:val="18"/>
              </w:rPr>
              <w:t>data/forward/</w:t>
            </w:r>
          </w:p>
        </w:tc>
        <w:tc>
          <w:tcPr>
            <w:tcW w:w="6389" w:type="dxa"/>
          </w:tcPr>
          <w:p w14:paraId="190B25E5" w14:textId="77777777" w:rsidR="00C50871" w:rsidRDefault="003F62B5">
            <w:pPr>
              <w:pStyle w:val="Compact"/>
              <w:spacing w:before="20" w:after="20" w:line="240" w:lineRule="auto"/>
            </w:pPr>
            <w:r>
              <w:rPr>
                <w:sz w:val="18"/>
              </w:rPr>
              <w:t>Diario sellado del forward test y su enmienda E1</w:t>
            </w:r>
          </w:p>
        </w:tc>
      </w:tr>
      <w:tr w:rsidR="00C50871" w14:paraId="5B807C70" w14:textId="77777777" w:rsidTr="00C50871">
        <w:trPr>
          <w:jc w:val="center"/>
        </w:trPr>
        <w:tc>
          <w:tcPr>
            <w:tcW w:w="2682" w:type="dxa"/>
          </w:tcPr>
          <w:p w14:paraId="783C8C40" w14:textId="77777777" w:rsidR="00C50871" w:rsidRDefault="003F62B5">
            <w:pPr>
              <w:pStyle w:val="Compact"/>
              <w:spacing w:before="20" w:after="20" w:line="240" w:lineRule="auto"/>
            </w:pPr>
            <w:r>
              <w:rPr>
                <w:rStyle w:val="VerbatimChar"/>
                <w:sz w:val="18"/>
              </w:rPr>
              <w:t>data/piloto/</w:t>
            </w:r>
          </w:p>
        </w:tc>
        <w:tc>
          <w:tcPr>
            <w:tcW w:w="6389" w:type="dxa"/>
          </w:tcPr>
          <w:p w14:paraId="45DD728E" w14:textId="77777777" w:rsidR="00C50871" w:rsidRDefault="003F62B5">
            <w:pPr>
              <w:pStyle w:val="Compact"/>
              <w:spacing w:before="20" w:after="20" w:line="240" w:lineRule="auto"/>
            </w:pPr>
            <w:r>
              <w:rPr>
                <w:sz w:val="18"/>
              </w:rPr>
              <w:t>La cartera real del piloto (fuera de git)</w:t>
            </w:r>
          </w:p>
        </w:tc>
      </w:tr>
      <w:tr w:rsidR="00C50871" w14:paraId="7FD5743F" w14:textId="77777777" w:rsidTr="00C50871">
        <w:trPr>
          <w:jc w:val="center"/>
        </w:trPr>
        <w:tc>
          <w:tcPr>
            <w:tcW w:w="2682" w:type="dxa"/>
          </w:tcPr>
          <w:p w14:paraId="6B32C022" w14:textId="77777777" w:rsidR="00C50871" w:rsidRDefault="003F62B5">
            <w:pPr>
              <w:pStyle w:val="Compact"/>
              <w:spacing w:before="20" w:after="20" w:line="240" w:lineRule="auto"/>
            </w:pPr>
            <w:r>
              <w:rPr>
                <w:rStyle w:val="VerbatimChar"/>
                <w:sz w:val="18"/>
              </w:rPr>
              <w:t>reports/laboratorio/</w:t>
            </w:r>
          </w:p>
        </w:tc>
        <w:tc>
          <w:tcPr>
            <w:tcW w:w="6389" w:type="dxa"/>
          </w:tcPr>
          <w:p w14:paraId="1501C454" w14:textId="77777777" w:rsidR="00C50871" w:rsidRDefault="003F62B5">
            <w:pPr>
              <w:pStyle w:val="Compact"/>
              <w:spacing w:before="20" w:after="20" w:line="240" w:lineRule="auto"/>
            </w:pPr>
            <w:r>
              <w:rPr>
                <w:sz w:val="18"/>
              </w:rPr>
              <w:t xml:space="preserve">Tablas y gráficos del laboratorio; en </w:t>
            </w:r>
            <w:r>
              <w:rPr>
                <w:rStyle w:val="VerbatimChar"/>
                <w:sz w:val="18"/>
              </w:rPr>
              <w:t>r/</w:t>
            </w:r>
            <w:r>
              <w:rPr>
                <w:sz w:val="18"/>
              </w:rPr>
              <w:t>, las tablas de su versión en R</w:t>
            </w:r>
          </w:p>
        </w:tc>
      </w:tr>
      <w:tr w:rsidR="00C50871" w14:paraId="33606734" w14:textId="77777777" w:rsidTr="00C50871">
        <w:trPr>
          <w:jc w:val="center"/>
        </w:trPr>
        <w:tc>
          <w:tcPr>
            <w:tcW w:w="2682" w:type="dxa"/>
          </w:tcPr>
          <w:p w14:paraId="3AD99BC2" w14:textId="77777777" w:rsidR="00C50871" w:rsidRDefault="003F62B5">
            <w:pPr>
              <w:pStyle w:val="Compact"/>
              <w:spacing w:before="20" w:after="20" w:line="240" w:lineRule="auto"/>
            </w:pPr>
            <w:r>
              <w:rPr>
                <w:rStyle w:val="VerbatimChar"/>
                <w:sz w:val="18"/>
              </w:rPr>
              <w:t>reports/riesgo/</w:t>
            </w:r>
          </w:p>
        </w:tc>
        <w:tc>
          <w:tcPr>
            <w:tcW w:w="6389" w:type="dxa"/>
          </w:tcPr>
          <w:p w14:paraId="49393984" w14:textId="77777777" w:rsidR="00C50871" w:rsidRDefault="003F62B5">
            <w:pPr>
              <w:pStyle w:val="Compact"/>
              <w:spacing w:before="20" w:after="20" w:line="240" w:lineRule="auto"/>
            </w:pPr>
            <w:r>
              <w:rPr>
                <w:sz w:val="18"/>
              </w:rPr>
              <w:t>Resultados del módulo de riesgo</w:t>
            </w:r>
          </w:p>
        </w:tc>
      </w:tr>
      <w:tr w:rsidR="00C50871" w14:paraId="7A7721F8" w14:textId="77777777" w:rsidTr="00C50871">
        <w:trPr>
          <w:jc w:val="center"/>
        </w:trPr>
        <w:tc>
          <w:tcPr>
            <w:tcW w:w="2682" w:type="dxa"/>
          </w:tcPr>
          <w:p w14:paraId="1463FF19" w14:textId="77777777" w:rsidR="00C50871" w:rsidRDefault="003F62B5">
            <w:pPr>
              <w:pStyle w:val="Compact"/>
              <w:spacing w:before="20" w:after="20" w:line="240" w:lineRule="auto"/>
            </w:pPr>
            <w:r>
              <w:rPr>
                <w:rStyle w:val="VerbatimChar"/>
                <w:sz w:val="18"/>
              </w:rPr>
              <w:t>reports/tesis/</w:t>
            </w:r>
          </w:p>
        </w:tc>
        <w:tc>
          <w:tcPr>
            <w:tcW w:w="6389" w:type="dxa"/>
          </w:tcPr>
          <w:p w14:paraId="5B3E2750" w14:textId="77777777" w:rsidR="00C50871" w:rsidRDefault="003F62B5">
            <w:pPr>
              <w:pStyle w:val="Compact"/>
              <w:spacing w:before="20" w:after="20" w:line="240" w:lineRule="auto"/>
            </w:pPr>
            <w:r>
              <w:rPr>
                <w:sz w:val="18"/>
              </w:rPr>
              <w:t>Cifras y figuras de la tesis, y la réplica en R (</w:t>
            </w:r>
            <w:r>
              <w:rPr>
                <w:rStyle w:val="VerbatimChar"/>
                <w:sz w:val="18"/>
              </w:rPr>
              <w:t>contraste_r_*.csv</w:t>
            </w:r>
            <w:r>
              <w:rPr>
                <w:sz w:val="18"/>
              </w:rPr>
              <w:t xml:space="preserve">). En </w:t>
            </w:r>
            <w:r>
              <w:rPr>
                <w:rStyle w:val="VerbatimChar"/>
                <w:sz w:val="18"/>
              </w:rPr>
              <w:t>referencia_entorno_2026-09-26/</w:t>
            </w:r>
            <w:r>
              <w:rPr>
                <w:sz w:val="18"/>
              </w:rPr>
              <w:t>, la corrida anterior, hecha con otro entorno</w:t>
            </w:r>
          </w:p>
        </w:tc>
      </w:tr>
      <w:tr w:rsidR="00C50871" w14:paraId="1CFD93A4" w14:textId="77777777" w:rsidTr="00C50871">
        <w:trPr>
          <w:jc w:val="center"/>
        </w:trPr>
        <w:tc>
          <w:tcPr>
            <w:tcW w:w="2682" w:type="dxa"/>
          </w:tcPr>
          <w:p w14:paraId="475F153D" w14:textId="77777777" w:rsidR="00C50871" w:rsidRDefault="003F62B5">
            <w:pPr>
              <w:pStyle w:val="Compact"/>
              <w:spacing w:before="20" w:after="20" w:line="240" w:lineRule="auto"/>
            </w:pPr>
            <w:r>
              <w:rPr>
                <w:rStyle w:val="VerbatimChar"/>
                <w:sz w:val="18"/>
              </w:rPr>
              <w:t>laboratori</w:t>
            </w:r>
            <w:r>
              <w:rPr>
                <w:rStyle w:val="VerbatimChar"/>
                <w:sz w:val="18"/>
              </w:rPr>
              <w:t>o/r/*.html</w:t>
            </w:r>
          </w:p>
        </w:tc>
        <w:tc>
          <w:tcPr>
            <w:tcW w:w="6389" w:type="dxa"/>
          </w:tcPr>
          <w:p w14:paraId="25BE9F9A" w14:textId="77777777" w:rsidR="00C50871" w:rsidRDefault="003F62B5">
            <w:pPr>
              <w:pStyle w:val="Compact"/>
              <w:spacing w:before="20" w:after="20" w:line="240" w:lineRule="auto"/>
            </w:pPr>
            <w:r>
              <w:rPr>
                <w:sz w:val="18"/>
              </w:rPr>
              <w:t>Los R Markdown tejidos (laboratorio y riesgo)</w:t>
            </w:r>
          </w:p>
        </w:tc>
      </w:tr>
      <w:tr w:rsidR="00C50871" w14:paraId="37F3D8A7" w14:textId="77777777" w:rsidTr="00C50871">
        <w:trPr>
          <w:jc w:val="center"/>
        </w:trPr>
        <w:tc>
          <w:tcPr>
            <w:tcW w:w="2682" w:type="dxa"/>
          </w:tcPr>
          <w:p w14:paraId="4715B300" w14:textId="77777777" w:rsidR="00C50871" w:rsidRDefault="003F62B5">
            <w:pPr>
              <w:pStyle w:val="Compact"/>
              <w:spacing w:before="20" w:after="20" w:line="240" w:lineRule="auto"/>
            </w:pPr>
            <w:r>
              <w:rPr>
                <w:rStyle w:val="VerbatimChar"/>
                <w:sz w:val="18"/>
              </w:rPr>
              <w:t>reports/dashboard.html</w:t>
            </w:r>
          </w:p>
        </w:tc>
        <w:tc>
          <w:tcPr>
            <w:tcW w:w="6389" w:type="dxa"/>
          </w:tcPr>
          <w:p w14:paraId="2680D839" w14:textId="77777777" w:rsidR="00C50871" w:rsidRDefault="003F62B5">
            <w:pPr>
              <w:pStyle w:val="Compact"/>
              <w:spacing w:before="20" w:after="20" w:line="240" w:lineRule="auto"/>
            </w:pPr>
            <w:r>
              <w:rPr>
                <w:sz w:val="18"/>
              </w:rPr>
              <w:t>El panel</w:t>
            </w:r>
          </w:p>
        </w:tc>
      </w:tr>
      <w:tr w:rsidR="00C50871" w14:paraId="1E219FCB" w14:textId="77777777" w:rsidTr="00C50871">
        <w:trPr>
          <w:jc w:val="center"/>
        </w:trPr>
        <w:tc>
          <w:tcPr>
            <w:tcW w:w="2682" w:type="dxa"/>
          </w:tcPr>
          <w:p w14:paraId="20CB3F42" w14:textId="77777777" w:rsidR="00C50871" w:rsidRDefault="003F62B5">
            <w:pPr>
              <w:pStyle w:val="Compact"/>
              <w:spacing w:before="20" w:after="20" w:line="240" w:lineRule="auto"/>
            </w:pPr>
            <w:r>
              <w:rPr>
                <w:rStyle w:val="VerbatimChar"/>
                <w:sz w:val="18"/>
              </w:rPr>
              <w:t>deploy/</w:t>
            </w:r>
          </w:p>
        </w:tc>
        <w:tc>
          <w:tcPr>
            <w:tcW w:w="6389" w:type="dxa"/>
          </w:tcPr>
          <w:p w14:paraId="3046907C" w14:textId="77777777" w:rsidR="00C50871" w:rsidRDefault="003F62B5">
            <w:pPr>
              <w:pStyle w:val="Compact"/>
              <w:spacing w:before="20" w:after="20" w:line="240" w:lineRule="auto"/>
            </w:pPr>
            <w:r>
              <w:rPr>
                <w:sz w:val="18"/>
              </w:rPr>
              <w:t>Lo necesario para publicar el piloto en un servidor (parte C)</w:t>
            </w:r>
          </w:p>
        </w:tc>
      </w:tr>
    </w:tbl>
    <w:p w14:paraId="0AFBF1CF" w14:textId="77777777" w:rsidR="00C50871" w:rsidRDefault="003F62B5">
      <w:pPr>
        <w:pStyle w:val="Ttulo2"/>
      </w:pPr>
      <w:bookmarkStart w:id="34" w:name="b.8-configuración"/>
      <w:bookmarkStart w:id="35" w:name="_Toc241760938"/>
      <w:bookmarkEnd w:id="32"/>
      <w:r>
        <w:t>B.8 Configuración</w:t>
      </w:r>
      <w:bookmarkEnd w:id="35"/>
    </w:p>
    <w:p w14:paraId="7E785B7A" w14:textId="77777777" w:rsidR="00C50871" w:rsidRDefault="003F62B5">
      <w:pPr>
        <w:pStyle w:val="FirstParagraph"/>
      </w:pPr>
      <w:r>
        <w:t xml:space="preserve">Todos los parámetros que afectan al riesgo están en </w:t>
      </w:r>
      <w:r>
        <w:rPr>
          <w:rStyle w:val="VerbatimChar"/>
        </w:rPr>
        <w:t>config.yaml</w:t>
      </w:r>
      <w:r>
        <w:t xml:space="preserve">. El principal es </w:t>
      </w:r>
      <w:r>
        <w:rPr>
          <w:rStyle w:val="VerbatimChar"/>
        </w:rPr>
        <w:t>risk.target_volatility</w:t>
      </w:r>
      <w:r>
        <w:t xml:space="preserve"> (0.15 = 15 % anual). Otros: </w:t>
      </w:r>
      <w:r>
        <w:rPr>
          <w:rStyle w:val="VerbatimChar"/>
        </w:rPr>
        <w:t>max_weight_per_asset</w:t>
      </w:r>
      <w:r>
        <w:t xml:space="preserve"> (tope por activo), </w:t>
      </w:r>
      <w:r>
        <w:rPr>
          <w:rStyle w:val="VerbatimChar"/>
        </w:rPr>
        <w:t>drawdown_derisk_start</w:t>
      </w:r>
      <w:r>
        <w:t xml:space="preserve"> y </w:t>
      </w:r>
      <w:r>
        <w:rPr>
          <w:rStyle w:val="VerbatimChar"/>
        </w:rPr>
        <w:t>max_drawdown_stop</w:t>
      </w:r>
      <w:r>
        <w:t xml:space="preserve"> (el freno por caídas) y </w:t>
      </w:r>
      <w:r>
        <w:rPr>
          <w:rStyle w:val="VerbatimChar"/>
        </w:rPr>
        <w:t>data.symbols</w:t>
      </w:r>
      <w:r>
        <w:t xml:space="preserve"> (el u</w:t>
      </w:r>
      <w:r>
        <w:t>niverso).</w:t>
      </w:r>
    </w:p>
    <w:p w14:paraId="6A5A49E2" w14:textId="77777777" w:rsidR="00C50871" w:rsidRDefault="003F62B5">
      <w:pPr>
        <w:pStyle w:val="Ttulo2"/>
      </w:pPr>
      <w:bookmarkStart w:id="36" w:name="b.9-copia-de-trabajo-y-copia-recolectora"/>
      <w:bookmarkStart w:id="37" w:name="_Toc241760939"/>
      <w:bookmarkEnd w:id="34"/>
      <w:r>
        <w:t>B.9 Copia de trabajo y copia recolectora</w:t>
      </w:r>
      <w:bookmarkEnd w:id="37"/>
    </w:p>
    <w:p w14:paraId="24D158F7" w14:textId="77777777" w:rsidR="00C50871" w:rsidRDefault="003F62B5">
      <w:pPr>
        <w:pStyle w:val="FirstParagraph"/>
      </w:pPr>
      <w:r>
        <w:t xml:space="preserve">Si en la raíz del proyecto existe </w:t>
      </w:r>
      <w:r>
        <w:rPr>
          <w:rStyle w:val="VerbatimChar"/>
        </w:rPr>
        <w:t>COPIA_DE_TRABAJO.txt</w:t>
      </w:r>
      <w:r>
        <w:t xml:space="preserve">, esa copia </w:t>
      </w:r>
      <w:r>
        <w:rPr>
          <w:b/>
          <w:bCs/>
        </w:rPr>
        <w:t>no escribe en el diario del forward test</w:t>
      </w:r>
      <w:r>
        <w:t xml:space="preserve"> ni instala la tarea programada: solo la copia del PC lo hace, para que no avancen dos diarios a la</w:t>
      </w:r>
      <w:r>
        <w:t xml:space="preserve"> vez.</w:t>
      </w:r>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3268"/>
        <w:gridCol w:w="6020"/>
      </w:tblGrid>
      <w:tr w:rsidR="00C50871" w14:paraId="5DFFE024"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3192" w:type="dxa"/>
            <w:shd w:val="clear" w:color="auto" w:fill="DCE6F2"/>
          </w:tcPr>
          <w:p w14:paraId="0E4ECADC" w14:textId="77777777" w:rsidR="00C50871" w:rsidRDefault="003F62B5">
            <w:pPr>
              <w:pStyle w:val="Compact"/>
              <w:spacing w:before="20" w:after="20" w:line="240" w:lineRule="auto"/>
            </w:pPr>
            <w:r>
              <w:rPr>
                <w:b/>
                <w:sz w:val="18"/>
              </w:rPr>
              <w:t>Orden</w:t>
            </w:r>
          </w:p>
        </w:tc>
        <w:tc>
          <w:tcPr>
            <w:tcW w:w="5879" w:type="dxa"/>
            <w:shd w:val="clear" w:color="auto" w:fill="DCE6F2"/>
          </w:tcPr>
          <w:p w14:paraId="7FC90633" w14:textId="77777777" w:rsidR="00C50871" w:rsidRDefault="003F62B5">
            <w:pPr>
              <w:pStyle w:val="Compact"/>
              <w:spacing w:before="20" w:after="20" w:line="240" w:lineRule="auto"/>
            </w:pPr>
            <w:r>
              <w:rPr>
                <w:b/>
                <w:sz w:val="18"/>
              </w:rPr>
              <w:t>Qué hace</w:t>
            </w:r>
          </w:p>
        </w:tc>
      </w:tr>
      <w:tr w:rsidR="00C50871" w14:paraId="27D85955" w14:textId="77777777" w:rsidTr="00C50871">
        <w:trPr>
          <w:jc w:val="center"/>
        </w:trPr>
        <w:tc>
          <w:tcPr>
            <w:tcW w:w="3192" w:type="dxa"/>
          </w:tcPr>
          <w:p w14:paraId="3C46AA9B" w14:textId="77777777" w:rsidR="00C50871" w:rsidRDefault="003F62B5">
            <w:pPr>
              <w:pStyle w:val="Compact"/>
              <w:spacing w:before="20" w:after="20" w:line="240" w:lineRule="auto"/>
            </w:pPr>
            <w:r>
              <w:rPr>
                <w:rStyle w:val="VerbatimChar"/>
                <w:sz w:val="18"/>
              </w:rPr>
              <w:t>scripts\sincronizar.ps1 -Datos</w:t>
            </w:r>
          </w:p>
        </w:tc>
        <w:tc>
          <w:tcPr>
            <w:tcW w:w="5879" w:type="dxa"/>
          </w:tcPr>
          <w:p w14:paraId="7E0BDADD" w14:textId="77777777" w:rsidR="00C50871" w:rsidRDefault="003F62B5">
            <w:pPr>
              <w:pStyle w:val="Compact"/>
              <w:spacing w:before="20" w:after="20" w:line="240" w:lineRule="auto"/>
            </w:pPr>
            <w:r>
              <w:rPr>
                <w:sz w:val="18"/>
              </w:rPr>
              <w:t xml:space="preserve">Trae del PC lo recolectado: diario sellado, pre-registro, enmiendas, caché de precios, panel y lo nuevo de </w:t>
            </w:r>
            <w:r>
              <w:rPr>
                <w:rStyle w:val="VerbatimChar"/>
                <w:sz w:val="18"/>
              </w:rPr>
              <w:t>investigacion/</w:t>
            </w:r>
            <w:r>
              <w:rPr>
                <w:sz w:val="18"/>
              </w:rPr>
              <w:t>. Siempre del PC al USB, nunca al revés</w:t>
            </w:r>
          </w:p>
        </w:tc>
      </w:tr>
      <w:tr w:rsidR="00C50871" w14:paraId="42C2D7DC" w14:textId="77777777" w:rsidTr="00C50871">
        <w:trPr>
          <w:jc w:val="center"/>
        </w:trPr>
        <w:tc>
          <w:tcPr>
            <w:tcW w:w="3192" w:type="dxa"/>
          </w:tcPr>
          <w:p w14:paraId="31E7CDE6" w14:textId="77777777" w:rsidR="00C50871" w:rsidRDefault="003F62B5">
            <w:pPr>
              <w:pStyle w:val="Compact"/>
              <w:spacing w:before="20" w:after="20" w:line="240" w:lineRule="auto"/>
            </w:pPr>
            <w:r>
              <w:rPr>
                <w:rStyle w:val="VerbatimChar"/>
                <w:sz w:val="18"/>
              </w:rPr>
              <w:t>scripts\sincronizar.ps1 -Codigo</w:t>
            </w:r>
          </w:p>
        </w:tc>
        <w:tc>
          <w:tcPr>
            <w:tcW w:w="5879" w:type="dxa"/>
          </w:tcPr>
          <w:p w14:paraId="24D2B6FD" w14:textId="77777777" w:rsidR="00C50871" w:rsidRDefault="003F62B5">
            <w:pPr>
              <w:pStyle w:val="Compact"/>
              <w:spacing w:before="20" w:after="20" w:line="240" w:lineRule="auto"/>
            </w:pPr>
            <w:r>
              <w:rPr>
                <w:sz w:val="18"/>
              </w:rPr>
              <w:t>Lleva al PC el código cambiado. Antes pasa las pruebas aquí; d</w:t>
            </w:r>
            <w:r>
              <w:rPr>
                <w:sz w:val="18"/>
              </w:rPr>
              <w:t>espués, allí, las pasa de nuevo y recalcula todas las decisiones del diario. Si algo falla, restaura el código anterior</w:t>
            </w:r>
          </w:p>
        </w:tc>
      </w:tr>
    </w:tbl>
    <w:p w14:paraId="47DFE57E" w14:textId="77777777" w:rsidR="00C50871" w:rsidRDefault="003F62B5">
      <w:pPr>
        <w:pStyle w:val="Compact"/>
        <w:numPr>
          <w:ilvl w:val="0"/>
          <w:numId w:val="10"/>
        </w:numPr>
      </w:pPr>
      <w:r>
        <w:t xml:space="preserve">El script supone que el USB es la unidad </w:t>
      </w:r>
      <w:r>
        <w:rPr>
          <w:rStyle w:val="VerbatimChar"/>
        </w:rPr>
        <w:t>D:</w:t>
      </w:r>
      <w:r>
        <w:t xml:space="preserve">. Si Windows le asignó otra letra, se indica con </w:t>
      </w:r>
      <w:r>
        <w:rPr>
          <w:rStyle w:val="VerbatimChar"/>
        </w:rPr>
        <w:t>-Copia</w:t>
      </w:r>
      <w:r>
        <w:t xml:space="preserve">: </w:t>
      </w:r>
      <w:r>
        <w:rPr>
          <w:rStyle w:val="VerbatimChar"/>
        </w:rPr>
        <w:t>scripts\sincronizar.ps1 -Datos -Copia "E:\Blockchain y criptoactivos"</w:t>
      </w:r>
      <w:r>
        <w:t>.</w:t>
      </w:r>
    </w:p>
    <w:p w14:paraId="7373F30E" w14:textId="77777777" w:rsidR="00C50871" w:rsidRDefault="003F62B5">
      <w:pPr>
        <w:pStyle w:val="Compact"/>
        <w:numPr>
          <w:ilvl w:val="0"/>
          <w:numId w:val="10"/>
        </w:numPr>
      </w:pPr>
      <w:r>
        <w:rPr>
          <w:rStyle w:val="VerbatimChar"/>
        </w:rPr>
        <w:lastRenderedPageBreak/>
        <w:t>-Codigo</w:t>
      </w:r>
      <w:r>
        <w:t xml:space="preserve"> no lleva nada si falla alguna prueba, así que el entorno necesita también </w:t>
      </w:r>
      <w:r>
        <w:rPr>
          <w:rStyle w:val="VerbatimChar"/>
        </w:rPr>
        <w:t>pytest</w:t>
      </w:r>
      <w:r>
        <w:t xml:space="preserve">, </w:t>
      </w:r>
      <w:r>
        <w:rPr>
          <w:rStyle w:val="VerbatimChar"/>
        </w:rPr>
        <w:t>nbformat</w:t>
      </w:r>
      <w:r>
        <w:t xml:space="preserve"> e </w:t>
      </w:r>
      <w:r>
        <w:rPr>
          <w:rStyle w:val="VerbatimChar"/>
        </w:rPr>
        <w:t>ipython</w:t>
      </w:r>
      <w:r>
        <w:t xml:space="preserve"> (B.1).</w:t>
      </w:r>
    </w:p>
    <w:p w14:paraId="42404996" w14:textId="77777777" w:rsidR="00C50871" w:rsidRDefault="003F62B5">
      <w:pPr>
        <w:pStyle w:val="Compact"/>
        <w:numPr>
          <w:ilvl w:val="0"/>
          <w:numId w:val="10"/>
        </w:numPr>
      </w:pPr>
      <w:r>
        <w:t>Llevar códig</w:t>
      </w:r>
      <w:r>
        <w:t>o al PC cambia lo que ejecuta el forward test. Si alguna decisión registrada dejara de reproducirse, el protocolo exige antes una enmienda.</w:t>
      </w:r>
    </w:p>
    <w:p w14:paraId="3753CFBE" w14:textId="77777777" w:rsidR="00C50871" w:rsidRDefault="003F62B5">
      <w:pPr>
        <w:pStyle w:val="Ttulo2"/>
      </w:pPr>
      <w:bookmarkStart w:id="38" w:name="b.10-problemas-frecuentes"/>
      <w:bookmarkStart w:id="39" w:name="_Toc241760940"/>
      <w:bookmarkEnd w:id="36"/>
      <w:r>
        <w:t>B.10 Problemas frecuentes</w:t>
      </w:r>
      <w:bookmarkEnd w:id="39"/>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3096"/>
        <w:gridCol w:w="3096"/>
        <w:gridCol w:w="3096"/>
      </w:tblGrid>
      <w:tr w:rsidR="00C50871" w14:paraId="04EE40DD"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3024" w:type="dxa"/>
            <w:shd w:val="clear" w:color="auto" w:fill="DCE6F2"/>
          </w:tcPr>
          <w:p w14:paraId="2555741B" w14:textId="77777777" w:rsidR="00C50871" w:rsidRDefault="003F62B5">
            <w:pPr>
              <w:pStyle w:val="Compact"/>
              <w:spacing w:before="20" w:after="20" w:line="240" w:lineRule="auto"/>
            </w:pPr>
            <w:r>
              <w:rPr>
                <w:b/>
                <w:sz w:val="18"/>
              </w:rPr>
              <w:t>Síntoma</w:t>
            </w:r>
          </w:p>
        </w:tc>
        <w:tc>
          <w:tcPr>
            <w:tcW w:w="3024" w:type="dxa"/>
            <w:shd w:val="clear" w:color="auto" w:fill="DCE6F2"/>
          </w:tcPr>
          <w:p w14:paraId="5A53FF9B" w14:textId="77777777" w:rsidR="00C50871" w:rsidRDefault="003F62B5">
            <w:pPr>
              <w:pStyle w:val="Compact"/>
              <w:spacing w:before="20" w:after="20" w:line="240" w:lineRule="auto"/>
            </w:pPr>
            <w:r>
              <w:rPr>
                <w:b/>
                <w:sz w:val="18"/>
              </w:rPr>
              <w:t>Causa</w:t>
            </w:r>
          </w:p>
        </w:tc>
        <w:tc>
          <w:tcPr>
            <w:tcW w:w="3024" w:type="dxa"/>
            <w:shd w:val="clear" w:color="auto" w:fill="DCE6F2"/>
          </w:tcPr>
          <w:p w14:paraId="6381C84E" w14:textId="77777777" w:rsidR="00C50871" w:rsidRDefault="003F62B5">
            <w:pPr>
              <w:pStyle w:val="Compact"/>
              <w:spacing w:before="20" w:after="20" w:line="240" w:lineRule="auto"/>
            </w:pPr>
            <w:r>
              <w:rPr>
                <w:b/>
                <w:sz w:val="18"/>
              </w:rPr>
              <w:t>Solución</w:t>
            </w:r>
          </w:p>
        </w:tc>
      </w:tr>
      <w:tr w:rsidR="00C50871" w14:paraId="244044C3" w14:textId="77777777" w:rsidTr="00C50871">
        <w:trPr>
          <w:jc w:val="center"/>
        </w:trPr>
        <w:tc>
          <w:tcPr>
            <w:tcW w:w="3024" w:type="dxa"/>
          </w:tcPr>
          <w:p w14:paraId="433B20AC" w14:textId="77777777" w:rsidR="00C50871" w:rsidRDefault="003F62B5">
            <w:pPr>
              <w:pStyle w:val="Compact"/>
              <w:spacing w:before="20" w:after="20" w:line="240" w:lineRule="auto"/>
            </w:pPr>
            <w:r>
              <w:rPr>
                <w:sz w:val="18"/>
              </w:rPr>
              <w:t>HTTP 451 al descargar</w:t>
            </w:r>
          </w:p>
        </w:tc>
        <w:tc>
          <w:tcPr>
            <w:tcW w:w="3024" w:type="dxa"/>
          </w:tcPr>
          <w:p w14:paraId="4E613DC6" w14:textId="77777777" w:rsidR="00C50871" w:rsidRDefault="003F62B5">
            <w:pPr>
              <w:pStyle w:val="Compact"/>
              <w:spacing w:before="20" w:after="20" w:line="240" w:lineRule="auto"/>
            </w:pPr>
            <w:r>
              <w:rPr>
                <w:rStyle w:val="VerbatimChar"/>
                <w:sz w:val="18"/>
              </w:rPr>
              <w:t>api.binance.com</w:t>
            </w:r>
            <w:r>
              <w:rPr>
                <w:sz w:val="18"/>
              </w:rPr>
              <w:t xml:space="preserve"> </w:t>
            </w:r>
            <w:r>
              <w:rPr>
                <w:sz w:val="18"/>
              </w:rPr>
              <w:t>bloquea servidores de EE. UU.</w:t>
            </w:r>
          </w:p>
        </w:tc>
        <w:tc>
          <w:tcPr>
            <w:tcW w:w="3024" w:type="dxa"/>
          </w:tcPr>
          <w:p w14:paraId="038BC63A" w14:textId="77777777" w:rsidR="00C50871" w:rsidRDefault="003F62B5">
            <w:pPr>
              <w:pStyle w:val="Compact"/>
              <w:spacing w:before="20" w:after="20" w:line="240" w:lineRule="auto"/>
            </w:pPr>
            <w:r>
              <w:rPr>
                <w:sz w:val="18"/>
              </w:rPr>
              <w:t xml:space="preserve">El programa ya usa </w:t>
            </w:r>
            <w:r>
              <w:rPr>
                <w:rStyle w:val="VerbatimChar"/>
                <w:sz w:val="18"/>
              </w:rPr>
              <w:t>data-api.binance.vision</w:t>
            </w:r>
            <w:r>
              <w:rPr>
                <w:sz w:val="18"/>
              </w:rPr>
              <w:t>; en código propio, cambiar la URL</w:t>
            </w:r>
          </w:p>
        </w:tc>
      </w:tr>
      <w:tr w:rsidR="00C50871" w14:paraId="0DF33B1A" w14:textId="77777777" w:rsidTr="00C50871">
        <w:trPr>
          <w:jc w:val="center"/>
        </w:trPr>
        <w:tc>
          <w:tcPr>
            <w:tcW w:w="3024" w:type="dxa"/>
          </w:tcPr>
          <w:p w14:paraId="509AAE54" w14:textId="77777777" w:rsidR="00C50871" w:rsidRDefault="003F62B5">
            <w:pPr>
              <w:pStyle w:val="Compact"/>
              <w:spacing w:before="20" w:after="20" w:line="240" w:lineRule="auto"/>
            </w:pPr>
            <w:r>
              <w:rPr>
                <w:sz w:val="18"/>
              </w:rPr>
              <w:t xml:space="preserve">El informe dice </w:t>
            </w:r>
            <w:r>
              <w:rPr>
                <w:rStyle w:val="VerbatimChar"/>
                <w:sz w:val="18"/>
              </w:rPr>
              <w:t>synthetic</w:t>
            </w:r>
          </w:p>
        </w:tc>
        <w:tc>
          <w:tcPr>
            <w:tcW w:w="3024" w:type="dxa"/>
          </w:tcPr>
          <w:p w14:paraId="591E9CEA" w14:textId="77777777" w:rsidR="00C50871" w:rsidRDefault="003F62B5">
            <w:pPr>
              <w:pStyle w:val="Compact"/>
              <w:spacing w:before="20" w:after="20" w:line="240" w:lineRule="auto"/>
            </w:pPr>
            <w:r>
              <w:rPr>
                <w:sz w:val="18"/>
              </w:rPr>
              <w:t>No hubo red ni caché real y se usaron series sintéticas</w:t>
            </w:r>
          </w:p>
        </w:tc>
        <w:tc>
          <w:tcPr>
            <w:tcW w:w="3024" w:type="dxa"/>
          </w:tcPr>
          <w:p w14:paraId="06769308" w14:textId="77777777" w:rsidR="00C50871" w:rsidRDefault="003F62B5">
            <w:pPr>
              <w:pStyle w:val="Compact"/>
              <w:spacing w:before="20" w:after="20" w:line="240" w:lineRule="auto"/>
            </w:pPr>
            <w:r>
              <w:rPr>
                <w:sz w:val="18"/>
              </w:rPr>
              <w:t>Las cifras no dicen nada del mercado: repetir con conexión</w:t>
            </w:r>
          </w:p>
        </w:tc>
      </w:tr>
      <w:tr w:rsidR="00C50871" w14:paraId="240BA3AC" w14:textId="77777777" w:rsidTr="00C50871">
        <w:trPr>
          <w:jc w:val="center"/>
        </w:trPr>
        <w:tc>
          <w:tcPr>
            <w:tcW w:w="3024" w:type="dxa"/>
          </w:tcPr>
          <w:p w14:paraId="472F19D4" w14:textId="77777777" w:rsidR="00C50871" w:rsidRDefault="003F62B5">
            <w:pPr>
              <w:pStyle w:val="Compact"/>
              <w:spacing w:before="20" w:after="20" w:line="240" w:lineRule="auto"/>
            </w:pPr>
            <w:r>
              <w:rPr>
                <w:rStyle w:val="VerbatimChar"/>
                <w:sz w:val="18"/>
              </w:rPr>
              <w:t>Module</w:t>
            </w:r>
            <w:r>
              <w:rPr>
                <w:rStyle w:val="VerbatimChar"/>
                <w:sz w:val="18"/>
              </w:rPr>
              <w:t>NotFoundError</w:t>
            </w:r>
          </w:p>
        </w:tc>
        <w:tc>
          <w:tcPr>
            <w:tcW w:w="3024" w:type="dxa"/>
          </w:tcPr>
          <w:p w14:paraId="74FEBB7F" w14:textId="77777777" w:rsidR="00C50871" w:rsidRDefault="003F62B5">
            <w:pPr>
              <w:pStyle w:val="Compact"/>
              <w:spacing w:before="20" w:after="20" w:line="240" w:lineRule="auto"/>
            </w:pPr>
            <w:r>
              <w:rPr>
                <w:sz w:val="18"/>
              </w:rPr>
              <w:t>Falta una dependencia o el entorno virtual no está activo</w:t>
            </w:r>
          </w:p>
        </w:tc>
        <w:tc>
          <w:tcPr>
            <w:tcW w:w="3024" w:type="dxa"/>
          </w:tcPr>
          <w:p w14:paraId="6B6BDD09" w14:textId="77777777" w:rsidR="00C50871" w:rsidRDefault="003F62B5">
            <w:pPr>
              <w:pStyle w:val="Compact"/>
              <w:spacing w:before="20" w:after="20" w:line="240" w:lineRule="auto"/>
            </w:pPr>
            <w:r>
              <w:rPr>
                <w:sz w:val="18"/>
              </w:rPr>
              <w:t xml:space="preserve">Activar </w:t>
            </w:r>
            <w:r>
              <w:rPr>
                <w:rStyle w:val="VerbatimChar"/>
                <w:sz w:val="18"/>
              </w:rPr>
              <w:t>.venv</w:t>
            </w:r>
            <w:r>
              <w:rPr>
                <w:sz w:val="18"/>
              </w:rPr>
              <w:t xml:space="preserve"> y </w:t>
            </w:r>
            <w:r>
              <w:rPr>
                <w:rStyle w:val="VerbatimChar"/>
                <w:sz w:val="18"/>
              </w:rPr>
              <w:t>pip install -r requirements.txt</w:t>
            </w:r>
          </w:p>
        </w:tc>
      </w:tr>
      <w:tr w:rsidR="00C50871" w14:paraId="0D322856" w14:textId="77777777" w:rsidTr="00C50871">
        <w:trPr>
          <w:jc w:val="center"/>
        </w:trPr>
        <w:tc>
          <w:tcPr>
            <w:tcW w:w="3024" w:type="dxa"/>
          </w:tcPr>
          <w:p w14:paraId="6D92CBA2" w14:textId="77777777" w:rsidR="00C50871" w:rsidRDefault="003F62B5">
            <w:pPr>
              <w:pStyle w:val="Compact"/>
              <w:spacing w:before="20" w:after="20" w:line="240" w:lineRule="auto"/>
            </w:pPr>
            <w:r>
              <w:rPr>
                <w:rStyle w:val="VerbatimChar"/>
                <w:sz w:val="18"/>
              </w:rPr>
              <w:t>No module named 'nbformat'</w:t>
            </w:r>
            <w:r>
              <w:rPr>
                <w:sz w:val="18"/>
              </w:rPr>
              <w:t xml:space="preserve"> (o </w:t>
            </w:r>
            <w:r>
              <w:rPr>
                <w:rStyle w:val="VerbatimChar"/>
                <w:sz w:val="18"/>
              </w:rPr>
              <w:t>'IPython'</w:t>
            </w:r>
            <w:r>
              <w:rPr>
                <w:sz w:val="18"/>
              </w:rPr>
              <w:t>) al pasar las pruebas</w:t>
            </w:r>
          </w:p>
        </w:tc>
        <w:tc>
          <w:tcPr>
            <w:tcW w:w="3024" w:type="dxa"/>
          </w:tcPr>
          <w:p w14:paraId="339AF100" w14:textId="77777777" w:rsidR="00C50871" w:rsidRDefault="003F62B5">
            <w:pPr>
              <w:pStyle w:val="Compact"/>
              <w:spacing w:before="20" w:after="20" w:line="240" w:lineRule="auto"/>
            </w:pPr>
            <w:r>
              <w:rPr>
                <w:sz w:val="18"/>
              </w:rPr>
              <w:t xml:space="preserve">Las pruebas de la clase leen los cuadernos, y esas librerías no están en </w:t>
            </w:r>
            <w:r>
              <w:rPr>
                <w:rStyle w:val="VerbatimChar"/>
                <w:sz w:val="18"/>
              </w:rPr>
              <w:t>requirements.txt</w:t>
            </w:r>
          </w:p>
        </w:tc>
        <w:tc>
          <w:tcPr>
            <w:tcW w:w="3024" w:type="dxa"/>
          </w:tcPr>
          <w:p w14:paraId="5A1C5D3F" w14:textId="77777777" w:rsidR="00C50871" w:rsidRDefault="003F62B5">
            <w:pPr>
              <w:pStyle w:val="Compact"/>
              <w:spacing w:before="20" w:after="20" w:line="240" w:lineRule="auto"/>
            </w:pPr>
            <w:r>
              <w:rPr>
                <w:rStyle w:val="VerbatimChar"/>
                <w:sz w:val="18"/>
              </w:rPr>
              <w:t>pip install pytest nbformat ipython</w:t>
            </w:r>
            <w:r>
              <w:rPr>
                <w:sz w:val="18"/>
              </w:rPr>
              <w:t xml:space="preserve"> en el mismo entorno</w:t>
            </w:r>
          </w:p>
        </w:tc>
      </w:tr>
      <w:tr w:rsidR="00C50871" w14:paraId="6F2D9A18" w14:textId="77777777" w:rsidTr="00C50871">
        <w:trPr>
          <w:jc w:val="center"/>
        </w:trPr>
        <w:tc>
          <w:tcPr>
            <w:tcW w:w="3024" w:type="dxa"/>
          </w:tcPr>
          <w:p w14:paraId="584214AD" w14:textId="77777777" w:rsidR="00C50871" w:rsidRDefault="003F62B5">
            <w:pPr>
              <w:pStyle w:val="Compact"/>
              <w:spacing w:before="20" w:after="20" w:line="240" w:lineRule="auto"/>
            </w:pPr>
            <w:r>
              <w:rPr>
                <w:sz w:val="18"/>
              </w:rPr>
              <w:t>«Falta Streamlit, que la app necesita»</w:t>
            </w:r>
          </w:p>
        </w:tc>
        <w:tc>
          <w:tcPr>
            <w:tcW w:w="3024" w:type="dxa"/>
          </w:tcPr>
          <w:p w14:paraId="7A201BD8" w14:textId="77777777" w:rsidR="00C50871" w:rsidRDefault="003F62B5">
            <w:pPr>
              <w:pStyle w:val="Compact"/>
              <w:spacing w:before="20" w:after="20" w:line="240" w:lineRule="auto"/>
            </w:pPr>
            <w:r>
              <w:rPr>
                <w:sz w:val="18"/>
              </w:rPr>
              <w:t>El entorno no tiene la app</w:t>
            </w:r>
          </w:p>
        </w:tc>
        <w:tc>
          <w:tcPr>
            <w:tcW w:w="3024" w:type="dxa"/>
          </w:tcPr>
          <w:p w14:paraId="3CD915FF" w14:textId="77777777" w:rsidR="00C50871" w:rsidRDefault="003F62B5">
            <w:pPr>
              <w:pStyle w:val="Compact"/>
              <w:spacing w:before="20" w:after="20" w:line="240" w:lineRule="auto"/>
            </w:pPr>
            <w:r>
              <w:rPr>
                <w:sz w:val="18"/>
              </w:rPr>
              <w:t>La orden que muestra el propio mensaje; mie</w:t>
            </w:r>
            <w:r>
              <w:rPr>
                <w:sz w:val="18"/>
              </w:rPr>
              <w:t xml:space="preserve">ntras tanto, </w:t>
            </w:r>
            <w:r>
              <w:rPr>
                <w:rStyle w:val="VerbatimChar"/>
                <w:sz w:val="18"/>
              </w:rPr>
              <w:t>piloto --texto</w:t>
            </w:r>
          </w:p>
        </w:tc>
      </w:tr>
      <w:tr w:rsidR="00C50871" w14:paraId="6BD0A1F4" w14:textId="77777777" w:rsidTr="00C50871">
        <w:trPr>
          <w:jc w:val="center"/>
        </w:trPr>
        <w:tc>
          <w:tcPr>
            <w:tcW w:w="3024" w:type="dxa"/>
          </w:tcPr>
          <w:p w14:paraId="437D8F58" w14:textId="77777777" w:rsidR="00C50871" w:rsidRDefault="003F62B5">
            <w:pPr>
              <w:pStyle w:val="Compact"/>
              <w:spacing w:before="20" w:after="20" w:line="240" w:lineRule="auto"/>
            </w:pPr>
            <w:r>
              <w:rPr>
                <w:sz w:val="18"/>
              </w:rPr>
              <w:t xml:space="preserve">La ventana de </w:t>
            </w:r>
            <w:r>
              <w:rPr>
                <w:rStyle w:val="VerbatimChar"/>
                <w:sz w:val="18"/>
              </w:rPr>
              <w:t>piloto.cmd</w:t>
            </w:r>
            <w:r>
              <w:rPr>
                <w:sz w:val="18"/>
              </w:rPr>
              <w:t xml:space="preserve"> muestra un error y espera una tecla</w:t>
            </w:r>
          </w:p>
        </w:tc>
        <w:tc>
          <w:tcPr>
            <w:tcW w:w="3024" w:type="dxa"/>
          </w:tcPr>
          <w:p w14:paraId="42F0E9ED" w14:textId="77777777" w:rsidR="00C50871" w:rsidRDefault="003F62B5">
            <w:pPr>
              <w:pStyle w:val="Compact"/>
              <w:spacing w:before="20" w:after="20" w:line="240" w:lineRule="auto"/>
            </w:pPr>
            <w:r>
              <w:rPr>
                <w:sz w:val="18"/>
              </w:rPr>
              <w:t>El piloto no pudo arrancar</w:t>
            </w:r>
          </w:p>
        </w:tc>
        <w:tc>
          <w:tcPr>
            <w:tcW w:w="3024" w:type="dxa"/>
          </w:tcPr>
          <w:p w14:paraId="2F4B0376" w14:textId="77777777" w:rsidR="00C50871" w:rsidRDefault="003F62B5">
            <w:pPr>
              <w:pStyle w:val="Compact"/>
              <w:spacing w:before="20" w:after="20" w:line="240" w:lineRule="auto"/>
            </w:pPr>
            <w:r>
              <w:rPr>
                <w:sz w:val="18"/>
              </w:rPr>
              <w:t>Leer el mensaje: casi siempre es Streamlit (fila anterior) o que falta el entorno de B.1</w:t>
            </w:r>
          </w:p>
        </w:tc>
      </w:tr>
      <w:tr w:rsidR="00C50871" w14:paraId="25E1C18A" w14:textId="77777777" w:rsidTr="00C50871">
        <w:trPr>
          <w:jc w:val="center"/>
        </w:trPr>
        <w:tc>
          <w:tcPr>
            <w:tcW w:w="3024" w:type="dxa"/>
          </w:tcPr>
          <w:p w14:paraId="3DE1F08C" w14:textId="77777777" w:rsidR="00C50871" w:rsidRDefault="003F62B5">
            <w:pPr>
              <w:pStyle w:val="Compact"/>
              <w:spacing w:before="20" w:after="20" w:line="240" w:lineRule="auto"/>
            </w:pPr>
            <w:r>
              <w:rPr>
                <w:rStyle w:val="VerbatimChar"/>
                <w:sz w:val="18"/>
              </w:rPr>
              <w:t>tesis</w:t>
            </w:r>
            <w:r>
              <w:rPr>
                <w:sz w:val="18"/>
              </w:rPr>
              <w:t xml:space="preserve"> da otra huella y cifras distintas de las de</w:t>
            </w:r>
            <w:r>
              <w:rPr>
                <w:sz w:val="18"/>
              </w:rPr>
              <w:t xml:space="preserve"> la tesis</w:t>
            </w:r>
          </w:p>
        </w:tc>
        <w:tc>
          <w:tcPr>
            <w:tcW w:w="3024" w:type="dxa"/>
          </w:tcPr>
          <w:p w14:paraId="1FD5FBB6" w14:textId="77777777" w:rsidR="00C50871" w:rsidRDefault="003F62B5">
            <w:pPr>
              <w:pStyle w:val="Compact"/>
              <w:spacing w:before="20" w:after="20" w:line="240" w:lineRule="auto"/>
            </w:pPr>
            <w:r>
              <w:rPr>
                <w:sz w:val="18"/>
              </w:rPr>
              <w:t>Otra versión de Python o de las librerías</w:t>
            </w:r>
          </w:p>
        </w:tc>
        <w:tc>
          <w:tcPr>
            <w:tcW w:w="3024" w:type="dxa"/>
          </w:tcPr>
          <w:p w14:paraId="6F262837" w14:textId="77777777" w:rsidR="00C50871" w:rsidRDefault="003F62B5">
            <w:pPr>
              <w:pStyle w:val="Compact"/>
              <w:spacing w:before="20" w:after="20" w:line="240" w:lineRule="auto"/>
            </w:pPr>
            <w:r>
              <w:rPr>
                <w:sz w:val="18"/>
              </w:rPr>
              <w:t xml:space="preserve">Python 3.11.8 con </w:t>
            </w:r>
            <w:r>
              <w:rPr>
                <w:rStyle w:val="VerbatimChar"/>
                <w:sz w:val="18"/>
              </w:rPr>
              <w:t>requirements-tesis.txt</w:t>
            </w:r>
            <w:r>
              <w:rPr>
                <w:sz w:val="18"/>
              </w:rPr>
              <w:t xml:space="preserve"> (B.1)</w:t>
            </w:r>
          </w:p>
        </w:tc>
      </w:tr>
      <w:tr w:rsidR="00C50871" w14:paraId="121C2B66" w14:textId="77777777" w:rsidTr="00C50871">
        <w:trPr>
          <w:jc w:val="center"/>
        </w:trPr>
        <w:tc>
          <w:tcPr>
            <w:tcW w:w="3024" w:type="dxa"/>
          </w:tcPr>
          <w:p w14:paraId="60CA92D6" w14:textId="77777777" w:rsidR="00C50871" w:rsidRDefault="003F62B5">
            <w:pPr>
              <w:pStyle w:val="Compact"/>
              <w:spacing w:before="20" w:after="20" w:line="240" w:lineRule="auto"/>
            </w:pPr>
            <w:r>
              <w:rPr>
                <w:rStyle w:val="VerbatimChar"/>
                <w:sz w:val="18"/>
              </w:rPr>
              <w:t>sincronizar.ps1</w:t>
            </w:r>
            <w:r>
              <w:rPr>
                <w:sz w:val="18"/>
              </w:rPr>
              <w:t xml:space="preserve"> dice que el USB no está conectado, y sí lo está</w:t>
            </w:r>
          </w:p>
        </w:tc>
        <w:tc>
          <w:tcPr>
            <w:tcW w:w="3024" w:type="dxa"/>
          </w:tcPr>
          <w:p w14:paraId="5670156D" w14:textId="77777777" w:rsidR="00C50871" w:rsidRDefault="003F62B5">
            <w:pPr>
              <w:pStyle w:val="Compact"/>
              <w:spacing w:before="20" w:after="20" w:line="240" w:lineRule="auto"/>
            </w:pPr>
            <w:r>
              <w:rPr>
                <w:sz w:val="18"/>
              </w:rPr>
              <w:t xml:space="preserve">El USB tiene otra letra que </w:t>
            </w:r>
            <w:r>
              <w:rPr>
                <w:rStyle w:val="VerbatimChar"/>
                <w:sz w:val="18"/>
              </w:rPr>
              <w:t>D:</w:t>
            </w:r>
          </w:p>
        </w:tc>
        <w:tc>
          <w:tcPr>
            <w:tcW w:w="3024" w:type="dxa"/>
          </w:tcPr>
          <w:p w14:paraId="24F2CFD7" w14:textId="77777777" w:rsidR="00C50871" w:rsidRDefault="003F62B5">
            <w:pPr>
              <w:pStyle w:val="Compact"/>
              <w:spacing w:before="20" w:after="20" w:line="240" w:lineRule="auto"/>
            </w:pPr>
            <w:r>
              <w:rPr>
                <w:sz w:val="18"/>
              </w:rPr>
              <w:t xml:space="preserve">Añadir </w:t>
            </w:r>
            <w:r>
              <w:rPr>
                <w:rStyle w:val="VerbatimChar"/>
                <w:sz w:val="18"/>
              </w:rPr>
              <w:t>-Copia</w:t>
            </w:r>
            <w:r>
              <w:rPr>
                <w:sz w:val="18"/>
              </w:rPr>
              <w:t xml:space="preserve"> </w:t>
            </w:r>
            <w:r>
              <w:rPr>
                <w:sz w:val="18"/>
              </w:rPr>
              <w:t>con la letra correcta (B.9)</w:t>
            </w:r>
          </w:p>
        </w:tc>
      </w:tr>
      <w:tr w:rsidR="00C50871" w14:paraId="3C271571" w14:textId="77777777" w:rsidTr="00C50871">
        <w:trPr>
          <w:jc w:val="center"/>
        </w:trPr>
        <w:tc>
          <w:tcPr>
            <w:tcW w:w="3024" w:type="dxa"/>
          </w:tcPr>
          <w:p w14:paraId="5DB995AF" w14:textId="77777777" w:rsidR="00C50871" w:rsidRDefault="003F62B5">
            <w:pPr>
              <w:pStyle w:val="Compact"/>
              <w:spacing w:before="20" w:after="20" w:line="240" w:lineRule="auto"/>
            </w:pPr>
            <w:r>
              <w:rPr>
                <w:rStyle w:val="VerbatimChar"/>
                <w:sz w:val="18"/>
              </w:rPr>
              <w:t>Rscript</w:t>
            </w:r>
            <w:r>
              <w:rPr>
                <w:sz w:val="18"/>
              </w:rPr>
              <w:t xml:space="preserve"> no se reconoce</w:t>
            </w:r>
          </w:p>
        </w:tc>
        <w:tc>
          <w:tcPr>
            <w:tcW w:w="3024" w:type="dxa"/>
          </w:tcPr>
          <w:p w14:paraId="33B04C2B" w14:textId="77777777" w:rsidR="00C50871" w:rsidRDefault="003F62B5">
            <w:pPr>
              <w:pStyle w:val="Compact"/>
              <w:spacing w:before="20" w:after="20" w:line="240" w:lineRule="auto"/>
            </w:pPr>
            <w:r>
              <w:rPr>
                <w:sz w:val="18"/>
              </w:rPr>
              <w:t>R no está en el PATH de Windows</w:t>
            </w:r>
          </w:p>
        </w:tc>
        <w:tc>
          <w:tcPr>
            <w:tcW w:w="3024" w:type="dxa"/>
          </w:tcPr>
          <w:p w14:paraId="0D66CF30" w14:textId="77777777" w:rsidR="00C50871" w:rsidRDefault="003F62B5">
            <w:pPr>
              <w:pStyle w:val="Compact"/>
              <w:spacing w:before="20" w:after="20" w:line="240" w:lineRule="auto"/>
            </w:pPr>
            <w:r>
              <w:rPr>
                <w:sz w:val="18"/>
              </w:rPr>
              <w:t xml:space="preserve">Escribirlo con su ruta completa (B.1) o añadir </w:t>
            </w:r>
            <w:r>
              <w:rPr>
                <w:rStyle w:val="VerbatimChar"/>
                <w:sz w:val="18"/>
              </w:rPr>
              <w:t>C:\Program Files\R\R-4.6.1\bin</w:t>
            </w:r>
            <w:r>
              <w:rPr>
                <w:sz w:val="18"/>
              </w:rPr>
              <w:t xml:space="preserve"> al PATH</w:t>
            </w:r>
          </w:p>
        </w:tc>
      </w:tr>
      <w:tr w:rsidR="00C50871" w14:paraId="7E62378E" w14:textId="77777777" w:rsidTr="00C50871">
        <w:trPr>
          <w:jc w:val="center"/>
        </w:trPr>
        <w:tc>
          <w:tcPr>
            <w:tcW w:w="3024" w:type="dxa"/>
          </w:tcPr>
          <w:p w14:paraId="426E61F3" w14:textId="77777777" w:rsidR="00C50871" w:rsidRDefault="003F62B5">
            <w:pPr>
              <w:pStyle w:val="Compact"/>
              <w:spacing w:before="20" w:after="20" w:line="240" w:lineRule="auto"/>
            </w:pPr>
            <w:r>
              <w:rPr>
                <w:sz w:val="18"/>
              </w:rPr>
              <w:t xml:space="preserve">«pandoc version 2.8 or higher is required» al tejer un </w:t>
            </w:r>
            <w:r>
              <w:rPr>
                <w:rStyle w:val="VerbatimChar"/>
                <w:sz w:val="18"/>
              </w:rPr>
              <w:t>.Rmd</w:t>
            </w:r>
            <w:r>
              <w:rPr>
                <w:sz w:val="18"/>
              </w:rPr>
              <w:t xml:space="preserve"> desde la terminal</w:t>
            </w:r>
          </w:p>
        </w:tc>
        <w:tc>
          <w:tcPr>
            <w:tcW w:w="3024" w:type="dxa"/>
          </w:tcPr>
          <w:p w14:paraId="1FB06F36" w14:textId="77777777" w:rsidR="00C50871" w:rsidRDefault="003F62B5">
            <w:pPr>
              <w:pStyle w:val="Compact"/>
              <w:spacing w:before="20" w:after="20" w:line="240" w:lineRule="auto"/>
            </w:pPr>
            <w:r>
              <w:rPr>
                <w:sz w:val="18"/>
              </w:rPr>
              <w:t>Pandoc viene con RStudio y, fuera de él, R no lo encuentra</w:t>
            </w:r>
          </w:p>
        </w:tc>
        <w:tc>
          <w:tcPr>
            <w:tcW w:w="3024" w:type="dxa"/>
          </w:tcPr>
          <w:p w14:paraId="4EA72C7B" w14:textId="77777777" w:rsidR="00C50871" w:rsidRDefault="003F62B5">
            <w:pPr>
              <w:pStyle w:val="Compact"/>
              <w:spacing w:before="20" w:after="20" w:line="240" w:lineRule="auto"/>
            </w:pPr>
            <w:r>
              <w:rPr>
                <w:sz w:val="18"/>
              </w:rPr>
              <w:t xml:space="preserve">Pulsar </w:t>
            </w:r>
            <w:r>
              <w:rPr>
                <w:i/>
                <w:iCs/>
                <w:sz w:val="18"/>
              </w:rPr>
              <w:t>Knit</w:t>
            </w:r>
            <w:r>
              <w:rPr>
                <w:sz w:val="18"/>
              </w:rPr>
              <w:t xml:space="preserve"> en RStudio o, en PowerShell, antes de </w:t>
            </w:r>
            <w:r>
              <w:rPr>
                <w:rStyle w:val="VerbatimChar"/>
                <w:sz w:val="18"/>
              </w:rPr>
              <w:t>rmarkdown::render</w:t>
            </w:r>
            <w:r>
              <w:rPr>
                <w:sz w:val="18"/>
              </w:rPr>
              <w:t xml:space="preserve">: </w:t>
            </w:r>
            <w:r>
              <w:rPr>
                <w:rStyle w:val="VerbatimChar"/>
                <w:sz w:val="18"/>
              </w:rPr>
              <w:t>$env:RSTUDIO_PANDOC = "C:\Program Files\RStudio\re</w:t>
            </w:r>
            <w:r>
              <w:rPr>
                <w:rStyle w:val="VerbatimChar"/>
                <w:sz w:val="18"/>
              </w:rPr>
              <w:t>sources\app\bin\quarto\bin\tools"</w:t>
            </w:r>
          </w:p>
        </w:tc>
      </w:tr>
      <w:tr w:rsidR="00C50871" w14:paraId="2F750927" w14:textId="77777777" w:rsidTr="00C50871">
        <w:trPr>
          <w:jc w:val="center"/>
        </w:trPr>
        <w:tc>
          <w:tcPr>
            <w:tcW w:w="3024" w:type="dxa"/>
          </w:tcPr>
          <w:p w14:paraId="18FA50BA" w14:textId="77777777" w:rsidR="00C50871" w:rsidRDefault="003F62B5">
            <w:pPr>
              <w:pStyle w:val="Compact"/>
              <w:spacing w:before="20" w:after="20" w:line="240" w:lineRule="auto"/>
            </w:pPr>
            <w:r>
              <w:rPr>
                <w:rStyle w:val="VerbatimChar"/>
                <w:sz w:val="18"/>
              </w:rPr>
              <w:t>tesis.R</w:t>
            </w:r>
            <w:r>
              <w:rPr>
                <w:sz w:val="18"/>
              </w:rPr>
              <w:t xml:space="preserve"> se detiene con «Ejecute antes: python -m cryptoquant tesis»</w:t>
            </w:r>
          </w:p>
        </w:tc>
        <w:tc>
          <w:tcPr>
            <w:tcW w:w="3024" w:type="dxa"/>
          </w:tcPr>
          <w:p w14:paraId="55F7B913" w14:textId="77777777" w:rsidR="00C50871" w:rsidRDefault="003F62B5">
            <w:pPr>
              <w:pStyle w:val="Compact"/>
              <w:spacing w:before="20" w:after="20" w:line="240" w:lineRule="auto"/>
            </w:pPr>
            <w:r>
              <w:rPr>
                <w:sz w:val="18"/>
              </w:rPr>
              <w:t xml:space="preserve">Falta </w:t>
            </w:r>
            <w:r>
              <w:rPr>
                <w:rStyle w:val="VerbatimChar"/>
                <w:sz w:val="18"/>
              </w:rPr>
              <w:t>reports/tesis/variables_tesis.csv</w:t>
            </w:r>
          </w:p>
        </w:tc>
        <w:tc>
          <w:tcPr>
            <w:tcW w:w="3024" w:type="dxa"/>
          </w:tcPr>
          <w:p w14:paraId="1B83EF03" w14:textId="77777777" w:rsidR="00C50871" w:rsidRDefault="003F62B5">
            <w:pPr>
              <w:pStyle w:val="Compact"/>
              <w:spacing w:before="20" w:after="20" w:line="240" w:lineRule="auto"/>
            </w:pPr>
            <w:r>
              <w:rPr>
                <w:rStyle w:val="VerbatimChar"/>
                <w:sz w:val="18"/>
              </w:rPr>
              <w:t>python -m cryptoquant tesis</w:t>
            </w:r>
            <w:r>
              <w:rPr>
                <w:sz w:val="18"/>
              </w:rPr>
              <w:t xml:space="preserve"> y repetir</w:t>
            </w:r>
          </w:p>
        </w:tc>
      </w:tr>
      <w:tr w:rsidR="00C50871" w14:paraId="648C61D3" w14:textId="77777777" w:rsidTr="00C50871">
        <w:trPr>
          <w:jc w:val="center"/>
        </w:trPr>
        <w:tc>
          <w:tcPr>
            <w:tcW w:w="3024" w:type="dxa"/>
          </w:tcPr>
          <w:p w14:paraId="37ECE673" w14:textId="77777777" w:rsidR="00C50871" w:rsidRDefault="003F62B5">
            <w:pPr>
              <w:pStyle w:val="Compact"/>
              <w:spacing w:before="20" w:after="20" w:line="240" w:lineRule="auto"/>
            </w:pPr>
            <w:r>
              <w:rPr>
                <w:rStyle w:val="VerbatimChar"/>
                <w:sz w:val="18"/>
              </w:rPr>
              <w:t>laboratorio.Rmd</w:t>
            </w:r>
            <w:r>
              <w:rPr>
                <w:sz w:val="18"/>
              </w:rPr>
              <w:t xml:space="preserve"> no muestra la comparación con Python</w:t>
            </w:r>
          </w:p>
        </w:tc>
        <w:tc>
          <w:tcPr>
            <w:tcW w:w="3024" w:type="dxa"/>
          </w:tcPr>
          <w:p w14:paraId="165195FB" w14:textId="77777777" w:rsidR="00C50871" w:rsidRDefault="003F62B5">
            <w:pPr>
              <w:pStyle w:val="Compact"/>
              <w:spacing w:before="20" w:after="20" w:line="240" w:lineRule="auto"/>
            </w:pPr>
            <w:r>
              <w:rPr>
                <w:sz w:val="18"/>
              </w:rPr>
              <w:t xml:space="preserve">Falta </w:t>
            </w:r>
            <w:r>
              <w:rPr>
                <w:rStyle w:val="VerbatimChar"/>
                <w:sz w:val="18"/>
              </w:rPr>
              <w:t>reports/laborat</w:t>
            </w:r>
            <w:r>
              <w:rPr>
                <w:rStyle w:val="VerbatimChar"/>
                <w:sz w:val="18"/>
              </w:rPr>
              <w:t>orio/variables_diarias.csv</w:t>
            </w:r>
            <w:r>
              <w:rPr>
                <w:sz w:val="18"/>
              </w:rPr>
              <w:t xml:space="preserve"> (sin él, R descarga las velas por su cuenta y se salta el contraste)</w:t>
            </w:r>
          </w:p>
        </w:tc>
        <w:tc>
          <w:tcPr>
            <w:tcW w:w="3024" w:type="dxa"/>
          </w:tcPr>
          <w:p w14:paraId="52F38D9B" w14:textId="77777777" w:rsidR="00C50871" w:rsidRDefault="003F62B5">
            <w:pPr>
              <w:pStyle w:val="Compact"/>
              <w:spacing w:before="20" w:after="20" w:line="240" w:lineRule="auto"/>
            </w:pPr>
            <w:r>
              <w:rPr>
                <w:rStyle w:val="VerbatimChar"/>
                <w:sz w:val="18"/>
              </w:rPr>
              <w:t>python -m cryptoquant laboratorio</w:t>
            </w:r>
            <w:r>
              <w:rPr>
                <w:sz w:val="18"/>
              </w:rPr>
              <w:t xml:space="preserve"> y volver a pulsar </w:t>
            </w:r>
            <w:r>
              <w:rPr>
                <w:i/>
                <w:iCs/>
                <w:sz w:val="18"/>
              </w:rPr>
              <w:t>Knit</w:t>
            </w:r>
          </w:p>
        </w:tc>
      </w:tr>
      <w:tr w:rsidR="00C50871" w14:paraId="1714A670" w14:textId="77777777" w:rsidTr="00C50871">
        <w:trPr>
          <w:jc w:val="center"/>
        </w:trPr>
        <w:tc>
          <w:tcPr>
            <w:tcW w:w="3024" w:type="dxa"/>
          </w:tcPr>
          <w:p w14:paraId="7891D8C8" w14:textId="77777777" w:rsidR="00C50871" w:rsidRDefault="003F62B5">
            <w:pPr>
              <w:pStyle w:val="Compact"/>
              <w:spacing w:before="20" w:after="20" w:line="240" w:lineRule="auto"/>
            </w:pPr>
            <w:r>
              <w:rPr>
                <w:rStyle w:val="VerbatimChar"/>
                <w:sz w:val="18"/>
              </w:rPr>
              <w:t>riesgo.Rmd</w:t>
            </w:r>
            <w:r>
              <w:rPr>
                <w:sz w:val="18"/>
              </w:rPr>
              <w:t xml:space="preserve"> se detiene al empezar</w:t>
            </w:r>
          </w:p>
        </w:tc>
        <w:tc>
          <w:tcPr>
            <w:tcW w:w="3024" w:type="dxa"/>
          </w:tcPr>
          <w:p w14:paraId="0E365789" w14:textId="77777777" w:rsidR="00C50871" w:rsidRDefault="003F62B5">
            <w:pPr>
              <w:pStyle w:val="Compact"/>
              <w:spacing w:before="20" w:after="20" w:line="240" w:lineRule="auto"/>
            </w:pPr>
            <w:r>
              <w:rPr>
                <w:sz w:val="18"/>
              </w:rPr>
              <w:t xml:space="preserve">Falta </w:t>
            </w:r>
            <w:r>
              <w:rPr>
                <w:rStyle w:val="VerbatimChar"/>
                <w:sz w:val="18"/>
              </w:rPr>
              <w:t>reports/riesgo/estado.json</w:t>
            </w:r>
          </w:p>
        </w:tc>
        <w:tc>
          <w:tcPr>
            <w:tcW w:w="3024" w:type="dxa"/>
          </w:tcPr>
          <w:p w14:paraId="55C8E561" w14:textId="77777777" w:rsidR="00C50871" w:rsidRDefault="003F62B5">
            <w:pPr>
              <w:pStyle w:val="Compact"/>
              <w:spacing w:before="20" w:after="20" w:line="240" w:lineRule="auto"/>
            </w:pPr>
            <w:r>
              <w:rPr>
                <w:rStyle w:val="VerbatimChar"/>
                <w:sz w:val="18"/>
              </w:rPr>
              <w:t>python -m cryptoquant riesgo</w:t>
            </w:r>
          </w:p>
        </w:tc>
      </w:tr>
    </w:tbl>
    <w:p w14:paraId="0E41D542" w14:textId="77777777" w:rsidR="00C50871" w:rsidRDefault="003F62B5">
      <w:pPr>
        <w:pStyle w:val="Ttulo1"/>
      </w:pPr>
      <w:bookmarkStart w:id="40" w:name="X1e4448365f837a580bdc8b5228dd3a64d9a0c0f"/>
      <w:bookmarkStart w:id="41" w:name="_Toc241760941"/>
      <w:bookmarkEnd w:id="38"/>
      <w:bookmarkEnd w:id="11"/>
      <w:r>
        <w:lastRenderedPageBreak/>
        <w:t>Parte C · Publicar el piloto en internet (Docker y DigitalOcean)</w:t>
      </w:r>
      <w:bookmarkEnd w:id="41"/>
    </w:p>
    <w:p w14:paraId="0E9EEBCB" w14:textId="77777777" w:rsidR="00C50871" w:rsidRDefault="003F62B5">
      <w:pPr>
        <w:pStyle w:val="FirstParagraph"/>
      </w:pPr>
      <w:r>
        <w:t xml:space="preserve">Con la parte B, el piloto solo se abre en el equipo donde está instalado. Publicado en un servidor propio, se abre desde cualquier sitio (también el móvil) con su dirección y una contraseña, </w:t>
      </w:r>
      <w:r>
        <w:t>aunque el PC esté apagado. Sigue haciendo lo mismo: solo recomienda, no usa claves ni envía órdenes, y de fuera solo lee los precios públicos de Binance.</w:t>
      </w:r>
    </w:p>
    <w:p w14:paraId="01C881AC" w14:textId="77777777" w:rsidR="00C50871" w:rsidRDefault="003F62B5">
      <w:pPr>
        <w:pStyle w:val="Ttulo2"/>
      </w:pPr>
      <w:bookmarkStart w:id="42" w:name="c.1-cómo-queda-y-cuánto-cuesta"/>
      <w:bookmarkStart w:id="43" w:name="_Toc241760942"/>
      <w:r>
        <w:t>C.1 Cómo queda y cuánto cuesta</w:t>
      </w:r>
      <w:bookmarkEnd w:id="43"/>
    </w:p>
    <w:p w14:paraId="04235C6F" w14:textId="77777777" w:rsidR="00C50871" w:rsidRDefault="003F62B5">
      <w:pPr>
        <w:pStyle w:val="Compact"/>
        <w:numPr>
          <w:ilvl w:val="0"/>
          <w:numId w:val="11"/>
        </w:numPr>
      </w:pPr>
      <w:r>
        <w:rPr>
          <w:b/>
          <w:bCs/>
        </w:rPr>
        <w:t>Un servidor propio:</w:t>
      </w:r>
      <w:r>
        <w:t xml:space="preserve"> un </w:t>
      </w:r>
      <w:r>
        <w:rPr>
          <w:i/>
          <w:iCs/>
        </w:rPr>
        <w:t>Droplet</w:t>
      </w:r>
      <w:r>
        <w:t xml:space="preserve"> de DigitalOcean con Ubuntu 24.04. El pla</w:t>
      </w:r>
      <w:r>
        <w:t>n de 1 GB de memoria basta y cuesta unos 6 USD al mes (precio de 2025; compruébelo al crearlo). Las copias de seguridad automáticas de DigitalOcean suman un 20 %.</w:t>
      </w:r>
    </w:p>
    <w:p w14:paraId="5B9DC399" w14:textId="77777777" w:rsidR="00C50871" w:rsidRDefault="003F62B5">
      <w:pPr>
        <w:pStyle w:val="Compact"/>
        <w:numPr>
          <w:ilvl w:val="0"/>
          <w:numId w:val="11"/>
        </w:numPr>
      </w:pPr>
      <w:r>
        <w:rPr>
          <w:b/>
          <w:bCs/>
        </w:rPr>
        <w:t>Docker</w:t>
      </w:r>
      <w:r>
        <w:t xml:space="preserve"> mantiene en marcha dos contenedores: la app y Caddy, que la publica con HTTPS y renuev</w:t>
      </w:r>
      <w:r>
        <w:t>a solo el certificado.</w:t>
      </w:r>
    </w:p>
    <w:p w14:paraId="4E65BB09" w14:textId="77777777" w:rsidR="00C50871" w:rsidRDefault="003F62B5">
      <w:pPr>
        <w:pStyle w:val="Compact"/>
        <w:numPr>
          <w:ilvl w:val="0"/>
          <w:numId w:val="11"/>
        </w:numPr>
      </w:pPr>
      <w:r>
        <w:rPr>
          <w:b/>
          <w:bCs/>
        </w:rPr>
        <w:t>La cartera</w:t>
      </w:r>
      <w:r>
        <w:t xml:space="preserve"> vive en un volumen de Docker del servidor, que se conserva en cada actualización.</w:t>
      </w:r>
    </w:p>
    <w:p w14:paraId="2FC5197E" w14:textId="77777777" w:rsidR="00C50871" w:rsidRDefault="003F62B5">
      <w:pPr>
        <w:pStyle w:val="Compact"/>
        <w:numPr>
          <w:ilvl w:val="0"/>
          <w:numId w:val="11"/>
        </w:numPr>
      </w:pPr>
      <w:r>
        <w:rPr>
          <w:b/>
          <w:bCs/>
        </w:rPr>
        <w:t>La dirección:</w:t>
      </w:r>
      <w:r>
        <w:t xml:space="preserve"> sin dominio propio, la IP con guiones y </w:t>
      </w:r>
      <w:r>
        <w:rPr>
          <w:rStyle w:val="VerbatimChar"/>
        </w:rPr>
        <w:t>.sslip.io</w:t>
      </w:r>
      <w:r>
        <w:t xml:space="preserve"> detrás, por ejemplo </w:t>
      </w:r>
      <w:r>
        <w:rPr>
          <w:rStyle w:val="VerbatimChar"/>
        </w:rPr>
        <w:t>https://203-0-113-10.sslip.io</w:t>
      </w:r>
      <w:r>
        <w:t>. Con un dominio, la que se</w:t>
      </w:r>
      <w:r>
        <w:t xml:space="preserve"> elija.</w:t>
      </w:r>
    </w:p>
    <w:p w14:paraId="376FCCB8" w14:textId="77777777" w:rsidR="00C50871" w:rsidRDefault="003F62B5">
      <w:pPr>
        <w:pStyle w:val="FirstParagraph"/>
      </w:pPr>
      <w:r>
        <w:t xml:space="preserve">DigitalOcean ofrece también </w:t>
      </w:r>
      <w:r>
        <w:rPr>
          <w:i/>
          <w:iCs/>
        </w:rPr>
        <w:t>App Platform</w:t>
      </w:r>
      <w:r>
        <w:t>, que publica una app sin administrar un servidor. No sirve para el piloto: no guarda archivos, y en cada despliegue o reinicio la app perdería la cartera.</w:t>
      </w:r>
    </w:p>
    <w:p w14:paraId="570D6F6E" w14:textId="77777777" w:rsidR="00C50871" w:rsidRDefault="003F62B5">
      <w:pPr>
        <w:pStyle w:val="Ttulo2"/>
      </w:pPr>
      <w:bookmarkStart w:id="44" w:name="c.2-lo-que-hace-falta"/>
      <w:bookmarkStart w:id="45" w:name="_Toc241760943"/>
      <w:bookmarkEnd w:id="42"/>
      <w:r>
        <w:t>C.2 Lo que hace falta</w:t>
      </w:r>
      <w:bookmarkEnd w:id="45"/>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3163"/>
        <w:gridCol w:w="6125"/>
      </w:tblGrid>
      <w:tr w:rsidR="00C50871" w14:paraId="21010AB0"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3089" w:type="dxa"/>
            <w:shd w:val="clear" w:color="auto" w:fill="DCE6F2"/>
          </w:tcPr>
          <w:p w14:paraId="3978BED4" w14:textId="77777777" w:rsidR="00C50871" w:rsidRDefault="003F62B5">
            <w:pPr>
              <w:pStyle w:val="Compact"/>
              <w:spacing w:before="20" w:after="20" w:line="240" w:lineRule="auto"/>
            </w:pPr>
            <w:r>
              <w:rPr>
                <w:b/>
                <w:sz w:val="18"/>
              </w:rPr>
              <w:t>Qué</w:t>
            </w:r>
          </w:p>
        </w:tc>
        <w:tc>
          <w:tcPr>
            <w:tcW w:w="5982" w:type="dxa"/>
            <w:shd w:val="clear" w:color="auto" w:fill="DCE6F2"/>
          </w:tcPr>
          <w:p w14:paraId="683DAC1F" w14:textId="77777777" w:rsidR="00C50871" w:rsidRDefault="003F62B5">
            <w:pPr>
              <w:pStyle w:val="Compact"/>
              <w:spacing w:before="20" w:after="20" w:line="240" w:lineRule="auto"/>
            </w:pPr>
            <w:r>
              <w:rPr>
                <w:b/>
                <w:sz w:val="18"/>
              </w:rPr>
              <w:t>Dónde</w:t>
            </w:r>
          </w:p>
        </w:tc>
      </w:tr>
      <w:tr w:rsidR="00C50871" w14:paraId="1BCD9D49" w14:textId="77777777" w:rsidTr="00C50871">
        <w:trPr>
          <w:jc w:val="center"/>
        </w:trPr>
        <w:tc>
          <w:tcPr>
            <w:tcW w:w="3089" w:type="dxa"/>
          </w:tcPr>
          <w:p w14:paraId="4003CB38" w14:textId="77777777" w:rsidR="00C50871" w:rsidRDefault="003F62B5">
            <w:pPr>
              <w:pStyle w:val="Compact"/>
              <w:spacing w:before="20" w:after="20" w:line="240" w:lineRule="auto"/>
            </w:pPr>
            <w:r>
              <w:rPr>
                <w:sz w:val="18"/>
              </w:rPr>
              <w:t>Una cuenta en DigitalOcean</w:t>
            </w:r>
          </w:p>
        </w:tc>
        <w:tc>
          <w:tcPr>
            <w:tcW w:w="5982" w:type="dxa"/>
          </w:tcPr>
          <w:p w14:paraId="6C97EF8B" w14:textId="77777777" w:rsidR="00C50871" w:rsidRDefault="003F62B5">
            <w:pPr>
              <w:pStyle w:val="Compact"/>
              <w:spacing w:before="20" w:after="20" w:line="240" w:lineRule="auto"/>
            </w:pPr>
            <w:hyperlink r:id="rId22">
              <w:r>
                <w:rPr>
                  <w:rStyle w:val="Hipervnculo"/>
                </w:rPr>
                <w:t>https://www.digitalocean.com</w:t>
              </w:r>
            </w:hyperlink>
            <w:r>
              <w:rPr>
                <w:sz w:val="18"/>
              </w:rPr>
              <w:t xml:space="preserve"> (pide una tarjeta)</w:t>
            </w:r>
          </w:p>
        </w:tc>
      </w:tr>
      <w:tr w:rsidR="00C50871" w14:paraId="5E4ECDE9" w14:textId="77777777" w:rsidTr="00C50871">
        <w:trPr>
          <w:jc w:val="center"/>
        </w:trPr>
        <w:tc>
          <w:tcPr>
            <w:tcW w:w="3089" w:type="dxa"/>
          </w:tcPr>
          <w:p w14:paraId="3A17C1AD" w14:textId="77777777" w:rsidR="00C50871" w:rsidRDefault="003F62B5">
            <w:pPr>
              <w:pStyle w:val="Compact"/>
              <w:spacing w:before="20" w:after="20" w:line="240" w:lineRule="auto"/>
            </w:pPr>
            <w:r>
              <w:rPr>
                <w:sz w:val="18"/>
              </w:rPr>
              <w:t>Una clave SSH en este equipo</w:t>
            </w:r>
          </w:p>
        </w:tc>
        <w:tc>
          <w:tcPr>
            <w:tcW w:w="5982" w:type="dxa"/>
          </w:tcPr>
          <w:p w14:paraId="3C6DE09D" w14:textId="77777777" w:rsidR="00C50871" w:rsidRDefault="003F62B5">
            <w:pPr>
              <w:pStyle w:val="Compact"/>
              <w:spacing w:before="20" w:after="20" w:line="240" w:lineRule="auto"/>
            </w:pPr>
            <w:r>
              <w:rPr>
                <w:sz w:val="18"/>
              </w:rPr>
              <w:t xml:space="preserve">Ya existe: </w:t>
            </w:r>
            <w:r>
              <w:rPr>
                <w:rStyle w:val="VerbatimChar"/>
                <w:sz w:val="18"/>
              </w:rPr>
              <w:t>C:\Users\ADMIN\.ssh\id_ed25519.pub</w:t>
            </w:r>
            <w:r>
              <w:rPr>
                <w:sz w:val="18"/>
              </w:rPr>
              <w:t xml:space="preserve">. En otro equipo, </w:t>
            </w:r>
            <w:r>
              <w:rPr>
                <w:rStyle w:val="VerbatimChar"/>
                <w:sz w:val="18"/>
              </w:rPr>
              <w:t>ssh-keygen -t ed25519</w:t>
            </w:r>
          </w:p>
        </w:tc>
      </w:tr>
      <w:tr w:rsidR="00C50871" w14:paraId="6AE48341" w14:textId="77777777" w:rsidTr="00C50871">
        <w:trPr>
          <w:jc w:val="center"/>
        </w:trPr>
        <w:tc>
          <w:tcPr>
            <w:tcW w:w="3089" w:type="dxa"/>
          </w:tcPr>
          <w:p w14:paraId="103E4C8C" w14:textId="77777777" w:rsidR="00C50871" w:rsidRDefault="003F62B5">
            <w:pPr>
              <w:pStyle w:val="Compact"/>
              <w:spacing w:before="20" w:after="20" w:line="240" w:lineRule="auto"/>
            </w:pPr>
            <w:r>
              <w:rPr>
                <w:sz w:val="18"/>
              </w:rPr>
              <w:t>El entorno del proyecto (B.1)</w:t>
            </w:r>
          </w:p>
        </w:tc>
        <w:tc>
          <w:tcPr>
            <w:tcW w:w="5982" w:type="dxa"/>
          </w:tcPr>
          <w:p w14:paraId="410B55B9" w14:textId="77777777" w:rsidR="00C50871" w:rsidRDefault="003F62B5">
            <w:pPr>
              <w:pStyle w:val="Compact"/>
              <w:spacing w:before="20" w:after="20" w:line="240" w:lineRule="auto"/>
            </w:pPr>
            <w:r>
              <w:rPr>
                <w:sz w:val="18"/>
              </w:rPr>
              <w:t>Calcula la derivada de la contraseña</w:t>
            </w:r>
          </w:p>
        </w:tc>
      </w:tr>
      <w:tr w:rsidR="00C50871" w14:paraId="3AB758DE" w14:textId="77777777" w:rsidTr="00C50871">
        <w:trPr>
          <w:jc w:val="center"/>
        </w:trPr>
        <w:tc>
          <w:tcPr>
            <w:tcW w:w="3089" w:type="dxa"/>
          </w:tcPr>
          <w:p w14:paraId="5B8C47C7" w14:textId="77777777" w:rsidR="00C50871" w:rsidRDefault="003F62B5">
            <w:pPr>
              <w:pStyle w:val="Compact"/>
              <w:spacing w:before="20" w:after="20" w:line="240" w:lineRule="auto"/>
            </w:pPr>
            <w:r>
              <w:rPr>
                <w:sz w:val="18"/>
              </w:rPr>
              <w:t>Docker Desktop</w:t>
            </w:r>
          </w:p>
        </w:tc>
        <w:tc>
          <w:tcPr>
            <w:tcW w:w="5982" w:type="dxa"/>
          </w:tcPr>
          <w:p w14:paraId="2FAA7E2D" w14:textId="77777777" w:rsidR="00C50871" w:rsidRDefault="003F62B5">
            <w:pPr>
              <w:pStyle w:val="Compact"/>
              <w:spacing w:before="20" w:after="20" w:line="240" w:lineRule="auto"/>
            </w:pPr>
            <w:r>
              <w:rPr>
                <w:sz w:val="18"/>
              </w:rPr>
              <w:t>Solo para probarlo antes en el PC (C.3)</w:t>
            </w:r>
          </w:p>
        </w:tc>
      </w:tr>
    </w:tbl>
    <w:p w14:paraId="26D9124B" w14:textId="77777777" w:rsidR="00C50871" w:rsidRDefault="003F62B5">
      <w:pPr>
        <w:pStyle w:val="Ttulo2"/>
      </w:pPr>
      <w:bookmarkStart w:id="46" w:name="c.3-probarlo-antes-en-el-pc"/>
      <w:bookmarkStart w:id="47" w:name="_Toc241760944"/>
      <w:bookmarkEnd w:id="44"/>
      <w:r>
        <w:t>C.3 Probarlo antes en el PC</w:t>
      </w:r>
      <w:bookmarkEnd w:id="47"/>
    </w:p>
    <w:p w14:paraId="709F9252" w14:textId="77777777" w:rsidR="00C50871" w:rsidRDefault="003F62B5">
      <w:pPr>
        <w:pStyle w:val="FirstParagraph"/>
      </w:pPr>
      <w:r>
        <w:t>Con Docker Desktop abierto, desde la raíz del proyecto (el acento grave del final de la primera línea la continúa en la segunda):</w:t>
      </w:r>
    </w:p>
    <w:p w14:paraId="34BD5424" w14:textId="77777777" w:rsidR="00C50871" w:rsidRDefault="003F62B5">
      <w:pPr>
        <w:pStyle w:val="SourceCode"/>
      </w:pPr>
      <w:r>
        <w:rPr>
          <w:rStyle w:val="NormalTok"/>
          <w:sz w:val="16"/>
        </w:rPr>
        <w:t xml:space="preserve">docker compose </w:t>
      </w:r>
      <w:r>
        <w:rPr>
          <w:rStyle w:val="OperatorTok"/>
          <w:sz w:val="16"/>
        </w:rPr>
        <w:t>-</w:t>
      </w:r>
      <w:r>
        <w:rPr>
          <w:rStyle w:val="NormalTok"/>
          <w:sz w:val="16"/>
        </w:rPr>
        <w:t>f deploy</w:t>
      </w:r>
      <w:r>
        <w:rPr>
          <w:rStyle w:val="OperatorTok"/>
          <w:sz w:val="16"/>
        </w:rPr>
        <w:t>/</w:t>
      </w:r>
      <w:r>
        <w:rPr>
          <w:rStyle w:val="NormalTok"/>
          <w:sz w:val="16"/>
        </w:rPr>
        <w:t>docker-compose</w:t>
      </w:r>
      <w:r>
        <w:rPr>
          <w:rStyle w:val="OperatorTok"/>
          <w:sz w:val="16"/>
        </w:rPr>
        <w:t>.</w:t>
      </w:r>
      <w:r>
        <w:rPr>
          <w:rStyle w:val="FunctionTok"/>
          <w:sz w:val="16"/>
        </w:rPr>
        <w:t>yml</w:t>
      </w:r>
      <w:r>
        <w:rPr>
          <w:rStyle w:val="NormalTok"/>
          <w:sz w:val="16"/>
        </w:rPr>
        <w:t xml:space="preserve"> </w:t>
      </w:r>
      <w:r>
        <w:rPr>
          <w:rStyle w:val="OperatorTok"/>
          <w:sz w:val="16"/>
        </w:rPr>
        <w:t>-</w:t>
      </w:r>
      <w:r>
        <w:rPr>
          <w:rStyle w:val="NormalTok"/>
          <w:sz w:val="16"/>
        </w:rPr>
        <w:t>f deploy</w:t>
      </w:r>
      <w:r>
        <w:rPr>
          <w:rStyle w:val="OperatorTok"/>
          <w:sz w:val="16"/>
        </w:rPr>
        <w:t>/</w:t>
      </w:r>
      <w:r>
        <w:rPr>
          <w:rStyle w:val="NormalTok"/>
          <w:sz w:val="16"/>
        </w:rPr>
        <w:t>docker-compose</w:t>
      </w:r>
      <w:r>
        <w:rPr>
          <w:rStyle w:val="OperatorTok"/>
          <w:sz w:val="16"/>
        </w:rPr>
        <w:t>.</w:t>
      </w:r>
      <w:r>
        <w:rPr>
          <w:rStyle w:val="FunctionTok"/>
          <w:sz w:val="16"/>
        </w:rPr>
        <w:t>local</w:t>
      </w:r>
      <w:r>
        <w:rPr>
          <w:rStyle w:val="OperatorTok"/>
          <w:sz w:val="16"/>
        </w:rPr>
        <w:t>.</w:t>
      </w:r>
      <w:r>
        <w:rPr>
          <w:rStyle w:val="FunctionTok"/>
          <w:sz w:val="16"/>
        </w:rPr>
        <w:t>yml</w:t>
      </w:r>
      <w:r>
        <w:rPr>
          <w:rStyle w:val="NormalTok"/>
          <w:sz w:val="16"/>
        </w:rPr>
        <w:t xml:space="preserve"> `</w:t>
      </w:r>
      <w:r>
        <w:br/>
      </w:r>
      <w:r>
        <w:rPr>
          <w:rStyle w:val="NormalTok"/>
          <w:sz w:val="16"/>
        </w:rPr>
        <w:t xml:space="preserve">  up </w:t>
      </w:r>
      <w:r>
        <w:rPr>
          <w:rStyle w:val="OperatorTok"/>
          <w:sz w:val="16"/>
        </w:rPr>
        <w:t>--</w:t>
      </w:r>
      <w:r>
        <w:rPr>
          <w:rStyle w:val="NormalTok"/>
          <w:sz w:val="16"/>
        </w:rPr>
        <w:t>build</w:t>
      </w:r>
    </w:p>
    <w:p w14:paraId="5E51C8C3" w14:textId="77777777" w:rsidR="00C50871" w:rsidRDefault="003F62B5">
      <w:pPr>
        <w:pStyle w:val="FirstParagraph"/>
      </w:pPr>
      <w:r>
        <w:t>La primera vez construye la imag</w:t>
      </w:r>
      <w:r>
        <w:t xml:space="preserve">en (un minuto). La app queda en </w:t>
      </w:r>
      <w:hyperlink r:id="rId23">
        <w:r>
          <w:rPr>
            <w:rStyle w:val="Hipervnculo"/>
          </w:rPr>
          <w:t>http://127.0.0.1:8501</w:t>
        </w:r>
      </w:hyperlink>
      <w:r>
        <w:t xml:space="preserve">, sin contraseña porque no sale de este equipo, y se apaga con </w:t>
      </w:r>
      <w:r>
        <w:rPr>
          <w:b/>
          <w:bCs/>
        </w:rPr>
        <w:t>Ctrl + C</w:t>
      </w:r>
      <w:r>
        <w:t xml:space="preserve">. Su cartera no es la de </w:t>
      </w:r>
      <w:r>
        <w:rPr>
          <w:rStyle w:val="VerbatimChar"/>
        </w:rPr>
        <w:t>data/piloto/</w:t>
      </w:r>
      <w:r>
        <w:t>: vive en el volumen de Docker.</w:t>
      </w:r>
    </w:p>
    <w:p w14:paraId="028FB8F6" w14:textId="77777777" w:rsidR="00C50871" w:rsidRDefault="003F62B5">
      <w:pPr>
        <w:pStyle w:val="Ttulo2"/>
      </w:pPr>
      <w:bookmarkStart w:id="48" w:name="c.4-crear-el-servidor"/>
      <w:bookmarkStart w:id="49" w:name="_Toc241760945"/>
      <w:bookmarkEnd w:id="46"/>
      <w:r>
        <w:t>C.4 Crear el servidor</w:t>
      </w:r>
      <w:bookmarkEnd w:id="49"/>
    </w:p>
    <w:p w14:paraId="5EB759DB" w14:textId="77777777" w:rsidR="00C50871" w:rsidRDefault="003F62B5">
      <w:pPr>
        <w:pStyle w:val="FirstParagraph"/>
      </w:pPr>
      <w:r>
        <w:t>En el panel de DigitalOcean, que está en inglés:</w:t>
      </w:r>
    </w:p>
    <w:p w14:paraId="3AFF1202" w14:textId="77777777" w:rsidR="00C50871" w:rsidRDefault="003F62B5">
      <w:pPr>
        <w:numPr>
          <w:ilvl w:val="0"/>
          <w:numId w:val="12"/>
        </w:numPr>
      </w:pPr>
      <w:r>
        <w:rPr>
          <w:b/>
          <w:bCs/>
        </w:rPr>
        <w:t>Create › Droplets.</w:t>
      </w:r>
    </w:p>
    <w:p w14:paraId="6662B356" w14:textId="77777777" w:rsidR="00C50871" w:rsidRDefault="003F62B5">
      <w:pPr>
        <w:numPr>
          <w:ilvl w:val="0"/>
          <w:numId w:val="12"/>
        </w:numPr>
      </w:pPr>
      <w:r>
        <w:rPr>
          <w:b/>
          <w:bCs/>
        </w:rPr>
        <w:t>Choose Region:</w:t>
      </w:r>
      <w:r>
        <w:t xml:space="preserve"> la más cercana, por ejemplo </w:t>
      </w:r>
      <w:r>
        <w:rPr>
          <w:i/>
          <w:iCs/>
        </w:rPr>
        <w:t>New York</w:t>
      </w:r>
      <w:r>
        <w:t>.</w:t>
      </w:r>
    </w:p>
    <w:p w14:paraId="7386D78F" w14:textId="77777777" w:rsidR="00C50871" w:rsidRDefault="003F62B5">
      <w:pPr>
        <w:numPr>
          <w:ilvl w:val="0"/>
          <w:numId w:val="12"/>
        </w:numPr>
      </w:pPr>
      <w:r>
        <w:rPr>
          <w:b/>
          <w:bCs/>
        </w:rPr>
        <w:t>Choose an image:</w:t>
      </w:r>
      <w:r>
        <w:t xml:space="preserve"> </w:t>
      </w:r>
      <w:r>
        <w:rPr>
          <w:i/>
          <w:iCs/>
        </w:rPr>
        <w:t>Ubuntu 24.04 (LTS) x64</w:t>
      </w:r>
      <w:r>
        <w:t>.</w:t>
      </w:r>
    </w:p>
    <w:p w14:paraId="170889AE" w14:textId="77777777" w:rsidR="00C50871" w:rsidRDefault="003F62B5">
      <w:pPr>
        <w:numPr>
          <w:ilvl w:val="0"/>
          <w:numId w:val="12"/>
        </w:numPr>
      </w:pPr>
      <w:r>
        <w:rPr>
          <w:b/>
          <w:bCs/>
        </w:rPr>
        <w:lastRenderedPageBreak/>
        <w:t>Choose Size:</w:t>
      </w:r>
      <w:r>
        <w:t xml:space="preserve"> </w:t>
      </w:r>
      <w:r>
        <w:rPr>
          <w:i/>
          <w:iCs/>
        </w:rPr>
        <w:t>Basic</w:t>
      </w:r>
      <w:r>
        <w:t xml:space="preserve">, </w:t>
      </w:r>
      <w:r>
        <w:rPr>
          <w:i/>
          <w:iCs/>
        </w:rPr>
        <w:t>Regular</w:t>
      </w:r>
      <w:r>
        <w:t xml:space="preserve"> y el plan de 1 GB.</w:t>
      </w:r>
    </w:p>
    <w:p w14:paraId="3D968E16" w14:textId="77777777" w:rsidR="00C50871" w:rsidRDefault="003F62B5">
      <w:pPr>
        <w:numPr>
          <w:ilvl w:val="0"/>
          <w:numId w:val="12"/>
        </w:numPr>
      </w:pPr>
      <w:r>
        <w:rPr>
          <w:b/>
          <w:bCs/>
        </w:rPr>
        <w:t>Choose Authentication Method:</w:t>
      </w:r>
      <w:r>
        <w:t xml:space="preserve"> </w:t>
      </w:r>
      <w:r>
        <w:rPr>
          <w:i/>
          <w:iCs/>
        </w:rPr>
        <w:t>SSH Key</w:t>
      </w:r>
      <w:r>
        <w:t xml:space="preserve"> › </w:t>
      </w:r>
      <w:r>
        <w:rPr>
          <w:i/>
          <w:iCs/>
        </w:rPr>
        <w:t>New SSH Key</w:t>
      </w:r>
      <w:r>
        <w:t>. Pegue la clave pública de este equipo, que se copia así:</w:t>
      </w:r>
    </w:p>
    <w:p w14:paraId="53D5AC78" w14:textId="77777777" w:rsidR="00C50871" w:rsidRDefault="003F62B5">
      <w:pPr>
        <w:pStyle w:val="SourceCode"/>
        <w:numPr>
          <w:ilvl w:val="0"/>
          <w:numId w:val="1"/>
        </w:numPr>
      </w:pPr>
      <w:r>
        <w:rPr>
          <w:rStyle w:val="FunctionTok"/>
          <w:sz w:val="16"/>
        </w:rPr>
        <w:t>Get-Content</w:t>
      </w:r>
      <w:r>
        <w:rPr>
          <w:rStyle w:val="NormalTok"/>
          <w:sz w:val="16"/>
        </w:rPr>
        <w:t xml:space="preserve"> </w:t>
      </w:r>
      <w:r>
        <w:rPr>
          <w:rStyle w:val="VariableTok"/>
          <w:sz w:val="16"/>
        </w:rPr>
        <w:t>$env</w:t>
      </w:r>
      <w:r>
        <w:rPr>
          <w:rStyle w:val="OperatorTok"/>
          <w:sz w:val="16"/>
        </w:rPr>
        <w:t>:</w:t>
      </w:r>
      <w:r>
        <w:rPr>
          <w:rStyle w:val="VariableTok"/>
          <w:sz w:val="16"/>
        </w:rPr>
        <w:t>USERPROFILE</w:t>
      </w:r>
      <w:r>
        <w:rPr>
          <w:rStyle w:val="NormalTok"/>
          <w:sz w:val="16"/>
        </w:rPr>
        <w:t>\</w:t>
      </w:r>
      <w:r>
        <w:rPr>
          <w:rStyle w:val="OperatorTok"/>
          <w:sz w:val="16"/>
        </w:rPr>
        <w:t>.</w:t>
      </w:r>
      <w:r>
        <w:rPr>
          <w:rStyle w:val="FunctionTok"/>
          <w:sz w:val="16"/>
        </w:rPr>
        <w:t>ssh</w:t>
      </w:r>
      <w:r>
        <w:rPr>
          <w:rStyle w:val="NormalTok"/>
          <w:sz w:val="16"/>
        </w:rPr>
        <w:t>\id_ed25519</w:t>
      </w:r>
      <w:r>
        <w:rPr>
          <w:rStyle w:val="OperatorTok"/>
          <w:sz w:val="16"/>
        </w:rPr>
        <w:t>.</w:t>
      </w:r>
      <w:r>
        <w:rPr>
          <w:rStyle w:val="FunctionTok"/>
          <w:sz w:val="16"/>
        </w:rPr>
        <w:t>pub</w:t>
      </w:r>
      <w:r>
        <w:rPr>
          <w:rStyle w:val="NormalTok"/>
          <w:sz w:val="16"/>
        </w:rPr>
        <w:t xml:space="preserve"> </w:t>
      </w:r>
      <w:r>
        <w:rPr>
          <w:rStyle w:val="OperatorTok"/>
          <w:sz w:val="16"/>
        </w:rPr>
        <w:t>|</w:t>
      </w:r>
      <w:r>
        <w:rPr>
          <w:rStyle w:val="NormalTok"/>
          <w:sz w:val="16"/>
        </w:rPr>
        <w:t xml:space="preserve"> </w:t>
      </w:r>
      <w:r>
        <w:rPr>
          <w:rStyle w:val="FunctionTok"/>
          <w:sz w:val="16"/>
        </w:rPr>
        <w:t>Set-Clipboard</w:t>
      </w:r>
    </w:p>
    <w:p w14:paraId="47466690" w14:textId="77777777" w:rsidR="00C50871" w:rsidRDefault="003F62B5">
      <w:pPr>
        <w:numPr>
          <w:ilvl w:val="0"/>
          <w:numId w:val="12"/>
        </w:numPr>
      </w:pPr>
      <w:r>
        <w:rPr>
          <w:b/>
          <w:bCs/>
        </w:rPr>
        <w:t>Hostname:</w:t>
      </w:r>
      <w:r>
        <w:t xml:space="preserve"> </w:t>
      </w:r>
      <w:r>
        <w:rPr>
          <w:rStyle w:val="VerbatimChar"/>
        </w:rPr>
        <w:t>piloto</w:t>
      </w:r>
      <w:r>
        <w:t xml:space="preserve">. Pulse </w:t>
      </w:r>
      <w:r>
        <w:rPr>
          <w:b/>
          <w:bCs/>
        </w:rPr>
        <w:t>Create Droplet</w:t>
      </w:r>
      <w:r>
        <w:t>.</w:t>
      </w:r>
    </w:p>
    <w:p w14:paraId="72D97C86" w14:textId="77777777" w:rsidR="00C50871" w:rsidRDefault="003F62B5">
      <w:pPr>
        <w:pStyle w:val="FirstParagraph"/>
      </w:pPr>
      <w:r>
        <w:t>Al minuto aparece su dirección IP (</w:t>
      </w:r>
      <w:r>
        <w:rPr>
          <w:i/>
          <w:iCs/>
        </w:rPr>
        <w:t>ipv4</w:t>
      </w:r>
      <w:r>
        <w:t xml:space="preserve">), por ejemplo </w:t>
      </w:r>
      <w:r>
        <w:rPr>
          <w:rStyle w:val="VerbatimChar"/>
        </w:rPr>
        <w:t>203.0.113.10</w:t>
      </w:r>
      <w:r>
        <w:t>.</w:t>
      </w:r>
    </w:p>
    <w:p w14:paraId="1C8B1532" w14:textId="77777777" w:rsidR="00C50871" w:rsidRDefault="003F62B5">
      <w:pPr>
        <w:pStyle w:val="Ttulo2"/>
      </w:pPr>
      <w:bookmarkStart w:id="50" w:name="c.5-publicar-la-app"/>
      <w:bookmarkStart w:id="51" w:name="_Toc241760946"/>
      <w:bookmarkEnd w:id="48"/>
      <w:r>
        <w:t xml:space="preserve">C.5 Publicar </w:t>
      </w:r>
      <w:r>
        <w:t>la app</w:t>
      </w:r>
      <w:bookmarkEnd w:id="51"/>
    </w:p>
    <w:p w14:paraId="1EB8E407" w14:textId="77777777" w:rsidR="00C50871" w:rsidRDefault="003F62B5">
      <w:pPr>
        <w:pStyle w:val="FirstParagraph"/>
      </w:pPr>
      <w:r>
        <w:t>Desde la raíz del proyecto, en PowerShell:</w:t>
      </w:r>
    </w:p>
    <w:p w14:paraId="3610913F" w14:textId="77777777" w:rsidR="00C50871" w:rsidRDefault="003F62B5">
      <w:pPr>
        <w:pStyle w:val="SourceCode"/>
      </w:pPr>
      <w:r>
        <w:rPr>
          <w:rStyle w:val="OperatorTok"/>
          <w:sz w:val="16"/>
        </w:rPr>
        <w:t>.</w:t>
      </w:r>
      <w:r>
        <w:rPr>
          <w:rStyle w:val="NormalTok"/>
          <w:sz w:val="16"/>
        </w:rPr>
        <w:t>\scripts\desplegar</w:t>
      </w:r>
      <w:r>
        <w:rPr>
          <w:rStyle w:val="OperatorTok"/>
          <w:sz w:val="16"/>
        </w:rPr>
        <w:t>.</w:t>
      </w:r>
      <w:r>
        <w:rPr>
          <w:rStyle w:val="FunctionTok"/>
          <w:sz w:val="16"/>
        </w:rPr>
        <w:t>ps1</w:t>
      </w:r>
      <w:r>
        <w:rPr>
          <w:rStyle w:val="NormalTok"/>
          <w:sz w:val="16"/>
        </w:rPr>
        <w:t xml:space="preserve"> </w:t>
      </w:r>
      <w:r>
        <w:rPr>
          <w:rStyle w:val="OperatorTok"/>
          <w:sz w:val="16"/>
        </w:rPr>
        <w:t>-</w:t>
      </w:r>
      <w:r>
        <w:rPr>
          <w:rStyle w:val="NormalTok"/>
          <w:sz w:val="16"/>
        </w:rPr>
        <w:t xml:space="preserve">Servidor </w:t>
      </w:r>
      <w:r>
        <w:rPr>
          <w:rStyle w:val="DecValTok"/>
          <w:sz w:val="16"/>
        </w:rPr>
        <w:t>203.0</w:t>
      </w:r>
      <w:r>
        <w:rPr>
          <w:rStyle w:val="OperatorTok"/>
          <w:sz w:val="16"/>
        </w:rPr>
        <w:t>.</w:t>
      </w:r>
      <w:r>
        <w:rPr>
          <w:rStyle w:val="DecValTok"/>
          <w:sz w:val="16"/>
        </w:rPr>
        <w:t>113.10</w:t>
      </w:r>
      <w:r>
        <w:rPr>
          <w:rStyle w:val="NormalTok"/>
          <w:sz w:val="16"/>
        </w:rPr>
        <w:t xml:space="preserve"> </w:t>
      </w:r>
      <w:r>
        <w:rPr>
          <w:rStyle w:val="OperatorTok"/>
          <w:sz w:val="16"/>
        </w:rPr>
        <w:t>-</w:t>
      </w:r>
      <w:r>
        <w:rPr>
          <w:rStyle w:val="NormalTok"/>
          <w:sz w:val="16"/>
        </w:rPr>
        <w:t>Preparar</w:t>
      </w:r>
    </w:p>
    <w:p w14:paraId="34A0FA46" w14:textId="77777777" w:rsidR="00C50871" w:rsidRDefault="003F62B5">
      <w:pPr>
        <w:pStyle w:val="FirstParagraph"/>
      </w:pPr>
      <w:r>
        <w:t>El script hace todo por SSH, en este orden:</w:t>
      </w:r>
    </w:p>
    <w:p w14:paraId="1EAE27D9" w14:textId="77777777" w:rsidR="00C50871" w:rsidRDefault="003F62B5">
      <w:pPr>
        <w:pStyle w:val="Compact"/>
        <w:numPr>
          <w:ilvl w:val="0"/>
          <w:numId w:val="13"/>
        </w:numPr>
      </w:pPr>
      <w:r>
        <w:rPr>
          <w:b/>
          <w:bCs/>
        </w:rPr>
        <w:t>Prepara el servidor</w:t>
      </w:r>
      <w:r>
        <w:t xml:space="preserve"> (solo con </w:t>
      </w:r>
      <w:r>
        <w:rPr>
          <w:rStyle w:val="VerbatimChar"/>
        </w:rPr>
        <w:t>-Preparar</w:t>
      </w:r>
      <w:r>
        <w:t>, la primera vez): Docker, el cortafuegos (solo SSH, HTTP y HTTPS), memoria de intercambio y actualizaciones de seguridad automáticas.</w:t>
      </w:r>
    </w:p>
    <w:p w14:paraId="1A3B7033" w14:textId="77777777" w:rsidR="00C50871" w:rsidRDefault="003F62B5">
      <w:pPr>
        <w:pStyle w:val="Compact"/>
        <w:numPr>
          <w:ilvl w:val="0"/>
          <w:numId w:val="13"/>
        </w:numPr>
      </w:pPr>
      <w:r>
        <w:rPr>
          <w:b/>
          <w:bCs/>
        </w:rPr>
        <w:t>Pide la contraseña</w:t>
      </w:r>
      <w:r>
        <w:t xml:space="preserve"> de la app dos veces, de al menos 12 caracteres. No sale del PC: el servidor solo recibe su derivada.</w:t>
      </w:r>
    </w:p>
    <w:p w14:paraId="754C0920" w14:textId="77777777" w:rsidR="00C50871" w:rsidRDefault="003F62B5">
      <w:pPr>
        <w:pStyle w:val="Compact"/>
        <w:numPr>
          <w:ilvl w:val="0"/>
          <w:numId w:val="13"/>
        </w:numPr>
      </w:pPr>
      <w:r>
        <w:rPr>
          <w:b/>
          <w:bCs/>
        </w:rPr>
        <w:t>L</w:t>
      </w:r>
      <w:r>
        <w:rPr>
          <w:b/>
          <w:bCs/>
        </w:rPr>
        <w:t>leva el código,</w:t>
      </w:r>
      <w:r>
        <w:t xml:space="preserve"> construye la imagen en el servidor y espera a que la app responda con HTTPS.</w:t>
      </w:r>
    </w:p>
    <w:p w14:paraId="0106FE19" w14:textId="77777777" w:rsidR="00C50871" w:rsidRDefault="003F62B5">
      <w:pPr>
        <w:pStyle w:val="FirstParagraph"/>
      </w:pPr>
      <w:r>
        <w:t>Tarda unos cinco minutos y termina así (salida recortada):</w:t>
      </w:r>
    </w:p>
    <w:p w14:paraId="044EC719" w14:textId="77777777" w:rsidR="00C50871" w:rsidRDefault="003F62B5">
      <w:pPr>
        <w:pStyle w:val="SourceCode"/>
      </w:pPr>
      <w:r>
        <w:rPr>
          <w:rStyle w:val="VerbatimChar"/>
          <w:sz w:val="16"/>
        </w:rPr>
        <w:t>Preparando el servidor: Docker, cortafuegos e intercambio (unos minutos)...</w:t>
      </w:r>
      <w:r>
        <w:br/>
      </w:r>
      <w:r>
        <w:rPr>
          <w:rStyle w:val="VerbatimChar"/>
          <w:sz w:val="16"/>
        </w:rPr>
        <w:t>Docker version 29.8.2, build</w:t>
      </w:r>
      <w:r>
        <w:rPr>
          <w:rStyle w:val="VerbatimChar"/>
          <w:sz w:val="16"/>
        </w:rPr>
        <w:t xml:space="preserve"> 7fc2dff</w:t>
      </w:r>
      <w:r>
        <w:br/>
      </w:r>
      <w:r>
        <w:rPr>
          <w:rStyle w:val="VerbatimChar"/>
          <w:sz w:val="16"/>
        </w:rPr>
        <w:t>Elija la clave para entrar a la app. No sale de este equipo: el servidor solo recibe su derivada.</w:t>
      </w:r>
      <w:r>
        <w:br/>
      </w:r>
      <w:r>
        <w:rPr>
          <w:rStyle w:val="VerbatimChar"/>
          <w:sz w:val="16"/>
        </w:rPr>
        <w:t>Contraseña del piloto (al menos 12 caracteres):</w:t>
      </w:r>
      <w:r>
        <w:br/>
      </w:r>
      <w:r>
        <w:rPr>
          <w:rStyle w:val="VerbatimChar"/>
          <w:sz w:val="16"/>
        </w:rPr>
        <w:t>Repítala:</w:t>
      </w:r>
      <w:r>
        <w:br/>
      </w:r>
      <w:r>
        <w:rPr>
          <w:rStyle w:val="VerbatimChar"/>
          <w:sz w:val="16"/>
        </w:rPr>
        <w:t>Construyendo y arrancando la app en el servidor (la primera vez, unos minutos)...</w:t>
      </w:r>
      <w:r>
        <w:br/>
      </w:r>
      <w:r>
        <w:rPr>
          <w:rStyle w:val="VerbatimChar"/>
          <w:sz w:val="16"/>
        </w:rPr>
        <w:t xml:space="preserve"> Containe</w:t>
      </w:r>
      <w:r>
        <w:rPr>
          <w:rStyle w:val="VerbatimChar"/>
          <w:sz w:val="16"/>
        </w:rPr>
        <w:t>r piloto-app-1 Healthy</w:t>
      </w:r>
      <w:r>
        <w:br/>
      </w:r>
      <w:r>
        <w:rPr>
          <w:rStyle w:val="VerbatimChar"/>
          <w:sz w:val="16"/>
        </w:rPr>
        <w:t xml:space="preserve"> Container piloto-caddy-1 Started</w:t>
      </w:r>
      <w:r>
        <w:br/>
      </w:r>
      <w:r>
        <w:rPr>
          <w:rStyle w:val="VerbatimChar"/>
          <w:sz w:val="16"/>
        </w:rPr>
        <w:t>NAME             IMAGE        SERVICE   STATUS</w:t>
      </w:r>
      <w:r>
        <w:br/>
      </w:r>
      <w:r>
        <w:rPr>
          <w:rStyle w:val="VerbatimChar"/>
          <w:sz w:val="16"/>
        </w:rPr>
        <w:t>piloto-app-1     piloto-app   app       Up 5 seconds (healthy)</w:t>
      </w:r>
      <w:r>
        <w:br/>
      </w:r>
      <w:r>
        <w:rPr>
          <w:rStyle w:val="VerbatimChar"/>
          <w:sz w:val="16"/>
        </w:rPr>
        <w:t>piloto-caddy-1   caddy:2      caddy     Up 1 second</w:t>
      </w:r>
      <w:r>
        <w:br/>
      </w:r>
      <w:r>
        <w:rPr>
          <w:rStyle w:val="VerbatimChar"/>
          <w:sz w:val="16"/>
        </w:rPr>
        <w:t>Listo: abra https://203-0-113-10.sslip.io y entre con su clave.</w:t>
      </w:r>
    </w:p>
    <w:p w14:paraId="5D38BE88" w14:textId="77777777" w:rsidR="00C50871" w:rsidRDefault="003F62B5">
      <w:pPr>
        <w:pStyle w:val="FirstParagraph"/>
      </w:pPr>
      <w:r>
        <w:t>Si PowerShell responde que la ejecución de scripts está deshabilitada, la misma orden se lanza así:</w:t>
      </w:r>
    </w:p>
    <w:p w14:paraId="64F2526F" w14:textId="77777777" w:rsidR="00C50871" w:rsidRDefault="003F62B5">
      <w:pPr>
        <w:pStyle w:val="SourceCode"/>
      </w:pPr>
      <w:r>
        <w:rPr>
          <w:rStyle w:val="NormalTok"/>
          <w:sz w:val="16"/>
        </w:rPr>
        <w:t xml:space="preserve">powershell </w:t>
      </w:r>
      <w:r>
        <w:rPr>
          <w:rStyle w:val="OperatorTok"/>
          <w:sz w:val="16"/>
        </w:rPr>
        <w:t>-</w:t>
      </w:r>
      <w:r>
        <w:rPr>
          <w:rStyle w:val="NormalTok"/>
          <w:sz w:val="16"/>
        </w:rPr>
        <w:t xml:space="preserve">ExecutionPolicy Bypass </w:t>
      </w:r>
      <w:r>
        <w:rPr>
          <w:rStyle w:val="OperatorTok"/>
          <w:sz w:val="16"/>
        </w:rPr>
        <w:t>-</w:t>
      </w:r>
      <w:r>
        <w:rPr>
          <w:rStyle w:val="NormalTok"/>
          <w:sz w:val="16"/>
        </w:rPr>
        <w:t>File</w:t>
      </w:r>
      <w:r>
        <w:rPr>
          <w:rStyle w:val="NormalTok"/>
          <w:sz w:val="16"/>
        </w:rPr>
        <w:t xml:space="preserve"> </w:t>
      </w:r>
      <w:r>
        <w:rPr>
          <w:rStyle w:val="OperatorTok"/>
          <w:sz w:val="16"/>
        </w:rPr>
        <w:t>.</w:t>
      </w:r>
      <w:r>
        <w:rPr>
          <w:rStyle w:val="NormalTok"/>
          <w:sz w:val="16"/>
        </w:rPr>
        <w:t>\scripts\desplegar</w:t>
      </w:r>
      <w:r>
        <w:rPr>
          <w:rStyle w:val="OperatorTok"/>
          <w:sz w:val="16"/>
        </w:rPr>
        <w:t>.</w:t>
      </w:r>
      <w:r>
        <w:rPr>
          <w:rStyle w:val="FunctionTok"/>
          <w:sz w:val="16"/>
        </w:rPr>
        <w:t>ps1</w:t>
      </w:r>
      <w:r>
        <w:rPr>
          <w:rStyle w:val="NormalTok"/>
          <w:sz w:val="16"/>
        </w:rPr>
        <w:t xml:space="preserve"> `</w:t>
      </w:r>
      <w:r>
        <w:br/>
      </w:r>
      <w:r>
        <w:rPr>
          <w:rStyle w:val="NormalTok"/>
          <w:sz w:val="16"/>
        </w:rPr>
        <w:t xml:space="preserve">  </w:t>
      </w:r>
      <w:r>
        <w:rPr>
          <w:rStyle w:val="OperatorTok"/>
          <w:sz w:val="16"/>
        </w:rPr>
        <w:t>-</w:t>
      </w:r>
      <w:r>
        <w:rPr>
          <w:rStyle w:val="NormalTok"/>
          <w:sz w:val="16"/>
        </w:rPr>
        <w:t xml:space="preserve">Servidor </w:t>
      </w:r>
      <w:r>
        <w:rPr>
          <w:rStyle w:val="DecValTok"/>
          <w:sz w:val="16"/>
        </w:rPr>
        <w:t>203.0</w:t>
      </w:r>
      <w:r>
        <w:rPr>
          <w:rStyle w:val="OperatorTok"/>
          <w:sz w:val="16"/>
        </w:rPr>
        <w:t>.</w:t>
      </w:r>
      <w:r>
        <w:rPr>
          <w:rStyle w:val="DecValTok"/>
          <w:sz w:val="16"/>
        </w:rPr>
        <w:t>113.10</w:t>
      </w:r>
      <w:r>
        <w:rPr>
          <w:rStyle w:val="NormalTok"/>
          <w:sz w:val="16"/>
        </w:rPr>
        <w:t xml:space="preserve"> </w:t>
      </w:r>
      <w:r>
        <w:rPr>
          <w:rStyle w:val="OperatorTok"/>
          <w:sz w:val="16"/>
        </w:rPr>
        <w:t>-</w:t>
      </w:r>
      <w:r>
        <w:rPr>
          <w:rStyle w:val="NormalTok"/>
          <w:sz w:val="16"/>
        </w:rPr>
        <w:t>Preparar</w:t>
      </w:r>
    </w:p>
    <w:p w14:paraId="3F5163E9" w14:textId="77777777" w:rsidR="00C50871" w:rsidRDefault="003F62B5">
      <w:pPr>
        <w:pStyle w:val="Ttulo2"/>
      </w:pPr>
      <w:bookmarkStart w:id="52" w:name="c.6-entrar"/>
      <w:bookmarkStart w:id="53" w:name="_Toc241760947"/>
      <w:bookmarkEnd w:id="50"/>
      <w:r>
        <w:t>C.6 Entrar</w:t>
      </w:r>
      <w:bookmarkEnd w:id="53"/>
    </w:p>
    <w:p w14:paraId="3072B797" w14:textId="77777777" w:rsidR="00C50871" w:rsidRDefault="003F62B5">
      <w:pPr>
        <w:pStyle w:val="FirstParagraph"/>
      </w:pPr>
      <w:r>
        <w:t>Abra la dirección en el navegador del PC o del móvil. Antes de mostrar nada, el piloto pide la contraseña:</w:t>
      </w:r>
    </w:p>
    <w:p w14:paraId="3BF9DC72" w14:textId="77777777" w:rsidR="00C50871" w:rsidRDefault="003F62B5">
      <w:pPr>
        <w:pStyle w:val="CaptionedFigure"/>
      </w:pPr>
      <w:r>
        <w:rPr>
          <w:noProof/>
        </w:rPr>
        <w:drawing>
          <wp:inline distT="0" distB="0" distL="0" distR="0" wp14:anchorId="070BF0E8" wp14:editId="7025A309">
            <wp:extent cx="3959999" cy="1235229"/>
            <wp:effectExtent l="0" t="0" r="0" b="0"/>
            <wp:docPr id="82" name="Picture" descr="Lo primero que se ve en el servidor: la contraseña."/>
            <wp:cNvGraphicFramePr/>
            <a:graphic xmlns:a="http://schemas.openxmlformats.org/drawingml/2006/main">
              <a:graphicData uri="http://schemas.openxmlformats.org/drawingml/2006/picture">
                <pic:pic xmlns:pic="http://schemas.openxmlformats.org/drawingml/2006/picture">
                  <pic:nvPicPr>
                    <pic:cNvPr id="83" name="Picture" descr="07_manual/capturas/01_acceso.png"/>
                    <pic:cNvPicPr>
                      <a:picLocks noChangeAspect="1" noChangeArrowheads="1"/>
                    </pic:cNvPicPr>
                  </pic:nvPicPr>
                  <pic:blipFill>
                    <a:blip r:embed="rId24"/>
                    <a:stretch>
                      <a:fillRect/>
                    </a:stretch>
                  </pic:blipFill>
                  <pic:spPr bwMode="auto">
                    <a:xfrm>
                      <a:off x="0" y="0"/>
                      <a:ext cx="3959999" cy="1235229"/>
                    </a:xfrm>
                    <a:prstGeom prst="rect">
                      <a:avLst/>
                    </a:prstGeom>
                    <a:noFill/>
                    <a:ln w="9525">
                      <a:noFill/>
                      <a:headEnd/>
                      <a:tailEnd/>
                    </a:ln>
                  </pic:spPr>
                </pic:pic>
              </a:graphicData>
            </a:graphic>
          </wp:inline>
        </w:drawing>
      </w:r>
    </w:p>
    <w:p w14:paraId="7B8ACAEA" w14:textId="77777777" w:rsidR="00C50871" w:rsidRDefault="003F62B5">
      <w:pPr>
        <w:pStyle w:val="ImageCaption"/>
      </w:pPr>
      <w:r>
        <w:rPr>
          <w:b/>
        </w:rPr>
        <w:t xml:space="preserve">Figura 14. </w:t>
      </w:r>
      <w:r>
        <w:t>Lo primero que se ve en el servidor: la contraseña.</w:t>
      </w:r>
    </w:p>
    <w:p w14:paraId="16977A7B" w14:textId="77777777" w:rsidR="00C50871" w:rsidRDefault="003F62B5">
      <w:pPr>
        <w:pStyle w:val="Textoindependiente"/>
      </w:pPr>
      <w:r>
        <w:t>Con la cont</w:t>
      </w:r>
      <w:r>
        <w:t>raseña correcta aparece el piloto de la parte B, vacío la primera vez. Para empezar con la cartera que ya tiene en el PC, súbala:</w:t>
      </w:r>
    </w:p>
    <w:p w14:paraId="4C4283BE" w14:textId="77777777" w:rsidR="00C50871" w:rsidRDefault="003F62B5">
      <w:pPr>
        <w:pStyle w:val="SourceCode"/>
      </w:pPr>
      <w:r>
        <w:rPr>
          <w:rStyle w:val="OperatorTok"/>
          <w:sz w:val="16"/>
        </w:rPr>
        <w:lastRenderedPageBreak/>
        <w:t>.</w:t>
      </w:r>
      <w:r>
        <w:rPr>
          <w:rStyle w:val="NormalTok"/>
          <w:sz w:val="16"/>
        </w:rPr>
        <w:t>\scripts\desplegar</w:t>
      </w:r>
      <w:r>
        <w:rPr>
          <w:rStyle w:val="OperatorTok"/>
          <w:sz w:val="16"/>
        </w:rPr>
        <w:t>.</w:t>
      </w:r>
      <w:r>
        <w:rPr>
          <w:rStyle w:val="FunctionTok"/>
          <w:sz w:val="16"/>
        </w:rPr>
        <w:t>ps1</w:t>
      </w:r>
      <w:r>
        <w:rPr>
          <w:rStyle w:val="NormalTok"/>
          <w:sz w:val="16"/>
        </w:rPr>
        <w:t xml:space="preserve"> </w:t>
      </w:r>
      <w:r>
        <w:rPr>
          <w:rStyle w:val="OperatorTok"/>
          <w:sz w:val="16"/>
        </w:rPr>
        <w:t>-</w:t>
      </w:r>
      <w:r>
        <w:rPr>
          <w:rStyle w:val="NormalTok"/>
          <w:sz w:val="16"/>
        </w:rPr>
        <w:t xml:space="preserve">Servidor </w:t>
      </w:r>
      <w:r>
        <w:rPr>
          <w:rStyle w:val="DecValTok"/>
          <w:sz w:val="16"/>
        </w:rPr>
        <w:t>203.0</w:t>
      </w:r>
      <w:r>
        <w:rPr>
          <w:rStyle w:val="OperatorTok"/>
          <w:sz w:val="16"/>
        </w:rPr>
        <w:t>.</w:t>
      </w:r>
      <w:r>
        <w:rPr>
          <w:rStyle w:val="DecValTok"/>
          <w:sz w:val="16"/>
        </w:rPr>
        <w:t>113.10</w:t>
      </w:r>
      <w:r>
        <w:rPr>
          <w:rStyle w:val="NormalTok"/>
          <w:sz w:val="16"/>
        </w:rPr>
        <w:t xml:space="preserve"> </w:t>
      </w:r>
      <w:r>
        <w:rPr>
          <w:rStyle w:val="OperatorTok"/>
          <w:sz w:val="16"/>
        </w:rPr>
        <w:t>-</w:t>
      </w:r>
      <w:r>
        <w:rPr>
          <w:rStyle w:val="NormalTok"/>
          <w:sz w:val="16"/>
        </w:rPr>
        <w:t>SubirCartera</w:t>
      </w:r>
    </w:p>
    <w:p w14:paraId="2EC4FFAB" w14:textId="77777777" w:rsidR="00C50871" w:rsidRDefault="003F62B5">
      <w:pPr>
        <w:pStyle w:val="FirstParagraph"/>
      </w:pPr>
      <w:r>
        <w:t xml:space="preserve">Antes de sustituirla, el servidor guarda la que tuviera en </w:t>
      </w:r>
      <w:r>
        <w:rPr>
          <w:rStyle w:val="VerbatimChar"/>
        </w:rPr>
        <w:t>/opt/p</w:t>
      </w:r>
      <w:r>
        <w:rPr>
          <w:rStyle w:val="VerbatimChar"/>
        </w:rPr>
        <w:t>iloto/antes-de-restaurar.tgz</w:t>
      </w:r>
      <w:r>
        <w:t>. Desde entonces, la cartera del servidor y la del PC van por separado: lo que se guarda en una no pasa a la otra. Conviene usar solo una.</w:t>
      </w:r>
    </w:p>
    <w:p w14:paraId="56910F52" w14:textId="77777777" w:rsidR="00C50871" w:rsidRDefault="003F62B5">
      <w:pPr>
        <w:pStyle w:val="Ttulo2"/>
      </w:pPr>
      <w:bookmarkStart w:id="54" w:name="c.7-el-día-a-día"/>
      <w:bookmarkStart w:id="55" w:name="_Toc241760948"/>
      <w:bookmarkEnd w:id="52"/>
      <w:r>
        <w:t>C.7 El día a día</w:t>
      </w:r>
      <w:bookmarkEnd w:id="55"/>
    </w:p>
    <w:p w14:paraId="1605B294" w14:textId="77777777" w:rsidR="00C50871" w:rsidRDefault="003F62B5">
      <w:pPr>
        <w:pStyle w:val="FirstParagraph"/>
      </w:pPr>
      <w:r>
        <w:t xml:space="preserve">Todas las órdenes empiezan por </w:t>
      </w:r>
      <w:r>
        <w:rPr>
          <w:rStyle w:val="VerbatimChar"/>
        </w:rPr>
        <w:t>.\scripts\desplegar.ps1 -Servidor 203.0.1</w:t>
      </w:r>
      <w:r>
        <w:rPr>
          <w:rStyle w:val="VerbatimChar"/>
        </w:rPr>
        <w:t>13.10</w:t>
      </w:r>
      <w:r>
        <w:t xml:space="preserve"> (con su IP):</w:t>
      </w:r>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5051"/>
        <w:gridCol w:w="4237"/>
      </w:tblGrid>
      <w:tr w:rsidR="00C50871" w14:paraId="22DAD087"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4933" w:type="dxa"/>
            <w:shd w:val="clear" w:color="auto" w:fill="DCE6F2"/>
          </w:tcPr>
          <w:p w14:paraId="73A09FEB" w14:textId="77777777" w:rsidR="00C50871" w:rsidRDefault="003F62B5">
            <w:pPr>
              <w:pStyle w:val="Compact"/>
              <w:spacing w:before="20" w:after="20" w:line="240" w:lineRule="auto"/>
            </w:pPr>
            <w:r>
              <w:rPr>
                <w:b/>
                <w:sz w:val="18"/>
              </w:rPr>
              <w:t>Para</w:t>
            </w:r>
          </w:p>
        </w:tc>
        <w:tc>
          <w:tcPr>
            <w:tcW w:w="4138" w:type="dxa"/>
            <w:shd w:val="clear" w:color="auto" w:fill="DCE6F2"/>
          </w:tcPr>
          <w:p w14:paraId="7423F780" w14:textId="77777777" w:rsidR="00C50871" w:rsidRDefault="003F62B5">
            <w:pPr>
              <w:pStyle w:val="Compact"/>
              <w:spacing w:before="20" w:after="20" w:line="240" w:lineRule="auto"/>
            </w:pPr>
            <w:r>
              <w:rPr>
                <w:b/>
                <w:sz w:val="18"/>
              </w:rPr>
              <w:t>Añada</w:t>
            </w:r>
          </w:p>
        </w:tc>
      </w:tr>
      <w:tr w:rsidR="00C50871" w14:paraId="348191E1" w14:textId="77777777" w:rsidTr="00C50871">
        <w:trPr>
          <w:jc w:val="center"/>
        </w:trPr>
        <w:tc>
          <w:tcPr>
            <w:tcW w:w="4933" w:type="dxa"/>
          </w:tcPr>
          <w:p w14:paraId="3F7E9B97" w14:textId="77777777" w:rsidR="00C50871" w:rsidRDefault="003F62B5">
            <w:pPr>
              <w:pStyle w:val="Compact"/>
              <w:spacing w:before="20" w:after="20" w:line="240" w:lineRule="auto"/>
            </w:pPr>
            <w:r>
              <w:rPr>
                <w:sz w:val="18"/>
              </w:rPr>
              <w:t>Llevar al servidor la versión actual del código</w:t>
            </w:r>
          </w:p>
        </w:tc>
        <w:tc>
          <w:tcPr>
            <w:tcW w:w="4138" w:type="dxa"/>
          </w:tcPr>
          <w:p w14:paraId="7723D3CF" w14:textId="77777777" w:rsidR="00C50871" w:rsidRDefault="003F62B5">
            <w:pPr>
              <w:pStyle w:val="Compact"/>
              <w:spacing w:before="20" w:after="20" w:line="240" w:lineRule="auto"/>
            </w:pPr>
            <w:r>
              <w:rPr>
                <w:sz w:val="18"/>
              </w:rPr>
              <w:t>nada</w:t>
            </w:r>
          </w:p>
        </w:tc>
      </w:tr>
      <w:tr w:rsidR="00C50871" w14:paraId="770A93B8" w14:textId="77777777" w:rsidTr="00C50871">
        <w:trPr>
          <w:jc w:val="center"/>
        </w:trPr>
        <w:tc>
          <w:tcPr>
            <w:tcW w:w="4933" w:type="dxa"/>
          </w:tcPr>
          <w:p w14:paraId="69C62AF2" w14:textId="77777777" w:rsidR="00C50871" w:rsidRDefault="003F62B5">
            <w:pPr>
              <w:pStyle w:val="Compact"/>
              <w:spacing w:before="20" w:after="20" w:line="240" w:lineRule="auto"/>
            </w:pPr>
            <w:r>
              <w:rPr>
                <w:sz w:val="18"/>
              </w:rPr>
              <w:t>Traer al PC una copia de la cartera del servidor</w:t>
            </w:r>
          </w:p>
        </w:tc>
        <w:tc>
          <w:tcPr>
            <w:tcW w:w="4138" w:type="dxa"/>
          </w:tcPr>
          <w:p w14:paraId="726A6751" w14:textId="77777777" w:rsidR="00C50871" w:rsidRDefault="003F62B5">
            <w:pPr>
              <w:pStyle w:val="Compact"/>
              <w:spacing w:before="20" w:after="20" w:line="240" w:lineRule="auto"/>
            </w:pPr>
            <w:r>
              <w:rPr>
                <w:rStyle w:val="VerbatimChar"/>
                <w:sz w:val="18"/>
              </w:rPr>
              <w:t>-Respaldar</w:t>
            </w:r>
            <w:r>
              <w:rPr>
                <w:sz w:val="18"/>
              </w:rPr>
              <w:t xml:space="preserve"> (queda en </w:t>
            </w:r>
            <w:r>
              <w:rPr>
                <w:rStyle w:val="VerbatimChar"/>
                <w:sz w:val="18"/>
              </w:rPr>
              <w:t>data\piloto\respaldos_servidor\</w:t>
            </w:r>
            <w:r>
              <w:rPr>
                <w:sz w:val="18"/>
              </w:rPr>
              <w:t>)</w:t>
            </w:r>
          </w:p>
        </w:tc>
      </w:tr>
      <w:tr w:rsidR="00C50871" w14:paraId="5211645E" w14:textId="77777777" w:rsidTr="00C50871">
        <w:trPr>
          <w:jc w:val="center"/>
        </w:trPr>
        <w:tc>
          <w:tcPr>
            <w:tcW w:w="4933" w:type="dxa"/>
          </w:tcPr>
          <w:p w14:paraId="6BD1FF70" w14:textId="77777777" w:rsidR="00C50871" w:rsidRDefault="003F62B5">
            <w:pPr>
              <w:pStyle w:val="Compact"/>
              <w:spacing w:before="20" w:after="20" w:line="240" w:lineRule="auto"/>
            </w:pPr>
            <w:r>
              <w:rPr>
                <w:sz w:val="18"/>
              </w:rPr>
              <w:t>Subir al servidor la cartera del PC</w:t>
            </w:r>
          </w:p>
        </w:tc>
        <w:tc>
          <w:tcPr>
            <w:tcW w:w="4138" w:type="dxa"/>
          </w:tcPr>
          <w:p w14:paraId="724166CB" w14:textId="77777777" w:rsidR="00C50871" w:rsidRDefault="003F62B5">
            <w:pPr>
              <w:pStyle w:val="Compact"/>
              <w:spacing w:before="20" w:after="20" w:line="240" w:lineRule="auto"/>
            </w:pPr>
            <w:r>
              <w:rPr>
                <w:rStyle w:val="VerbatimChar"/>
                <w:sz w:val="18"/>
              </w:rPr>
              <w:t>-SubirCartera</w:t>
            </w:r>
          </w:p>
        </w:tc>
      </w:tr>
      <w:tr w:rsidR="00C50871" w14:paraId="377FA4D8" w14:textId="77777777" w:rsidTr="00C50871">
        <w:trPr>
          <w:jc w:val="center"/>
        </w:trPr>
        <w:tc>
          <w:tcPr>
            <w:tcW w:w="4933" w:type="dxa"/>
          </w:tcPr>
          <w:p w14:paraId="00445646" w14:textId="77777777" w:rsidR="00C50871" w:rsidRDefault="003F62B5">
            <w:pPr>
              <w:pStyle w:val="Compact"/>
              <w:spacing w:before="20" w:after="20" w:line="240" w:lineRule="auto"/>
            </w:pPr>
            <w:r>
              <w:rPr>
                <w:sz w:val="18"/>
              </w:rPr>
              <w:t>Cambiar la contraseña</w:t>
            </w:r>
          </w:p>
        </w:tc>
        <w:tc>
          <w:tcPr>
            <w:tcW w:w="4138" w:type="dxa"/>
          </w:tcPr>
          <w:p w14:paraId="58AE7306" w14:textId="77777777" w:rsidR="00C50871" w:rsidRDefault="003F62B5">
            <w:pPr>
              <w:pStyle w:val="Compact"/>
              <w:spacing w:before="20" w:after="20" w:line="240" w:lineRule="auto"/>
            </w:pPr>
            <w:r>
              <w:rPr>
                <w:rStyle w:val="VerbatimChar"/>
                <w:sz w:val="18"/>
              </w:rPr>
              <w:t>-Clave</w:t>
            </w:r>
          </w:p>
        </w:tc>
      </w:tr>
      <w:tr w:rsidR="00C50871" w14:paraId="67B9E267" w14:textId="77777777" w:rsidTr="00C50871">
        <w:trPr>
          <w:jc w:val="center"/>
        </w:trPr>
        <w:tc>
          <w:tcPr>
            <w:tcW w:w="4933" w:type="dxa"/>
          </w:tcPr>
          <w:p w14:paraId="36E3B767" w14:textId="77777777" w:rsidR="00C50871" w:rsidRDefault="003F62B5">
            <w:pPr>
              <w:pStyle w:val="Compact"/>
              <w:spacing w:before="20" w:after="20" w:line="240" w:lineRule="auto"/>
            </w:pPr>
            <w:r>
              <w:rPr>
                <w:sz w:val="18"/>
              </w:rPr>
              <w:t>Usar un dominio propio, tras crear un registro A que apunte a la IP</w:t>
            </w:r>
          </w:p>
        </w:tc>
        <w:tc>
          <w:tcPr>
            <w:tcW w:w="4138" w:type="dxa"/>
          </w:tcPr>
          <w:p w14:paraId="58FFC874" w14:textId="77777777" w:rsidR="00C50871" w:rsidRDefault="003F62B5">
            <w:pPr>
              <w:pStyle w:val="Compact"/>
              <w:spacing w:before="20" w:after="20" w:line="240" w:lineRule="auto"/>
            </w:pPr>
            <w:r>
              <w:rPr>
                <w:rStyle w:val="VerbatimChar"/>
                <w:sz w:val="18"/>
              </w:rPr>
              <w:t>-Dominio piloto.midominio.com</w:t>
            </w:r>
          </w:p>
        </w:tc>
      </w:tr>
      <w:tr w:rsidR="00C50871" w14:paraId="7D89333E" w14:textId="77777777" w:rsidTr="00C50871">
        <w:trPr>
          <w:jc w:val="center"/>
        </w:trPr>
        <w:tc>
          <w:tcPr>
            <w:tcW w:w="4933" w:type="dxa"/>
          </w:tcPr>
          <w:p w14:paraId="612F8892" w14:textId="77777777" w:rsidR="00C50871" w:rsidRDefault="003F62B5">
            <w:pPr>
              <w:pStyle w:val="Compact"/>
              <w:spacing w:before="20" w:after="20" w:line="240" w:lineRule="auto"/>
            </w:pPr>
            <w:r>
              <w:rPr>
                <w:sz w:val="18"/>
              </w:rPr>
              <w:t>Ver los contenedores y las últimas líneas del registro</w:t>
            </w:r>
          </w:p>
        </w:tc>
        <w:tc>
          <w:tcPr>
            <w:tcW w:w="4138" w:type="dxa"/>
          </w:tcPr>
          <w:p w14:paraId="77972C3E" w14:textId="77777777" w:rsidR="00C50871" w:rsidRDefault="003F62B5">
            <w:pPr>
              <w:pStyle w:val="Compact"/>
              <w:spacing w:before="20" w:after="20" w:line="240" w:lineRule="auto"/>
            </w:pPr>
            <w:r>
              <w:rPr>
                <w:rStyle w:val="VerbatimChar"/>
                <w:sz w:val="18"/>
              </w:rPr>
              <w:t>-Estado</w:t>
            </w:r>
          </w:p>
        </w:tc>
      </w:tr>
    </w:tbl>
    <w:p w14:paraId="137FC0F2" w14:textId="77777777" w:rsidR="00C50871" w:rsidRDefault="003F62B5">
      <w:pPr>
        <w:pStyle w:val="Textoindependiente"/>
      </w:pPr>
      <w:r>
        <w:t xml:space="preserve">Cada actualización conserva la cartera y solo reconstruye lo que cambió. Para dejar de pagar, haga antes </w:t>
      </w:r>
      <w:r>
        <w:rPr>
          <w:rStyle w:val="VerbatimChar"/>
        </w:rPr>
        <w:t>-Respaldar</w:t>
      </w:r>
      <w:r>
        <w:t xml:space="preserve"> y después borre el Droplet en DigitalOcean (</w:t>
      </w:r>
      <w:r>
        <w:rPr>
          <w:i/>
          <w:iCs/>
        </w:rPr>
        <w:t>Destroy</w:t>
      </w:r>
      <w:r>
        <w:t>).</w:t>
      </w:r>
    </w:p>
    <w:p w14:paraId="2719BB4A" w14:textId="77777777" w:rsidR="00C50871" w:rsidRDefault="003F62B5">
      <w:pPr>
        <w:pStyle w:val="Ttulo2"/>
      </w:pPr>
      <w:bookmarkStart w:id="56" w:name="c.8-seguridad"/>
      <w:bookmarkStart w:id="57" w:name="_Toc241760949"/>
      <w:bookmarkEnd w:id="54"/>
      <w:r>
        <w:t>C.8 Seguridad</w:t>
      </w:r>
      <w:bookmarkEnd w:id="57"/>
    </w:p>
    <w:p w14:paraId="2132C247" w14:textId="77777777" w:rsidR="00C50871" w:rsidRDefault="003F62B5">
      <w:pPr>
        <w:pStyle w:val="Compact"/>
        <w:numPr>
          <w:ilvl w:val="0"/>
          <w:numId w:val="14"/>
        </w:numPr>
      </w:pPr>
      <w:r>
        <w:rPr>
          <w:b/>
          <w:bCs/>
        </w:rPr>
        <w:t>Nada sin</w:t>
      </w:r>
      <w:r>
        <w:rPr>
          <w:b/>
          <w:bCs/>
        </w:rPr>
        <w:t xml:space="preserve"> contraseña.</w:t>
      </w:r>
      <w:r>
        <w:t xml:space="preserve"> La app del servidor no muestra nada sin ella, ni siquiera la barra lateral. Cada intento fallido espera 2 segundos y queda en el registro (</w:t>
      </w:r>
      <w:r>
        <w:rPr>
          <w:rStyle w:val="VerbatimChar"/>
        </w:rPr>
        <w:t>-Estado</w:t>
      </w:r>
      <w:r>
        <w:t>).</w:t>
      </w:r>
    </w:p>
    <w:p w14:paraId="3353E0B4" w14:textId="77777777" w:rsidR="00C50871" w:rsidRDefault="003F62B5">
      <w:pPr>
        <w:pStyle w:val="Compact"/>
        <w:numPr>
          <w:ilvl w:val="0"/>
          <w:numId w:val="14"/>
        </w:numPr>
      </w:pPr>
      <w:r>
        <w:rPr>
          <w:b/>
          <w:bCs/>
        </w:rPr>
        <w:t>HTTPS siempre,</w:t>
      </w:r>
      <w:r>
        <w:t xml:space="preserve"> con un certificado de Let’s Encrypt que Caddy renueva solo. La app no tiene pue</w:t>
      </w:r>
      <w:r>
        <w:t>rtos abiertos: solo Caddy escucha, en el 80 y el 443, y el cortafuegos cierra el resto salvo SSH.</w:t>
      </w:r>
    </w:p>
    <w:p w14:paraId="33E03B19" w14:textId="77777777" w:rsidR="00C50871" w:rsidRDefault="003F62B5">
      <w:pPr>
        <w:pStyle w:val="Compact"/>
        <w:numPr>
          <w:ilvl w:val="0"/>
          <w:numId w:val="14"/>
        </w:numPr>
      </w:pPr>
      <w:r>
        <w:rPr>
          <w:b/>
          <w:bCs/>
        </w:rPr>
        <w:t>El servidor no guarda la contraseña,</w:t>
      </w:r>
      <w:r>
        <w:t xml:space="preserve"> solo su derivada, en un archivo que únicamente root puede leer.</w:t>
      </w:r>
    </w:p>
    <w:p w14:paraId="3C480287" w14:textId="77777777" w:rsidR="00C50871" w:rsidRDefault="003F62B5">
      <w:pPr>
        <w:pStyle w:val="Compact"/>
        <w:numPr>
          <w:ilvl w:val="0"/>
          <w:numId w:val="14"/>
        </w:numPr>
      </w:pPr>
      <w:r>
        <w:rPr>
          <w:b/>
          <w:bCs/>
        </w:rPr>
        <w:t>Sin claves de Binance ni órdenes,</w:t>
      </w:r>
      <w:r>
        <w:t xml:space="preserve"> igual que en el PC.</w:t>
      </w:r>
    </w:p>
    <w:p w14:paraId="3195C3B8" w14:textId="77777777" w:rsidR="00C50871" w:rsidRDefault="003F62B5">
      <w:pPr>
        <w:pStyle w:val="Compact"/>
        <w:numPr>
          <w:ilvl w:val="0"/>
          <w:numId w:val="14"/>
        </w:numPr>
      </w:pPr>
      <w:r>
        <w:rPr>
          <w:b/>
          <w:bCs/>
        </w:rPr>
        <w:t xml:space="preserve">La </w:t>
      </w:r>
      <w:r>
        <w:rPr>
          <w:b/>
          <w:bCs/>
        </w:rPr>
        <w:t>cartera vive en un servidor de DigitalOcean.</w:t>
      </w:r>
      <w:r>
        <w:t xml:space="preserve"> Haga copias con </w:t>
      </w:r>
      <w:r>
        <w:rPr>
          <w:rStyle w:val="VerbatimChar"/>
        </w:rPr>
        <w:t>-Respaldar</w:t>
      </w:r>
      <w:r>
        <w:t>, y no use una contraseña que ya use en otro sitio.</w:t>
      </w:r>
    </w:p>
    <w:p w14:paraId="5982390B" w14:textId="77777777" w:rsidR="00C50871" w:rsidRDefault="003F62B5">
      <w:pPr>
        <w:pStyle w:val="Ttulo2"/>
      </w:pPr>
      <w:bookmarkStart w:id="58" w:name="c.9-si-algo-falla"/>
      <w:bookmarkStart w:id="59" w:name="_Toc241760950"/>
      <w:bookmarkEnd w:id="56"/>
      <w:r>
        <w:t>C.9 Si algo falla</w:t>
      </w:r>
      <w:bookmarkEnd w:id="59"/>
    </w:p>
    <w:tbl>
      <w:tblPr>
        <w:tblStyle w:val="Table"/>
        <w:tblW w:w="5000" w:type="pct"/>
        <w:jc w:val="center"/>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Layout w:type="fixed"/>
        <w:tblLook w:val="0020" w:firstRow="1" w:lastRow="0" w:firstColumn="0" w:lastColumn="0" w:noHBand="0" w:noVBand="0"/>
      </w:tblPr>
      <w:tblGrid>
        <w:gridCol w:w="2786"/>
        <w:gridCol w:w="3251"/>
        <w:gridCol w:w="3251"/>
      </w:tblGrid>
      <w:tr w:rsidR="00C50871" w14:paraId="2514630B" w14:textId="77777777" w:rsidTr="00C50871">
        <w:trPr>
          <w:cnfStyle w:val="100000000000" w:firstRow="1" w:lastRow="0" w:firstColumn="0" w:lastColumn="0" w:oddVBand="0" w:evenVBand="0" w:oddHBand="0" w:evenHBand="0" w:firstRowFirstColumn="0" w:firstRowLastColumn="0" w:lastRowFirstColumn="0" w:lastRowLastColumn="0"/>
          <w:tblHeader/>
          <w:jc w:val="center"/>
        </w:trPr>
        <w:tc>
          <w:tcPr>
            <w:tcW w:w="2721" w:type="dxa"/>
            <w:shd w:val="clear" w:color="auto" w:fill="DCE6F2"/>
          </w:tcPr>
          <w:p w14:paraId="73D3349C" w14:textId="77777777" w:rsidR="00C50871" w:rsidRDefault="003F62B5">
            <w:pPr>
              <w:pStyle w:val="Compact"/>
              <w:spacing w:before="20" w:after="20" w:line="240" w:lineRule="auto"/>
            </w:pPr>
            <w:r>
              <w:rPr>
                <w:b/>
                <w:sz w:val="18"/>
              </w:rPr>
              <w:t>Síntoma</w:t>
            </w:r>
          </w:p>
        </w:tc>
        <w:tc>
          <w:tcPr>
            <w:tcW w:w="3175" w:type="dxa"/>
            <w:shd w:val="clear" w:color="auto" w:fill="DCE6F2"/>
          </w:tcPr>
          <w:p w14:paraId="089627CE" w14:textId="77777777" w:rsidR="00C50871" w:rsidRDefault="003F62B5">
            <w:pPr>
              <w:pStyle w:val="Compact"/>
              <w:spacing w:before="20" w:after="20" w:line="240" w:lineRule="auto"/>
            </w:pPr>
            <w:r>
              <w:rPr>
                <w:b/>
                <w:sz w:val="18"/>
              </w:rPr>
              <w:t>Causa</w:t>
            </w:r>
          </w:p>
        </w:tc>
        <w:tc>
          <w:tcPr>
            <w:tcW w:w="3175" w:type="dxa"/>
            <w:shd w:val="clear" w:color="auto" w:fill="DCE6F2"/>
          </w:tcPr>
          <w:p w14:paraId="0381C94E" w14:textId="77777777" w:rsidR="00C50871" w:rsidRDefault="003F62B5">
            <w:pPr>
              <w:pStyle w:val="Compact"/>
              <w:spacing w:before="20" w:after="20" w:line="240" w:lineRule="auto"/>
            </w:pPr>
            <w:r>
              <w:rPr>
                <w:b/>
                <w:sz w:val="18"/>
              </w:rPr>
              <w:t>Solución</w:t>
            </w:r>
          </w:p>
        </w:tc>
      </w:tr>
      <w:tr w:rsidR="00C50871" w14:paraId="1FC8C91A" w14:textId="77777777" w:rsidTr="00C50871">
        <w:trPr>
          <w:jc w:val="center"/>
        </w:trPr>
        <w:tc>
          <w:tcPr>
            <w:tcW w:w="2721" w:type="dxa"/>
          </w:tcPr>
          <w:p w14:paraId="1A286F32" w14:textId="77777777" w:rsidR="00C50871" w:rsidRDefault="003F62B5">
            <w:pPr>
              <w:pStyle w:val="Compact"/>
              <w:spacing w:before="20" w:after="20" w:line="240" w:lineRule="auto"/>
            </w:pPr>
            <w:r>
              <w:rPr>
                <w:rStyle w:val="VerbatimChar"/>
                <w:sz w:val="18"/>
              </w:rPr>
              <w:t>Permission denied (publickey)</w:t>
            </w:r>
          </w:p>
        </w:tc>
        <w:tc>
          <w:tcPr>
            <w:tcW w:w="3175" w:type="dxa"/>
          </w:tcPr>
          <w:p w14:paraId="1C3E8E9C" w14:textId="77777777" w:rsidR="00C50871" w:rsidRDefault="003F62B5">
            <w:pPr>
              <w:pStyle w:val="Compact"/>
              <w:spacing w:before="20" w:after="20" w:line="240" w:lineRule="auto"/>
            </w:pPr>
            <w:r>
              <w:rPr>
                <w:sz w:val="18"/>
              </w:rPr>
              <w:t>El Droplet se creó sin la clave SSH de este equipo</w:t>
            </w:r>
          </w:p>
        </w:tc>
        <w:tc>
          <w:tcPr>
            <w:tcW w:w="3175" w:type="dxa"/>
          </w:tcPr>
          <w:p w14:paraId="26F1A80D" w14:textId="77777777" w:rsidR="00C50871" w:rsidRDefault="003F62B5">
            <w:pPr>
              <w:pStyle w:val="Compact"/>
              <w:spacing w:before="20" w:after="20" w:line="240" w:lineRule="auto"/>
            </w:pPr>
            <w:r>
              <w:rPr>
                <w:sz w:val="18"/>
              </w:rPr>
              <w:t>Créelo de nuevo eligiendo la clave en el paso 5 de C.4</w:t>
            </w:r>
          </w:p>
        </w:tc>
      </w:tr>
      <w:tr w:rsidR="00C50871" w14:paraId="44AF10CE" w14:textId="77777777" w:rsidTr="00C50871">
        <w:trPr>
          <w:jc w:val="center"/>
        </w:trPr>
        <w:tc>
          <w:tcPr>
            <w:tcW w:w="2721" w:type="dxa"/>
          </w:tcPr>
          <w:p w14:paraId="74D79DC5" w14:textId="77777777" w:rsidR="00C50871" w:rsidRDefault="003F62B5">
            <w:pPr>
              <w:pStyle w:val="Compact"/>
              <w:spacing w:before="20" w:after="20" w:line="240" w:lineRule="auto"/>
            </w:pPr>
            <w:r>
              <w:rPr>
                <w:rStyle w:val="VerbatimChar"/>
                <w:sz w:val="18"/>
              </w:rPr>
              <w:t>REMOTE HOST IDENTIFICATION HAS CHANGED</w:t>
            </w:r>
          </w:p>
        </w:tc>
        <w:tc>
          <w:tcPr>
            <w:tcW w:w="3175" w:type="dxa"/>
          </w:tcPr>
          <w:p w14:paraId="0ECC78AB" w14:textId="77777777" w:rsidR="00C50871" w:rsidRDefault="003F62B5">
            <w:pPr>
              <w:pStyle w:val="Compact"/>
              <w:spacing w:before="20" w:after="20" w:line="240" w:lineRule="auto"/>
            </w:pPr>
            <w:r>
              <w:rPr>
                <w:sz w:val="18"/>
              </w:rPr>
              <w:t>Se creó otro Droplet con la misma IP</w:t>
            </w:r>
          </w:p>
        </w:tc>
        <w:tc>
          <w:tcPr>
            <w:tcW w:w="3175" w:type="dxa"/>
          </w:tcPr>
          <w:p w14:paraId="553DF363" w14:textId="77777777" w:rsidR="00C50871" w:rsidRDefault="003F62B5">
            <w:pPr>
              <w:pStyle w:val="Compact"/>
              <w:spacing w:before="20" w:after="20" w:line="240" w:lineRule="auto"/>
            </w:pPr>
            <w:r>
              <w:rPr>
                <w:rStyle w:val="VerbatimChar"/>
                <w:sz w:val="18"/>
              </w:rPr>
              <w:t>ssh-keygen -R 203.0.113.10</w:t>
            </w:r>
            <w:r>
              <w:rPr>
                <w:sz w:val="18"/>
              </w:rPr>
              <w:t xml:space="preserve"> y repetir</w:t>
            </w:r>
          </w:p>
        </w:tc>
      </w:tr>
      <w:tr w:rsidR="00C50871" w14:paraId="253C9BEC" w14:textId="77777777" w:rsidTr="00C50871">
        <w:trPr>
          <w:jc w:val="center"/>
        </w:trPr>
        <w:tc>
          <w:tcPr>
            <w:tcW w:w="2721" w:type="dxa"/>
          </w:tcPr>
          <w:p w14:paraId="0B2481A3" w14:textId="77777777" w:rsidR="00C50871" w:rsidRDefault="003F62B5">
            <w:pPr>
              <w:pStyle w:val="Compact"/>
              <w:spacing w:before="20" w:after="20" w:line="240" w:lineRule="auto"/>
            </w:pPr>
            <w:r>
              <w:rPr>
                <w:sz w:val="18"/>
              </w:rPr>
              <w:t xml:space="preserve">«La app está en marcha, pero … aún </w:t>
            </w:r>
            <w:r>
              <w:rPr>
                <w:sz w:val="18"/>
              </w:rPr>
              <w:t>no responde con HTTPS»</w:t>
            </w:r>
          </w:p>
        </w:tc>
        <w:tc>
          <w:tcPr>
            <w:tcW w:w="3175" w:type="dxa"/>
          </w:tcPr>
          <w:p w14:paraId="128DF2AE" w14:textId="77777777" w:rsidR="00C50871" w:rsidRDefault="003F62B5">
            <w:pPr>
              <w:pStyle w:val="Compact"/>
              <w:spacing w:before="20" w:after="20" w:line="240" w:lineRule="auto"/>
            </w:pPr>
            <w:r>
              <w:rPr>
                <w:sz w:val="18"/>
              </w:rPr>
              <w:t>Caddy no obtuvo el certificado: el dominio no apunta a la IP, o sslip.io agotó su cupo de certificados</w:t>
            </w:r>
          </w:p>
        </w:tc>
        <w:tc>
          <w:tcPr>
            <w:tcW w:w="3175" w:type="dxa"/>
          </w:tcPr>
          <w:p w14:paraId="6AA3B3FB" w14:textId="77777777" w:rsidR="00C50871" w:rsidRDefault="003F62B5">
            <w:pPr>
              <w:pStyle w:val="Compact"/>
              <w:spacing w:before="20" w:after="20" w:line="240" w:lineRule="auto"/>
            </w:pPr>
            <w:r>
              <w:rPr>
                <w:sz w:val="18"/>
              </w:rPr>
              <w:t xml:space="preserve">Mirar las líneas de </w:t>
            </w:r>
            <w:r>
              <w:rPr>
                <w:rStyle w:val="VerbatimChar"/>
                <w:sz w:val="18"/>
              </w:rPr>
              <w:t>caddy</w:t>
            </w:r>
            <w:r>
              <w:rPr>
                <w:sz w:val="18"/>
              </w:rPr>
              <w:t xml:space="preserve"> con </w:t>
            </w:r>
            <w:r>
              <w:rPr>
                <w:rStyle w:val="VerbatimChar"/>
                <w:sz w:val="18"/>
              </w:rPr>
              <w:t>-Estado</w:t>
            </w:r>
            <w:r>
              <w:rPr>
                <w:sz w:val="18"/>
              </w:rPr>
              <w:t>. Con un dominio propio, o uno gratuito de DuckDNS (</w:t>
            </w:r>
            <w:hyperlink r:id="rId25">
              <w:r>
                <w:rPr>
                  <w:rStyle w:val="Hipervnculo"/>
                </w:rPr>
                <w:t>https://www.duckdns.org</w:t>
              </w:r>
            </w:hyperlink>
            <w:r>
              <w:rPr>
                <w:sz w:val="18"/>
              </w:rPr>
              <w:t>), no hay cupo compartido</w:t>
            </w:r>
          </w:p>
        </w:tc>
      </w:tr>
      <w:tr w:rsidR="00C50871" w14:paraId="05DB47D4" w14:textId="77777777" w:rsidTr="00C50871">
        <w:trPr>
          <w:jc w:val="center"/>
        </w:trPr>
        <w:tc>
          <w:tcPr>
            <w:tcW w:w="2721" w:type="dxa"/>
          </w:tcPr>
          <w:p w14:paraId="21366A41" w14:textId="77777777" w:rsidR="00C50871" w:rsidRDefault="003F62B5">
            <w:pPr>
              <w:pStyle w:val="Compact"/>
              <w:spacing w:before="20" w:after="20" w:line="240" w:lineRule="auto"/>
            </w:pPr>
            <w:r>
              <w:rPr>
                <w:sz w:val="18"/>
              </w:rPr>
              <w:t>«Este servidor no tiene contraseña»</w:t>
            </w:r>
          </w:p>
        </w:tc>
        <w:tc>
          <w:tcPr>
            <w:tcW w:w="3175" w:type="dxa"/>
          </w:tcPr>
          <w:p w14:paraId="3F96F7F6" w14:textId="77777777" w:rsidR="00C50871" w:rsidRDefault="003F62B5">
            <w:pPr>
              <w:pStyle w:val="Compact"/>
              <w:spacing w:before="20" w:after="20" w:line="240" w:lineRule="auto"/>
            </w:pPr>
            <w:r>
              <w:rPr>
                <w:sz w:val="18"/>
              </w:rPr>
              <w:t>No se llegó a fijar</w:t>
            </w:r>
          </w:p>
        </w:tc>
        <w:tc>
          <w:tcPr>
            <w:tcW w:w="3175" w:type="dxa"/>
          </w:tcPr>
          <w:p w14:paraId="1DB362A0" w14:textId="77777777" w:rsidR="00C50871" w:rsidRDefault="003F62B5">
            <w:pPr>
              <w:pStyle w:val="Compact"/>
              <w:spacing w:before="20" w:after="20" w:line="240" w:lineRule="auto"/>
            </w:pPr>
            <w:r>
              <w:rPr>
                <w:rStyle w:val="VerbatimChar"/>
                <w:sz w:val="18"/>
              </w:rPr>
              <w:t>-Clave</w:t>
            </w:r>
          </w:p>
        </w:tc>
      </w:tr>
      <w:tr w:rsidR="00C50871" w14:paraId="664B3F88" w14:textId="77777777" w:rsidTr="00C50871">
        <w:trPr>
          <w:jc w:val="center"/>
        </w:trPr>
        <w:tc>
          <w:tcPr>
            <w:tcW w:w="2721" w:type="dxa"/>
          </w:tcPr>
          <w:p w14:paraId="485F503B" w14:textId="77777777" w:rsidR="00C50871" w:rsidRDefault="003F62B5">
            <w:pPr>
              <w:pStyle w:val="Compact"/>
              <w:spacing w:before="20" w:after="20" w:line="240" w:lineRule="auto"/>
            </w:pPr>
            <w:r>
              <w:rPr>
                <w:sz w:val="18"/>
              </w:rPr>
              <w:t>Olvidó la contraseña</w:t>
            </w:r>
          </w:p>
        </w:tc>
        <w:tc>
          <w:tcPr>
            <w:tcW w:w="3175" w:type="dxa"/>
          </w:tcPr>
          <w:p w14:paraId="0B95B477" w14:textId="77777777" w:rsidR="00C50871" w:rsidRDefault="003F62B5">
            <w:pPr>
              <w:pStyle w:val="Compact"/>
              <w:spacing w:before="20" w:after="20" w:line="240" w:lineRule="auto"/>
            </w:pPr>
            <w:r>
              <w:rPr>
                <w:sz w:val="18"/>
              </w:rPr>
              <w:t>—</w:t>
            </w:r>
          </w:p>
        </w:tc>
        <w:tc>
          <w:tcPr>
            <w:tcW w:w="3175" w:type="dxa"/>
          </w:tcPr>
          <w:p w14:paraId="0938E238" w14:textId="77777777" w:rsidR="00C50871" w:rsidRDefault="003F62B5">
            <w:pPr>
              <w:pStyle w:val="Compact"/>
              <w:spacing w:before="20" w:after="20" w:line="240" w:lineRule="auto"/>
            </w:pPr>
            <w:r>
              <w:rPr>
                <w:rStyle w:val="VerbatimChar"/>
                <w:sz w:val="18"/>
              </w:rPr>
              <w:t>-Clave</w:t>
            </w:r>
            <w:r>
              <w:rPr>
                <w:sz w:val="18"/>
              </w:rPr>
              <w:t xml:space="preserve"> </w:t>
            </w:r>
            <w:r>
              <w:rPr>
                <w:sz w:val="18"/>
              </w:rPr>
              <w:t>pone otra; la cartera no se toca</w:t>
            </w:r>
          </w:p>
        </w:tc>
      </w:tr>
      <w:tr w:rsidR="00C50871" w14:paraId="74FD6DAB" w14:textId="77777777" w:rsidTr="00C50871">
        <w:trPr>
          <w:jc w:val="center"/>
        </w:trPr>
        <w:tc>
          <w:tcPr>
            <w:tcW w:w="2721" w:type="dxa"/>
          </w:tcPr>
          <w:p w14:paraId="6FD11F4B" w14:textId="77777777" w:rsidR="00C50871" w:rsidRDefault="003F62B5">
            <w:pPr>
              <w:pStyle w:val="Compact"/>
              <w:spacing w:before="20" w:after="20" w:line="240" w:lineRule="auto"/>
            </w:pPr>
            <w:r>
              <w:rPr>
                <w:sz w:val="18"/>
              </w:rPr>
              <w:t>«Binance solo dio velas hasta el …»</w:t>
            </w:r>
          </w:p>
        </w:tc>
        <w:tc>
          <w:tcPr>
            <w:tcW w:w="3175" w:type="dxa"/>
          </w:tcPr>
          <w:p w14:paraId="44AA66BF" w14:textId="77777777" w:rsidR="00C50871" w:rsidRDefault="003F62B5">
            <w:pPr>
              <w:pStyle w:val="Compact"/>
              <w:spacing w:before="20" w:after="20" w:line="240" w:lineRule="auto"/>
            </w:pPr>
            <w:r>
              <w:rPr>
                <w:sz w:val="18"/>
              </w:rPr>
              <w:t>Binance no respondió del todo desde el servidor</w:t>
            </w:r>
          </w:p>
        </w:tc>
        <w:tc>
          <w:tcPr>
            <w:tcW w:w="3175" w:type="dxa"/>
          </w:tcPr>
          <w:p w14:paraId="583499CF" w14:textId="77777777" w:rsidR="00C50871" w:rsidRDefault="003F62B5">
            <w:pPr>
              <w:pStyle w:val="Compact"/>
              <w:spacing w:before="20" w:after="20" w:line="240" w:lineRule="auto"/>
            </w:pPr>
            <w:r>
              <w:rPr>
                <w:i/>
                <w:iCs/>
                <w:sz w:val="18"/>
              </w:rPr>
              <w:t>Actualizar precios</w:t>
            </w:r>
            <w:r>
              <w:rPr>
                <w:sz w:val="18"/>
              </w:rPr>
              <w:t xml:space="preserve"> más tarde; si sigue, </w:t>
            </w:r>
            <w:r>
              <w:rPr>
                <w:rStyle w:val="VerbatimChar"/>
                <w:sz w:val="18"/>
              </w:rPr>
              <w:t>-Estado</w:t>
            </w:r>
          </w:p>
        </w:tc>
      </w:tr>
      <w:bookmarkEnd w:id="58"/>
      <w:bookmarkEnd w:id="40"/>
    </w:tbl>
    <w:p w14:paraId="3965204C" w14:textId="77777777" w:rsidR="00000000" w:rsidRDefault="003F62B5"/>
    <w:sectPr w:rsidR="00000000">
      <w:headerReference w:type="default" r:id="rId26"/>
      <w:footerReference w:type="default" r:id="rId27"/>
      <w:footnotePr>
        <w:numRestart w:val="eachSect"/>
      </w:footnotePr>
      <w:pgSz w:w="11906" w:h="16838"/>
      <w:pgMar w:top="1417" w:right="1417" w:bottom="124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F0A22" w14:textId="77777777" w:rsidR="00000000" w:rsidRDefault="003F62B5">
      <w:pPr>
        <w:spacing w:after="0" w:line="240" w:lineRule="auto"/>
      </w:pPr>
      <w:r>
        <w:separator/>
      </w:r>
    </w:p>
  </w:endnote>
  <w:endnote w:type="continuationSeparator" w:id="0">
    <w:p w14:paraId="4B530D9A" w14:textId="77777777" w:rsidR="00000000" w:rsidRDefault="003F6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4DF9E" w14:textId="77777777" w:rsidR="00C50871" w:rsidRDefault="003F62B5">
    <w:pPr>
      <w:jc w:val="center"/>
    </w:pPr>
    <w:r>
      <w:rPr>
        <w:color w:val="595959"/>
        <w:sz w:val="18"/>
      </w:rPr>
      <w:fldChar w:fldCharType="begin"/>
    </w:r>
    <w:r>
      <w:rPr>
        <w:color w:val="595959"/>
        <w:sz w:val="18"/>
      </w:rPr>
      <w:instrText xml:space="preserve"> PAGE </w:instrText>
    </w:r>
    <w:r>
      <w:rPr>
        <w:color w:val="595959"/>
        <w:sz w:val="18"/>
      </w:rPr>
      <w:fldChar w:fldCharType="separate"/>
    </w:r>
    <w:r>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C774B" w14:textId="77777777" w:rsidR="00000000" w:rsidRDefault="003F62B5">
      <w:pPr>
        <w:spacing w:after="0" w:line="240" w:lineRule="auto"/>
      </w:pPr>
      <w:r>
        <w:separator/>
      </w:r>
    </w:p>
  </w:footnote>
  <w:footnote w:type="continuationSeparator" w:id="0">
    <w:p w14:paraId="7F1A358F" w14:textId="77777777" w:rsidR="00000000" w:rsidRDefault="003F6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1185A" w14:textId="77777777" w:rsidR="00C50871" w:rsidRDefault="003F62B5">
    <w:pPr>
      <w:jc w:val="right"/>
    </w:pPr>
    <w:r>
      <w:rPr>
        <w:color w:val="595959"/>
        <w:sz w:val="16"/>
      </w:rPr>
      <w:t>Manual de usuario · cryptoquant · revisado el 01-10-2026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10814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BA25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174E5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0871"/>
    <w:rsid w:val="003F62B5"/>
    <w:rsid w:val="00C5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C727"/>
  <w15:docId w15:val="{9F251EEB-F580-4FE5-A83A-A6DD5CFE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PE"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Calibri" w:eastAsia="Calibri" w:hAnsi="Calibri" w:cs="Calibri"/>
      <w:sz w:val="21"/>
    </w:rPr>
  </w:style>
  <w:style w:type="paragraph" w:styleId="Ttulo1">
    <w:name w:val="heading 1"/>
    <w:basedOn w:val="Normal"/>
    <w:next w:val="Textoindependiente"/>
    <w:link w:val="Ttulo1Car"/>
    <w:uiPriority w:val="9"/>
    <w:qFormat/>
    <w:rsid w:val="00A10FD9"/>
    <w:pPr>
      <w:keepNext/>
      <w:keepLines/>
      <w:pageBreakBefore/>
      <w:spacing w:after="160"/>
      <w:outlineLvl w:val="0"/>
    </w:pPr>
    <w:rPr>
      <w:b/>
      <w:color w:val="1F3864"/>
      <w:sz w:val="40"/>
      <w:szCs w:val="40"/>
    </w:rPr>
  </w:style>
  <w:style w:type="paragraph" w:styleId="Ttulo2">
    <w:name w:val="heading 2"/>
    <w:basedOn w:val="Normal"/>
    <w:next w:val="Textoindependiente"/>
    <w:link w:val="Ttulo2Car"/>
    <w:uiPriority w:val="9"/>
    <w:semiHidden/>
    <w:unhideWhenUsed/>
    <w:qFormat/>
    <w:rsid w:val="00A10FD9"/>
    <w:pPr>
      <w:keepNext/>
      <w:keepLines/>
      <w:spacing w:before="320" w:after="80"/>
      <w:outlineLvl w:val="1"/>
    </w:pPr>
    <w:rPr>
      <w:b/>
      <w:color w:val="2E74B5"/>
      <w:sz w:val="28"/>
      <w:szCs w:val="32"/>
    </w:rPr>
  </w:style>
  <w:style w:type="paragraph" w:styleId="Ttulo3">
    <w:name w:val="heading 3"/>
    <w:basedOn w:val="Normal"/>
    <w:next w:val="Textoindependiente"/>
    <w:link w:val="Ttulo3Car"/>
    <w:uiPriority w:val="9"/>
    <w:semiHidden/>
    <w:unhideWhenUsed/>
    <w:qFormat/>
    <w:rsid w:val="00A10FD9"/>
    <w:pPr>
      <w:keepNext/>
      <w:keepLines/>
      <w:spacing w:before="240" w:after="80"/>
      <w:outlineLvl w:val="2"/>
    </w:pPr>
    <w:rPr>
      <w:b/>
      <w:color w:val="2E74B5"/>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40"/>
    </w:pPr>
  </w:style>
  <w:style w:type="paragraph" w:styleId="Ttulo">
    <w:name w:val="Title"/>
    <w:basedOn w:val="Normal"/>
    <w:next w:val="Textoindependiente"/>
    <w:link w:val="TtuloCar"/>
    <w:uiPriority w:val="10"/>
    <w:qFormat/>
    <w:rsid w:val="00A10FD9"/>
    <w:pPr>
      <w:spacing w:before="2400" w:line="240" w:lineRule="auto"/>
      <w:contextualSpacing/>
      <w:jc w:val="center"/>
    </w:pPr>
    <w:rPr>
      <w:b/>
      <w:color w:val="1F3864"/>
      <w:sz w:val="60"/>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b w:val="0"/>
      <w:color w:val="2E74B5"/>
      <w:spacing w:val="15"/>
      <w:sz w:val="30"/>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spacing w:after="720"/>
    </w:pPr>
    <w:rPr>
      <w:b w:val="0"/>
      <w:color w:val="595959"/>
      <w:sz w:val="22"/>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pBdr>
        <w:left w:val="single" w:sz="18" w:space="8" w:color="2E74B5"/>
      </w:pBdr>
      <w:spacing w:before="100"/>
      <w:ind w:left="340" w:right="480"/>
    </w:pPr>
    <w:rPr>
      <w:i/>
      <w:color w:val="595959"/>
      <w:sz w:val="20"/>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pPr>
      <w:spacing w:after="240"/>
      <w:jc w:val="center"/>
    </w:pPr>
    <w:rPr>
      <w:color w:val="595959"/>
      <w:sz w:val="18"/>
    </w:rPr>
  </w:style>
  <w:style w:type="paragraph" w:customStyle="1" w:styleId="Figure">
    <w:name w:val="Figure"/>
    <w:basedOn w:val="Normal"/>
    <w:pPr>
      <w:keepNext/>
      <w:spacing w:before="120"/>
      <w:jc w:val="center"/>
    </w:pPr>
  </w:style>
  <w:style w:type="paragraph" w:customStyle="1" w:styleId="CaptionedFigure">
    <w:name w:val="Captioned Figure"/>
    <w:basedOn w:val="Figure"/>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eastAsia="Consolas" w:hAnsi="Consolas" w:cs="Consolas"/>
      <w:color w:val="24292F"/>
      <w:sz w:val="19"/>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2E74B5"/>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2F4F7"/>
      <w:wordWrap w:val="0"/>
      <w:spacing w:before="80" w:after="160" w:line="240" w:lineRule="auto"/>
    </w:pPr>
    <w:rPr>
      <w:rFonts w:ascii="Consolas" w:eastAsia="Consolas" w:hAnsi="Consolas" w:cs="Consolas"/>
      <w:sz w:val="16"/>
    </w:rPr>
  </w:style>
  <w:style w:type="character" w:customStyle="1" w:styleId="KeywordTok">
    <w:name w:val="KeywordTok"/>
    <w:basedOn w:val="VerbatimChar"/>
    <w:rPr>
      <w:rFonts w:ascii="Consolas" w:eastAsia="Consolas" w:hAnsi="Consolas" w:cs="Consolas"/>
      <w:b/>
      <w:color w:val="24292F"/>
      <w:sz w:val="19"/>
    </w:rPr>
  </w:style>
  <w:style w:type="character" w:customStyle="1" w:styleId="DataTypeTok">
    <w:name w:val="DataTypeTok"/>
    <w:basedOn w:val="VerbatimChar"/>
    <w:rPr>
      <w:rFonts w:ascii="Consolas" w:eastAsia="Consolas" w:hAnsi="Consolas" w:cs="Consolas"/>
      <w:color w:val="24292F"/>
      <w:sz w:val="19"/>
    </w:rPr>
  </w:style>
  <w:style w:type="character" w:customStyle="1" w:styleId="DecValTok">
    <w:name w:val="DecValTok"/>
    <w:basedOn w:val="VerbatimChar"/>
    <w:rPr>
      <w:rFonts w:ascii="Consolas" w:eastAsia="Consolas" w:hAnsi="Consolas" w:cs="Consolas"/>
      <w:color w:val="24292F"/>
      <w:sz w:val="19"/>
    </w:rPr>
  </w:style>
  <w:style w:type="character" w:customStyle="1" w:styleId="BaseNTok">
    <w:name w:val="BaseNTok"/>
    <w:basedOn w:val="VerbatimChar"/>
    <w:rPr>
      <w:rFonts w:ascii="Consolas" w:eastAsia="Consolas" w:hAnsi="Consolas" w:cs="Consolas"/>
      <w:color w:val="24292F"/>
      <w:sz w:val="19"/>
    </w:rPr>
  </w:style>
  <w:style w:type="character" w:customStyle="1" w:styleId="FloatTok">
    <w:name w:val="FloatTok"/>
    <w:basedOn w:val="VerbatimChar"/>
    <w:rPr>
      <w:rFonts w:ascii="Consolas" w:eastAsia="Consolas" w:hAnsi="Consolas" w:cs="Consolas"/>
      <w:color w:val="24292F"/>
      <w:sz w:val="19"/>
    </w:rPr>
  </w:style>
  <w:style w:type="character" w:customStyle="1" w:styleId="ConstantTok">
    <w:name w:val="ConstantTok"/>
    <w:basedOn w:val="VerbatimChar"/>
    <w:rPr>
      <w:rFonts w:ascii="Consolas" w:eastAsia="Consolas" w:hAnsi="Consolas" w:cs="Consolas"/>
      <w:color w:val="24292F"/>
      <w:sz w:val="19"/>
    </w:rPr>
  </w:style>
  <w:style w:type="character" w:customStyle="1" w:styleId="CharTok">
    <w:name w:val="CharTok"/>
    <w:basedOn w:val="VerbatimChar"/>
    <w:rPr>
      <w:rFonts w:ascii="Consolas" w:eastAsia="Consolas" w:hAnsi="Consolas" w:cs="Consolas"/>
      <w:color w:val="24292F"/>
      <w:sz w:val="19"/>
    </w:rPr>
  </w:style>
  <w:style w:type="character" w:customStyle="1" w:styleId="SpecialCharTok">
    <w:name w:val="SpecialCharTok"/>
    <w:basedOn w:val="VerbatimChar"/>
    <w:rPr>
      <w:rFonts w:ascii="Consolas" w:eastAsia="Consolas" w:hAnsi="Consolas" w:cs="Consolas"/>
      <w:color w:val="24292F"/>
      <w:sz w:val="19"/>
    </w:rPr>
  </w:style>
  <w:style w:type="character" w:customStyle="1" w:styleId="StringTok">
    <w:name w:val="StringTok"/>
    <w:basedOn w:val="VerbatimChar"/>
    <w:rPr>
      <w:rFonts w:ascii="Consolas" w:eastAsia="Consolas" w:hAnsi="Consolas" w:cs="Consolas"/>
      <w:color w:val="24292F"/>
      <w:sz w:val="19"/>
    </w:rPr>
  </w:style>
  <w:style w:type="character" w:customStyle="1" w:styleId="VerbatimStringTok">
    <w:name w:val="VerbatimStringTok"/>
    <w:basedOn w:val="VerbatimChar"/>
    <w:rPr>
      <w:rFonts w:ascii="Consolas" w:eastAsia="Consolas" w:hAnsi="Consolas" w:cs="Consolas"/>
      <w:color w:val="24292F"/>
      <w:sz w:val="19"/>
    </w:rPr>
  </w:style>
  <w:style w:type="character" w:customStyle="1" w:styleId="SpecialStringTok">
    <w:name w:val="SpecialStringTok"/>
    <w:basedOn w:val="VerbatimChar"/>
    <w:rPr>
      <w:rFonts w:ascii="Consolas" w:eastAsia="Consolas" w:hAnsi="Consolas" w:cs="Consolas"/>
      <w:color w:val="24292F"/>
      <w:sz w:val="19"/>
    </w:rPr>
  </w:style>
  <w:style w:type="character" w:customStyle="1" w:styleId="ImportTok">
    <w:name w:val="ImportTok"/>
    <w:basedOn w:val="VerbatimChar"/>
    <w:rPr>
      <w:rFonts w:ascii="Consolas" w:eastAsia="Consolas" w:hAnsi="Consolas" w:cs="Consolas"/>
      <w:color w:val="24292F"/>
      <w:sz w:val="19"/>
    </w:rPr>
  </w:style>
  <w:style w:type="character" w:customStyle="1" w:styleId="CommentTok">
    <w:name w:val="CommentTok"/>
    <w:basedOn w:val="VerbatimChar"/>
    <w:rPr>
      <w:rFonts w:ascii="Consolas" w:eastAsia="Consolas" w:hAnsi="Consolas" w:cs="Consolas"/>
      <w:i/>
      <w:color w:val="24292F"/>
      <w:sz w:val="19"/>
    </w:rPr>
  </w:style>
  <w:style w:type="character" w:customStyle="1" w:styleId="DocumentationTok">
    <w:name w:val="DocumentationTok"/>
    <w:basedOn w:val="VerbatimChar"/>
    <w:rPr>
      <w:rFonts w:ascii="Consolas" w:eastAsia="Consolas" w:hAnsi="Consolas" w:cs="Consolas"/>
      <w:i/>
      <w:color w:val="24292F"/>
      <w:sz w:val="19"/>
    </w:rPr>
  </w:style>
  <w:style w:type="character" w:customStyle="1" w:styleId="AnnotationTok">
    <w:name w:val="AnnotationTok"/>
    <w:basedOn w:val="VerbatimChar"/>
    <w:rPr>
      <w:rFonts w:ascii="Consolas" w:eastAsia="Consolas" w:hAnsi="Consolas" w:cs="Consolas"/>
      <w:i/>
      <w:color w:val="24292F"/>
      <w:sz w:val="19"/>
    </w:rPr>
  </w:style>
  <w:style w:type="character" w:customStyle="1" w:styleId="CommentVarTok">
    <w:name w:val="CommentVarTok"/>
    <w:basedOn w:val="VerbatimChar"/>
    <w:rPr>
      <w:rFonts w:ascii="Consolas" w:eastAsia="Consolas" w:hAnsi="Consolas" w:cs="Consolas"/>
      <w:i/>
      <w:color w:val="24292F"/>
      <w:sz w:val="19"/>
    </w:rPr>
  </w:style>
  <w:style w:type="character" w:customStyle="1" w:styleId="OtherTok">
    <w:name w:val="OtherTok"/>
    <w:basedOn w:val="VerbatimChar"/>
    <w:rPr>
      <w:rFonts w:ascii="Consolas" w:eastAsia="Consolas" w:hAnsi="Consolas" w:cs="Consolas"/>
      <w:color w:val="24292F"/>
      <w:sz w:val="19"/>
    </w:rPr>
  </w:style>
  <w:style w:type="character" w:customStyle="1" w:styleId="FunctionTok">
    <w:name w:val="FunctionTok"/>
    <w:basedOn w:val="VerbatimChar"/>
    <w:rPr>
      <w:rFonts w:ascii="Consolas" w:eastAsia="Consolas" w:hAnsi="Consolas" w:cs="Consolas"/>
      <w:color w:val="24292F"/>
      <w:sz w:val="19"/>
    </w:rPr>
  </w:style>
  <w:style w:type="character" w:customStyle="1" w:styleId="VariableTok">
    <w:name w:val="VariableTok"/>
    <w:basedOn w:val="VerbatimChar"/>
    <w:rPr>
      <w:rFonts w:ascii="Consolas" w:eastAsia="Consolas" w:hAnsi="Consolas" w:cs="Consolas"/>
      <w:color w:val="24292F"/>
      <w:sz w:val="19"/>
    </w:rPr>
  </w:style>
  <w:style w:type="character" w:customStyle="1" w:styleId="ControlFlowTok">
    <w:name w:val="ControlFlowTok"/>
    <w:basedOn w:val="VerbatimChar"/>
    <w:rPr>
      <w:rFonts w:ascii="Consolas" w:eastAsia="Consolas" w:hAnsi="Consolas" w:cs="Consolas"/>
      <w:b/>
      <w:color w:val="24292F"/>
      <w:sz w:val="19"/>
    </w:rPr>
  </w:style>
  <w:style w:type="character" w:customStyle="1" w:styleId="OperatorTok">
    <w:name w:val="OperatorTok"/>
    <w:basedOn w:val="VerbatimChar"/>
    <w:rPr>
      <w:rFonts w:ascii="Consolas" w:eastAsia="Consolas" w:hAnsi="Consolas" w:cs="Consolas"/>
      <w:color w:val="24292F"/>
      <w:sz w:val="19"/>
    </w:rPr>
  </w:style>
  <w:style w:type="character" w:customStyle="1" w:styleId="BuiltInTok">
    <w:name w:val="BuiltInTok"/>
    <w:basedOn w:val="VerbatimChar"/>
    <w:rPr>
      <w:rFonts w:ascii="Consolas" w:eastAsia="Consolas" w:hAnsi="Consolas" w:cs="Consolas"/>
      <w:color w:val="24292F"/>
      <w:sz w:val="19"/>
    </w:rPr>
  </w:style>
  <w:style w:type="character" w:customStyle="1" w:styleId="ExtensionTok">
    <w:name w:val="ExtensionTok"/>
    <w:basedOn w:val="VerbatimChar"/>
    <w:rPr>
      <w:rFonts w:ascii="Consolas" w:eastAsia="Consolas" w:hAnsi="Consolas" w:cs="Consolas"/>
      <w:color w:val="24292F"/>
      <w:sz w:val="19"/>
    </w:rPr>
  </w:style>
  <w:style w:type="character" w:customStyle="1" w:styleId="PreprocessorTok">
    <w:name w:val="PreprocessorTok"/>
    <w:basedOn w:val="VerbatimChar"/>
    <w:rPr>
      <w:rFonts w:ascii="Consolas" w:eastAsia="Consolas" w:hAnsi="Consolas" w:cs="Consolas"/>
      <w:b/>
      <w:color w:val="24292F"/>
      <w:sz w:val="19"/>
    </w:rPr>
  </w:style>
  <w:style w:type="character" w:customStyle="1" w:styleId="AttributeTok">
    <w:name w:val="AttributeTok"/>
    <w:basedOn w:val="VerbatimChar"/>
    <w:rPr>
      <w:rFonts w:ascii="Consolas" w:eastAsia="Consolas" w:hAnsi="Consolas" w:cs="Consolas"/>
      <w:color w:val="24292F"/>
      <w:sz w:val="19"/>
    </w:rPr>
  </w:style>
  <w:style w:type="character" w:customStyle="1" w:styleId="RegionMarkerTok">
    <w:name w:val="RegionMarkerTok"/>
    <w:basedOn w:val="VerbatimChar"/>
    <w:rPr>
      <w:rFonts w:ascii="Consolas" w:eastAsia="Consolas" w:hAnsi="Consolas" w:cs="Consolas"/>
      <w:color w:val="24292F"/>
      <w:sz w:val="19"/>
    </w:rPr>
  </w:style>
  <w:style w:type="character" w:customStyle="1" w:styleId="InformationTok">
    <w:name w:val="InformationTok"/>
    <w:basedOn w:val="VerbatimChar"/>
    <w:rPr>
      <w:rFonts w:ascii="Consolas" w:eastAsia="Consolas" w:hAnsi="Consolas" w:cs="Consolas"/>
      <w:i/>
      <w:color w:val="24292F"/>
      <w:sz w:val="19"/>
    </w:rPr>
  </w:style>
  <w:style w:type="character" w:customStyle="1" w:styleId="WarningTok">
    <w:name w:val="WarningTok"/>
    <w:basedOn w:val="VerbatimChar"/>
    <w:rPr>
      <w:rFonts w:ascii="Consolas" w:eastAsia="Consolas" w:hAnsi="Consolas" w:cs="Consolas"/>
      <w:i/>
      <w:color w:val="24292F"/>
      <w:sz w:val="19"/>
    </w:rPr>
  </w:style>
  <w:style w:type="character" w:customStyle="1" w:styleId="AlertTok">
    <w:name w:val="AlertTok"/>
    <w:basedOn w:val="VerbatimChar"/>
    <w:rPr>
      <w:rFonts w:ascii="Consolas" w:eastAsia="Consolas" w:hAnsi="Consolas" w:cs="Consolas"/>
      <w:b/>
      <w:color w:val="24292F"/>
      <w:sz w:val="19"/>
    </w:rPr>
  </w:style>
  <w:style w:type="character" w:customStyle="1" w:styleId="ErrorTok">
    <w:name w:val="ErrorTok"/>
    <w:basedOn w:val="VerbatimChar"/>
    <w:rPr>
      <w:rFonts w:ascii="Consolas" w:eastAsia="Consolas" w:hAnsi="Consolas" w:cs="Consolas"/>
      <w:b/>
      <w:color w:val="24292F"/>
      <w:sz w:val="19"/>
    </w:rPr>
  </w:style>
  <w:style w:type="character" w:customStyle="1" w:styleId="NormalTok">
    <w:name w:val="NormalTok"/>
    <w:basedOn w:val="VerbatimChar"/>
    <w:rPr>
      <w:rFonts w:ascii="Consolas" w:eastAsia="Consolas" w:hAnsi="Consolas" w:cs="Consolas"/>
      <w:color w:val="24292F"/>
      <w:sz w:val="19"/>
    </w:rPr>
  </w:style>
  <w:style w:type="paragraph" w:styleId="TDC1">
    <w:name w:val="toc 1"/>
    <w:basedOn w:val="Normal"/>
    <w:next w:val="Normal"/>
    <w:autoRedefine/>
    <w:uiPriority w:val="39"/>
    <w:unhideWhenUsed/>
    <w:rsid w:val="003F62B5"/>
    <w:pPr>
      <w:spacing w:after="100"/>
    </w:pPr>
  </w:style>
  <w:style w:type="paragraph" w:styleId="TDC2">
    <w:name w:val="toc 2"/>
    <w:basedOn w:val="Normal"/>
    <w:next w:val="Normal"/>
    <w:autoRedefine/>
    <w:uiPriority w:val="39"/>
    <w:unhideWhenUsed/>
    <w:rsid w:val="003F62B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it.cloud"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claude.ai"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duckdns.or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127.0.0.1:8501"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digitalocean.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4812</Words>
  <Characters>26472</Characters>
  <Application>Microsoft Office Word</Application>
  <DocSecurity>0</DocSecurity>
  <Lines>220</Lines>
  <Paragraphs>62</Paragraphs>
  <ScaleCrop>false</ScaleCrop>
  <Company/>
  <LinksUpToDate>false</LinksUpToDate>
  <CharactersWithSpaces>31222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La clase, el programa cryptoquant y el piloto de riesgo</dc:subject>
  <dc:creator>ADMIN</dc:creator>
  <cp:keywords/>
  <cp:lastModifiedBy>ADMIN</cp:lastModifiedBy>
  <cp:revision>2</cp:revision>
  <dcterms:created xsi:type="dcterms:W3CDTF">2026-10-01T20:27:00Z</dcterms:created>
  <dcterms:modified xsi:type="dcterms:W3CDTF">2026-10-01T20:27:00Z</dcterms:modified>
  <dc:language>es-PE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Revisado el 01-10-2026</vt:lpwstr>
  </property>
  <property fmtid="{D5CDD505-2E9C-101B-9397-08002B2CF9AE}" pid="3" name="subtitle">
    <vt:lpwstr>La clase, el programa cryptoquant y el piloto de riesgo</vt:lpwstr>
  </property>
</Properties>
</file>