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b/>
          <w:bCs/>
          <w:color w:val="984806"/>
          <w:sz w:val="48"/>
          <w:szCs w:val="48"/>
          <w:lang w:eastAsia="pt-BR"/>
        </w:rPr>
        <w:t>O que é preciso para uma boa apresentação?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1.</w:t>
      </w:r>
      <w:r w:rsidRPr="00AE60AA">
        <w:rPr>
          <w:rFonts w:ascii="Times New Roman" w:eastAsia="Times New Roman" w:hAnsi="Times New Roman" w:cs="Times New Roman"/>
          <w:color w:val="262626"/>
          <w:sz w:val="14"/>
          <w:szCs w:val="14"/>
          <w:lang w:eastAsia="pt-BR"/>
        </w:rPr>
        <w:t>      </w:t>
      </w: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Planejamento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2.</w:t>
      </w:r>
      <w:r w:rsidRPr="00AE60AA">
        <w:rPr>
          <w:rFonts w:ascii="Times New Roman" w:eastAsia="Times New Roman" w:hAnsi="Times New Roman" w:cs="Times New Roman"/>
          <w:color w:val="262626"/>
          <w:sz w:val="14"/>
          <w:szCs w:val="14"/>
          <w:lang w:eastAsia="pt-BR"/>
        </w:rPr>
        <w:t>      </w:t>
      </w: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Ensaio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3.</w:t>
      </w:r>
      <w:r w:rsidRPr="00AE60AA">
        <w:rPr>
          <w:rFonts w:ascii="Times New Roman" w:eastAsia="Times New Roman" w:hAnsi="Times New Roman" w:cs="Times New Roman"/>
          <w:color w:val="262626"/>
          <w:sz w:val="14"/>
          <w:szCs w:val="14"/>
          <w:lang w:eastAsia="pt-BR"/>
        </w:rPr>
        <w:t>      </w:t>
      </w: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Organização de ideias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4.</w:t>
      </w:r>
      <w:r w:rsidRPr="00AE60AA">
        <w:rPr>
          <w:rFonts w:ascii="Times New Roman" w:eastAsia="Times New Roman" w:hAnsi="Times New Roman" w:cs="Times New Roman"/>
          <w:color w:val="262626"/>
          <w:sz w:val="14"/>
          <w:szCs w:val="14"/>
          <w:lang w:eastAsia="pt-BR"/>
        </w:rPr>
        <w:t>      </w:t>
      </w: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Persuasão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5.</w:t>
      </w:r>
      <w:r w:rsidRPr="00AE60AA">
        <w:rPr>
          <w:rFonts w:ascii="Times New Roman" w:eastAsia="Times New Roman" w:hAnsi="Times New Roman" w:cs="Times New Roman"/>
          <w:color w:val="262626"/>
          <w:sz w:val="14"/>
          <w:szCs w:val="14"/>
          <w:lang w:eastAsia="pt-BR"/>
        </w:rPr>
        <w:t>      </w:t>
      </w: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Empatia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6.</w:t>
      </w:r>
      <w:r w:rsidRPr="00AE60AA">
        <w:rPr>
          <w:rFonts w:ascii="Times New Roman" w:eastAsia="Times New Roman" w:hAnsi="Times New Roman" w:cs="Times New Roman"/>
          <w:color w:val="262626"/>
          <w:sz w:val="14"/>
          <w:szCs w:val="14"/>
          <w:lang w:eastAsia="pt-BR"/>
        </w:rPr>
        <w:t>      </w:t>
      </w: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Boa expressão verbal e corporal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7.</w:t>
      </w:r>
      <w:r w:rsidRPr="00AE60AA">
        <w:rPr>
          <w:rFonts w:ascii="Times New Roman" w:eastAsia="Times New Roman" w:hAnsi="Times New Roman" w:cs="Times New Roman"/>
          <w:color w:val="262626"/>
          <w:sz w:val="14"/>
          <w:szCs w:val="14"/>
          <w:lang w:eastAsia="pt-BR"/>
        </w:rPr>
        <w:t>      </w:t>
      </w: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Domínio dos recursos audiovisuais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8.</w:t>
      </w:r>
      <w:r w:rsidRPr="00AE60AA">
        <w:rPr>
          <w:rFonts w:ascii="Times New Roman" w:eastAsia="Times New Roman" w:hAnsi="Times New Roman" w:cs="Times New Roman"/>
          <w:color w:val="262626"/>
          <w:sz w:val="14"/>
          <w:szCs w:val="14"/>
          <w:lang w:eastAsia="pt-BR"/>
        </w:rPr>
        <w:t>      </w:t>
      </w: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Autopercepção e percepção do ambiente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9.</w:t>
      </w:r>
      <w:r w:rsidRPr="00AE60AA">
        <w:rPr>
          <w:rFonts w:ascii="Times New Roman" w:eastAsia="Times New Roman" w:hAnsi="Times New Roman" w:cs="Times New Roman"/>
          <w:color w:val="262626"/>
          <w:sz w:val="14"/>
          <w:szCs w:val="14"/>
          <w:lang w:eastAsia="pt-BR"/>
        </w:rPr>
        <w:t>      </w:t>
      </w: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t>Comunicação clara e objetiva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hanging="360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262626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984806"/>
          <w:sz w:val="48"/>
          <w:szCs w:val="48"/>
          <w:lang w:eastAsia="pt-BR"/>
        </w:rPr>
        <w:t>Planejamento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A organização e articulação de uma mensagem objetiva e lógica é a chave de uma apresentação de sucesso, para isso é necessário fazer uma </w:t>
      </w:r>
      <w:r w:rsidRPr="00AE60AA">
        <w:rPr>
          <w:rFonts w:ascii="Century Gothic" w:eastAsia="Times New Roman" w:hAnsi="Century Gothic" w:cs="Times New Roman"/>
          <w:b/>
          <w:bCs/>
          <w:color w:val="444444"/>
          <w:sz w:val="24"/>
          <w:szCs w:val="24"/>
          <w:lang w:eastAsia="pt-BR"/>
        </w:rPr>
        <w:t>seleção de informações relevantes</w:t>
      </w: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para o público-alvo. É importante ajustar o conteúdo da mensagem aos objetivos da apresentação e também ao nível de interesse, conhecimento e expectativa dos ouvintes. A relevância depende do conhecimento que o orador tem dos ouvintes, por isso, é fundamental conhecer seu repertório, que bagagem cultural que todas as pessoas possuem, como vivências e experiências afetivas, religiosas, artísticas, conhecimentos científicos, históricos, profissionais e etc.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Outro ponto importante é a </w:t>
      </w:r>
      <w:r w:rsidRPr="00AE60AA">
        <w:rPr>
          <w:rFonts w:ascii="Century Gothic" w:eastAsia="Times New Roman" w:hAnsi="Century Gothic" w:cs="Times New Roman"/>
          <w:b/>
          <w:bCs/>
          <w:color w:val="444444"/>
          <w:sz w:val="24"/>
          <w:szCs w:val="24"/>
          <w:lang w:eastAsia="pt-BR"/>
        </w:rPr>
        <w:t>coesão das ideias</w:t>
      </w: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, ou seja, para uma comunicação efetiva é necessário que a mensagem seja transmitida em uma sequência lógica, para que o público entenda o conteúdo da mensagem.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lastRenderedPageBreak/>
        <w:t>            O terceiro ponto que deve ser ressaltado é o </w:t>
      </w:r>
      <w:r w:rsidRPr="00AE60AA">
        <w:rPr>
          <w:rFonts w:ascii="Century Gothic" w:eastAsia="Times New Roman" w:hAnsi="Century Gothic" w:cs="Times New Roman"/>
          <w:b/>
          <w:bCs/>
          <w:color w:val="444444"/>
          <w:sz w:val="24"/>
          <w:szCs w:val="24"/>
          <w:lang w:eastAsia="pt-BR"/>
        </w:rPr>
        <w:t>investimento adequado ao conteúdo e objetivo</w:t>
      </w: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. É essencial planejar a distribuição do tempo, os argumentos e as informações a serem transmitidas.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48"/>
          <w:szCs w:val="48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984806"/>
          <w:sz w:val="48"/>
          <w:szCs w:val="48"/>
          <w:lang w:eastAsia="pt-BR"/>
        </w:rPr>
        <w:t>Ficha Mental e Ensaio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firstLine="708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Ter uma ficha mental é memorizar a sequência da apresentação e elaborar um roteiro a ser seguido, como uma espécie de guia, para que não seja esquecido nenhum item importante. A ficha mental proporciona ao orador segurança, clareza e objetividade, além de uma boa administração das ideias.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ind w:firstLine="708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984806"/>
          <w:sz w:val="48"/>
          <w:szCs w:val="48"/>
          <w:lang w:eastAsia="pt-BR"/>
        </w:rPr>
        <w:t>Persuasão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A persuasão é fazer com que os ouvintes possam aderir às ideias da mensagem e comprá-las. Para ter persuasão é importante que o orador tenha convicção, empatia e credibilidade, ou seja, que esteja convicto de suas ideias, que saiba o que o público quer ouvi e que tenha um relacionamento amigável, além de ser um orador respeitável, que saiba o que está dizendo, pois sem credibilidade não há como persuadir.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984806"/>
          <w:sz w:val="48"/>
          <w:szCs w:val="48"/>
          <w:lang w:eastAsia="pt-BR"/>
        </w:rPr>
        <w:t>Fala, expressão corporal e recursos audiovisuais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Como vimos, o planejamento e a persuasão são dois pontos muito importantes, mas também é preciso analisar outro ponto importante: a competência do orador.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lastRenderedPageBreak/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i/>
          <w:iCs/>
          <w:color w:val="E36C0A"/>
          <w:sz w:val="48"/>
          <w:szCs w:val="48"/>
          <w:lang w:eastAsia="pt-BR"/>
        </w:rPr>
        <w:t>Expressão Verbal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Tropeços ou ruídos do orador pode comprometer a mensagem, por isso, ter uma boa expressão verbal é fundamental para o sucesso de uma apresentação. Para isso, uma voz mais impostada com boa pronúncia, entusiasmo, expressão facial sorridente e entonação são fundamentais para um clima leve e descontraído.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Uma fala competente é aquela audível, que combina entonação, produção da voz, pronúncia, ritmo e pausas.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i/>
          <w:iCs/>
          <w:color w:val="E36C0A"/>
          <w:sz w:val="48"/>
          <w:szCs w:val="48"/>
          <w:lang w:eastAsia="pt-BR"/>
        </w:rPr>
        <w:t>Voz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O orador deve controlar os movimentos respiratórios a fim de que a expiração predomine, pois é ela que gera o sopro necessário para a produção dos sons, por isso desempenha um papel decisivo para a qualidade da voz.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Para uma voz audível, o orador deve investir na expiração para impulsionar o volume e altura dos sons. Para um timbre adequado e agradável, é preciso controlar a força da expiração, evitando a perda de fôlego e o excesso de pressão nas cordas vocais.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i/>
          <w:iCs/>
          <w:color w:val="E36C0A"/>
          <w:sz w:val="48"/>
          <w:szCs w:val="48"/>
          <w:lang w:eastAsia="pt-BR"/>
        </w:rPr>
        <w:t>Entonação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Uma fala envolvente cria um ambiente afetivo favorável e isto influi na recepção das mensagens, pois conforme o tom da voz, um simples “bom dia” pode conotar amabilidade, polidez, frieza e etc, quem dirá uma apresentação cujo objetivo é persuadir. Para se ter uma ideia, uma entonação pode dar diferentes sentidos a uma frase e tornar um discurso mais dinâmico e atraente. Saiba usar de forma hábil a entonação.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i/>
          <w:iCs/>
          <w:color w:val="E36C0A"/>
          <w:sz w:val="48"/>
          <w:szCs w:val="48"/>
          <w:lang w:eastAsia="pt-BR"/>
        </w:rPr>
        <w:t>Pronúncia, ritmo e clareza da fala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A má qualidade da pronúncia pode prejudicar a clareza de uma apresentação e o entendimento dos ouvintes. Falar em público é diferente de falar entre amigos, onde muitas vezes usamos gírias. Na apresentação, a linguagem deve ser disciplinada, clara, nítida e bem articulada.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Dica: Leia textos em voz alta com o objetivo de treinar os movimentos articulatórios.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i/>
          <w:iCs/>
          <w:color w:val="E36C0A"/>
          <w:sz w:val="48"/>
          <w:szCs w:val="48"/>
          <w:lang w:eastAsia="pt-BR"/>
        </w:rPr>
        <w:t>Ritmo e pausas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A velocidade das informações deve ser observada, pois pelo fato do orador estar empolgado ou tenso pode prejudicar a apresentação. Se for rápido demais, prejudicará a clareza das informações, e se for muito lento, causará monotonia e cansaço. Para evitar isso, adote pausas para ganhar fôlego e administrar o ritmo.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i/>
          <w:iCs/>
          <w:color w:val="E36C0A"/>
          <w:sz w:val="48"/>
          <w:szCs w:val="48"/>
          <w:lang w:eastAsia="pt-BR"/>
        </w:rPr>
        <w:t>Expressão Corporal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A fala depende também da boa expressão corporal. Para uma apresentação eficaz, é necessário estabelecer contato visual, gestos e movimentos, afinal, o corpo também fala e emite mensagens, signos e indícios.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48"/>
          <w:szCs w:val="48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48"/>
          <w:szCs w:val="48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E36C0A"/>
          <w:sz w:val="48"/>
          <w:szCs w:val="48"/>
          <w:lang w:eastAsia="pt-BR"/>
        </w:rPr>
        <w:lastRenderedPageBreak/>
        <w:t>Dicas para uma boa expressão corporal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Manter contato visual com os ouvintes,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Ter uma expressão corporal amigável,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Fazer gestos e movimentos coerentes com a apresentação,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Evitar gestos desordenados,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Não prender as mãos, braços, pernas e pés,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Evitar colocar as mãos nas costas, quadris e bolsos,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Evitar gestos e posturas inconvenientes,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Evitar postura imobilizada,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Não ficar na frente do projetor,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Utilizar caneta laser para a indicação de itens nos slides,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Utilizar trajes pertinentes à ocasião,</w:t>
      </w:r>
    </w:p>
    <w:p w:rsidR="00AE60AA" w:rsidRPr="00AE60AA" w:rsidRDefault="00AE60AA" w:rsidP="00AE60AA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Articular de modo harmônico e coerente a fala (voz, entonação, pronúncia, gestos, posturas, ritmo e pausas) e também controlar a expressão corporal (contato visual, gestos, posturas, movimentação e vestuário). Além disso, saber usar os recursos audiovisuais é essencial para uma melhor compreensão da mensagem.</w:t>
      </w:r>
    </w:p>
    <w:p w:rsidR="00AE60AA" w:rsidRPr="00AE60AA" w:rsidRDefault="00AE60AA" w:rsidP="00AE60AA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48"/>
          <w:szCs w:val="48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984806"/>
          <w:sz w:val="48"/>
          <w:szCs w:val="48"/>
          <w:lang w:eastAsia="pt-BR"/>
        </w:rPr>
        <w:t>Recursos Audiovisuais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É importante ter em mente que os recursos audiovisuais devem ser apenas um suporte, pois o apresentador e sua mensagem é que são a atração principal. O ideal é evitar um número exagerado de slides, excesso de texto e o exagero nas animações.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i/>
          <w:iCs/>
          <w:color w:val="E36C0A"/>
          <w:sz w:val="48"/>
          <w:szCs w:val="48"/>
          <w:lang w:eastAsia="pt-BR"/>
        </w:rPr>
        <w:t>- Power Point não é teleprompter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Os slides devem reforçar a palavra do apresentador e não repeti-las, ou seja, não é uma cola, mas sim em acréscimo visual, por isso, nunca leia os slides!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Dica: Use o recurso de anotações do software e depois imprima, para que tenha um roteiro a ser seguido e que sua apresentação esteja linkada aos slides.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48"/>
          <w:szCs w:val="48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i/>
          <w:iCs/>
          <w:color w:val="E36C0A"/>
          <w:sz w:val="48"/>
          <w:szCs w:val="48"/>
          <w:lang w:eastAsia="pt-BR"/>
        </w:rPr>
        <w:t>- Cronograma de apresentação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       Os slides devem consumir cerca de 60% a 70% do tempo, a dica é planejar uma média de 2 a 3 minutos por slide. Os outros 30% da apresentação é interessante reservar para possíveis perguntas e interações com o público, ou até mesmo para reparar possíveis falhas técnicas. Veja outros pontos importantes:</w:t>
      </w:r>
    </w:p>
    <w:p w:rsidR="00AE60AA" w:rsidRPr="00AE60AA" w:rsidRDefault="00AE60AA" w:rsidP="00AE60AA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Fazer um bom uso das imagens é imprescindível para alcançar a emoção do público. Use aquelas que provoquem respostas emotivas. A dica é usar mais imagens do que texto.</w:t>
      </w:r>
    </w:p>
    <w:p w:rsidR="00AE60AA" w:rsidRPr="00AE60AA" w:rsidRDefault="00AE60AA" w:rsidP="00AE60AA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Outro ponto interessante dos slides é harmonizar as cores e os tons, buscando os mais agradáveis aos olhos e ao contexto do assunto da apresentação.</w:t>
      </w:r>
    </w:p>
    <w:p w:rsidR="00AE60AA" w:rsidRPr="00AE60AA" w:rsidRDefault="00AE60AA" w:rsidP="00AE60AA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Sempre faça um teste com o projetor para avaliar a qualidade visual dos slides, pois no monitor tudo pode ser diferente.</w:t>
      </w:r>
    </w:p>
    <w:p w:rsidR="00AE60AA" w:rsidRPr="00AE60AA" w:rsidRDefault="00AE60AA" w:rsidP="00AE60AA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Apresente textos com tópicos e palavras-chaves. Uma dica é utilizar palavras que provoquem a curiosidade dos ouvintes.</w:t>
      </w:r>
    </w:p>
    <w:p w:rsidR="00AE60AA" w:rsidRPr="00AE60AA" w:rsidRDefault="00AE60AA" w:rsidP="00AE60AA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Cuidado com a ortografia: Revise, revise e revise o conteúdo.</w:t>
      </w:r>
    </w:p>
    <w:p w:rsidR="00AE60AA" w:rsidRPr="00AE60AA" w:rsidRDefault="00AE60AA" w:rsidP="00AE60AA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lastRenderedPageBreak/>
        <w:t>Nunca diga em uma apresentação: “Ok, vamos para o próximo slide!” A sequência deve ser natural e costurada. Quem dita a sequência é o ritmo.</w:t>
      </w:r>
    </w:p>
    <w:p w:rsidR="00AE60AA" w:rsidRPr="00AE60AA" w:rsidRDefault="00AE60AA" w:rsidP="00AE60AA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Evite o exagero de efeitos especiais e sonoros.</w:t>
      </w:r>
    </w:p>
    <w:p w:rsidR="00AE60AA" w:rsidRPr="00AE60AA" w:rsidRDefault="00AE60AA" w:rsidP="00AE60AA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Se for entregar algum material adicional no fim da apresentação, crie um específico contendo dados não explicitados na apresentação, como tabelas, textos e etc.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984806"/>
          <w:sz w:val="48"/>
          <w:szCs w:val="48"/>
          <w:lang w:eastAsia="pt-BR"/>
        </w:rPr>
        <w:t>Apresentação ideal deve conter: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Slides </w:t>
      </w:r>
      <w:r w:rsidRPr="00AE60AA">
        <w:rPr>
          <w:rFonts w:ascii="Wingdings" w:eastAsia="Times New Roman" w:hAnsi="Wingdings" w:cs="Times New Roman"/>
          <w:color w:val="444444"/>
          <w:sz w:val="24"/>
          <w:szCs w:val="24"/>
          <w:lang w:eastAsia="pt-BR"/>
        </w:rPr>
        <w:t></w:t>
      </w: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Para motivar a platéia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Ficha-cola </w:t>
      </w:r>
      <w:r w:rsidRPr="00AE60AA">
        <w:rPr>
          <w:rFonts w:ascii="Wingdings" w:eastAsia="Times New Roman" w:hAnsi="Wingdings" w:cs="Times New Roman"/>
          <w:color w:val="444444"/>
          <w:sz w:val="24"/>
          <w:szCs w:val="24"/>
          <w:lang w:eastAsia="pt-BR"/>
        </w:rPr>
        <w:t></w:t>
      </w: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Com o roteiro da apresentação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Material de Distribuição </w:t>
      </w:r>
      <w:r w:rsidRPr="00AE60AA">
        <w:rPr>
          <w:rFonts w:ascii="Wingdings" w:eastAsia="Times New Roman" w:hAnsi="Wingdings" w:cs="Times New Roman"/>
          <w:color w:val="444444"/>
          <w:sz w:val="24"/>
          <w:szCs w:val="24"/>
          <w:lang w:eastAsia="pt-BR"/>
        </w:rPr>
        <w:t></w:t>
      </w: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Com informações mais detalhadas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984806"/>
          <w:sz w:val="24"/>
          <w:szCs w:val="24"/>
          <w:lang w:eastAsia="pt-BR"/>
        </w:rPr>
        <w:t>Estilo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      Para falar bem com o público é preciso de uma linguagem clara, elegante e correta. Uma linguagem “feia” pode comprometer toda a mensagem da apresentação, por isso, se atente a:</w:t>
      </w:r>
    </w:p>
    <w:p w:rsidR="00AE60AA" w:rsidRPr="00AE60AA" w:rsidRDefault="00AE60AA" w:rsidP="00AE60AA">
      <w:pPr>
        <w:numPr>
          <w:ilvl w:val="0"/>
          <w:numId w:val="3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Erros gramaticais,</w:t>
      </w:r>
    </w:p>
    <w:p w:rsidR="00AE60AA" w:rsidRPr="00AE60AA" w:rsidRDefault="00AE60AA" w:rsidP="00AE60AA">
      <w:pPr>
        <w:numPr>
          <w:ilvl w:val="0"/>
          <w:numId w:val="3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Falta de clareza,</w:t>
      </w:r>
    </w:p>
    <w:p w:rsidR="00AE60AA" w:rsidRPr="00AE60AA" w:rsidRDefault="00AE60AA" w:rsidP="00AE60AA">
      <w:pPr>
        <w:numPr>
          <w:ilvl w:val="0"/>
          <w:numId w:val="3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Uso de linguagem chula,</w:t>
      </w:r>
    </w:p>
    <w:p w:rsidR="00AE60AA" w:rsidRPr="00AE60AA" w:rsidRDefault="00AE60AA" w:rsidP="00AE60AA">
      <w:pPr>
        <w:numPr>
          <w:ilvl w:val="0"/>
          <w:numId w:val="3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Emprego correto dos verbos,</w:t>
      </w:r>
    </w:p>
    <w:p w:rsidR="00AE60AA" w:rsidRPr="00AE60AA" w:rsidRDefault="00AE60AA" w:rsidP="00AE60AA">
      <w:pPr>
        <w:numPr>
          <w:ilvl w:val="0"/>
          <w:numId w:val="3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Concordância nominal,</w:t>
      </w:r>
    </w:p>
    <w:p w:rsidR="00AE60AA" w:rsidRPr="00AE60AA" w:rsidRDefault="00AE60AA" w:rsidP="00AE60AA">
      <w:pPr>
        <w:numPr>
          <w:ilvl w:val="0"/>
          <w:numId w:val="3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Uso de preposições e pronomes,</w:t>
      </w:r>
    </w:p>
    <w:p w:rsidR="00AE60AA" w:rsidRPr="00AE60AA" w:rsidRDefault="00AE60AA" w:rsidP="00AE60AA">
      <w:pPr>
        <w:numPr>
          <w:ilvl w:val="0"/>
          <w:numId w:val="3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Erros de pontuação nos slides,</w:t>
      </w:r>
    </w:p>
    <w:p w:rsidR="00AE60AA" w:rsidRPr="00AE60AA" w:rsidRDefault="00AE60AA" w:rsidP="00AE60AA">
      <w:pPr>
        <w:numPr>
          <w:ilvl w:val="0"/>
          <w:numId w:val="3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Cuidado com a redundância e pleonasmo.</w:t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</w:p>
    <w:p w:rsidR="00AE60AA" w:rsidRPr="00AE60AA" w:rsidRDefault="00AE60AA" w:rsidP="00AE60AA">
      <w:pPr>
        <w:shd w:val="clear" w:color="auto" w:fill="FFFFFF"/>
        <w:spacing w:after="0" w:line="405" w:lineRule="atLeast"/>
        <w:jc w:val="both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br/>
      </w:r>
    </w:p>
    <w:p w:rsidR="00AE60AA" w:rsidRPr="00AE60AA" w:rsidRDefault="00AE60AA" w:rsidP="00AE60AA">
      <w:pPr>
        <w:shd w:val="clear" w:color="auto" w:fill="FFFFFF"/>
        <w:spacing w:after="0" w:line="405" w:lineRule="atLeast"/>
        <w:jc w:val="center"/>
        <w:rPr>
          <w:rFonts w:ascii="Century Gothic" w:eastAsia="Times New Roman" w:hAnsi="Century Gothic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984806"/>
          <w:sz w:val="24"/>
          <w:szCs w:val="24"/>
          <w:lang w:eastAsia="pt-BR"/>
        </w:rPr>
        <w:t>Receita para falar em público</w:t>
      </w:r>
    </w:p>
    <w:p w:rsidR="00AE60AA" w:rsidRPr="00AE60AA" w:rsidRDefault="00AE60AA" w:rsidP="00AE60AA">
      <w:pPr>
        <w:numPr>
          <w:ilvl w:val="0"/>
          <w:numId w:val="4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lastRenderedPageBreak/>
        <w:t>Planejamento, ficha mental (roteiro de guia) e muito ensaio,</w:t>
      </w:r>
    </w:p>
    <w:p w:rsidR="00AE60AA" w:rsidRPr="00AE60AA" w:rsidRDefault="00AE60AA" w:rsidP="00AE60AA">
      <w:pPr>
        <w:numPr>
          <w:ilvl w:val="0"/>
          <w:numId w:val="4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Saber utilizar os recursos audiovisuais,</w:t>
      </w:r>
    </w:p>
    <w:p w:rsidR="00AE60AA" w:rsidRPr="00AE60AA" w:rsidRDefault="00AE60AA" w:rsidP="00AE60AA">
      <w:pPr>
        <w:numPr>
          <w:ilvl w:val="0"/>
          <w:numId w:val="4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Ter empatia, persuasão, credibilidade e domínio do assunto a ser apresentado,</w:t>
      </w:r>
    </w:p>
    <w:p w:rsidR="00AE60AA" w:rsidRPr="00AE60AA" w:rsidRDefault="00AE60AA" w:rsidP="00AE60AA">
      <w:pPr>
        <w:numPr>
          <w:ilvl w:val="0"/>
          <w:numId w:val="4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Boa expressão verbal e corporal,</w:t>
      </w:r>
    </w:p>
    <w:p w:rsidR="00AE60AA" w:rsidRPr="00AE60AA" w:rsidRDefault="00AE60AA" w:rsidP="00AE60AA">
      <w:pPr>
        <w:numPr>
          <w:ilvl w:val="0"/>
          <w:numId w:val="4"/>
        </w:numPr>
        <w:shd w:val="clear" w:color="auto" w:fill="FFFFFF"/>
        <w:spacing w:before="120" w:after="0" w:line="405" w:lineRule="atLeast"/>
        <w:ind w:left="360"/>
        <w:jc w:val="both"/>
        <w:rPr>
          <w:rFonts w:ascii="inherit" w:eastAsia="Times New Roman" w:hAnsi="inherit" w:cs="Times New Roman"/>
          <w:color w:val="444444"/>
          <w:sz w:val="27"/>
          <w:szCs w:val="27"/>
          <w:lang w:eastAsia="pt-BR"/>
        </w:rPr>
      </w:pPr>
      <w:r w:rsidRPr="00AE60AA">
        <w:rPr>
          <w:rFonts w:ascii="Century Gothic" w:eastAsia="Times New Roman" w:hAnsi="Century Gothic" w:cs="Times New Roman"/>
          <w:color w:val="444444"/>
          <w:sz w:val="24"/>
          <w:szCs w:val="24"/>
          <w:lang w:eastAsia="pt-BR"/>
        </w:rPr>
        <w:t>Comunicação clara, objetiva e dinâmica.</w:t>
      </w:r>
    </w:p>
    <w:p w:rsidR="002229F9" w:rsidRDefault="002229F9">
      <w:bookmarkStart w:id="0" w:name="_GoBack"/>
      <w:bookmarkEnd w:id="0"/>
    </w:p>
    <w:sectPr w:rsidR="00222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F0F45"/>
    <w:multiLevelType w:val="multilevel"/>
    <w:tmpl w:val="DB34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E84106"/>
    <w:multiLevelType w:val="multilevel"/>
    <w:tmpl w:val="676E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793F9D"/>
    <w:multiLevelType w:val="multilevel"/>
    <w:tmpl w:val="4562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890EF0"/>
    <w:multiLevelType w:val="multilevel"/>
    <w:tmpl w:val="8350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AA"/>
    <w:rsid w:val="002229F9"/>
    <w:rsid w:val="00A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B2D1C-11A8-4A04-8552-BCAB947B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7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2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1306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2018-04-24T17:01:00Z</dcterms:created>
  <dcterms:modified xsi:type="dcterms:W3CDTF">2018-04-24T17:02:00Z</dcterms:modified>
</cp:coreProperties>
</file>