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0E91" w14:textId="77777777" w:rsidR="0072512B" w:rsidRPr="0072512B" w:rsidRDefault="0072512B" w:rsidP="0072512B">
      <w:pPr>
        <w:spacing w:line="480" w:lineRule="auto"/>
        <w:rPr>
          <w:rFonts w:eastAsia="Calibri" w:cs="Times New Roman"/>
          <w:noProof/>
          <w:color w:val="000000"/>
          <w:kern w:val="0"/>
          <w:szCs w:val="22"/>
          <w14:ligatures w14:val="none"/>
        </w:rPr>
      </w:pPr>
      <w:bookmarkStart w:id="0" w:name="_Hlk189567245"/>
      <w:r w:rsidRPr="0072512B">
        <w:rPr>
          <w:rFonts w:eastAsia="Calibri" w:cs="Times New Roman"/>
          <w:noProof/>
          <w:color w:val="000000"/>
          <w:kern w:val="0"/>
          <w:szCs w:val="22"/>
          <w14:ligatures w14:val="none"/>
        </w:rPr>
        <w:drawing>
          <wp:anchor distT="0" distB="0" distL="114300" distR="114300" simplePos="0" relativeHeight="251664384" behindDoc="1" locked="0" layoutInCell="1" allowOverlap="1" wp14:anchorId="5F258A5B" wp14:editId="3E39A591">
            <wp:simplePos x="0" y="0"/>
            <wp:positionH relativeFrom="column">
              <wp:posOffset>1891665</wp:posOffset>
            </wp:positionH>
            <wp:positionV relativeFrom="page">
              <wp:posOffset>104775</wp:posOffset>
            </wp:positionV>
            <wp:extent cx="1971675" cy="704850"/>
            <wp:effectExtent l="0" t="0" r="9525" b="0"/>
            <wp:wrapTight wrapText="bothSides">
              <wp:wrapPolygon edited="0">
                <wp:start x="0" y="0"/>
                <wp:lineTo x="0" y="21016"/>
                <wp:lineTo x="21496" y="21016"/>
                <wp:lineTo x="214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t="32076" b="33019"/>
                    <a:stretch/>
                  </pic:blipFill>
                  <pic:spPr bwMode="auto">
                    <a:xfrm>
                      <a:off x="0" y="0"/>
                      <a:ext cx="1971675" cy="704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6AA8B8" w14:textId="77777777" w:rsidR="0072512B" w:rsidRPr="0072512B" w:rsidRDefault="0072512B" w:rsidP="0072512B">
      <w:pPr>
        <w:spacing w:line="480" w:lineRule="auto"/>
        <w:jc w:val="center"/>
        <w:rPr>
          <w:rFonts w:eastAsia="Calibri" w:cs="Arial"/>
          <w:b/>
          <w:bCs/>
          <w:color w:val="000000"/>
          <w:kern w:val="0"/>
          <w:sz w:val="28"/>
          <w14:ligatures w14:val="none"/>
        </w:rPr>
      </w:pPr>
      <w:r w:rsidRPr="0072512B">
        <w:rPr>
          <w:rFonts w:ascii="Arial Narrow" w:eastAsia="Calibri" w:hAnsi="Arial Narrow" w:cs="Times New Roman"/>
          <w:noProof/>
          <w:color w:val="000000"/>
          <w:kern w:val="0"/>
          <w:sz w:val="28"/>
          <w:lang w:eastAsia="es-MX"/>
          <w14:ligatures w14:val="none"/>
        </w:rPr>
        <w:drawing>
          <wp:anchor distT="0" distB="0" distL="114300" distR="114300" simplePos="0" relativeHeight="251662336" behindDoc="0" locked="0" layoutInCell="1" allowOverlap="1" wp14:anchorId="449183B7" wp14:editId="1D76EDBB">
            <wp:simplePos x="0" y="0"/>
            <wp:positionH relativeFrom="column">
              <wp:posOffset>4425315</wp:posOffset>
            </wp:positionH>
            <wp:positionV relativeFrom="topMargin">
              <wp:posOffset>67945</wp:posOffset>
            </wp:positionV>
            <wp:extent cx="1422400" cy="806450"/>
            <wp:effectExtent l="0" t="0" r="0" b="0"/>
            <wp:wrapThrough wrapText="bothSides">
              <wp:wrapPolygon edited="0">
                <wp:start x="12729" y="0"/>
                <wp:lineTo x="0" y="0"/>
                <wp:lineTo x="0" y="8164"/>
                <wp:lineTo x="2314" y="16328"/>
                <wp:lineTo x="2314" y="20920"/>
                <wp:lineTo x="18804" y="20920"/>
                <wp:lineTo x="18514" y="16328"/>
                <wp:lineTo x="21118" y="4082"/>
                <wp:lineTo x="19671" y="1531"/>
                <wp:lineTo x="15911" y="0"/>
                <wp:lineTo x="12729"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2400" cy="806450"/>
                    </a:xfrm>
                    <a:prstGeom prst="rect">
                      <a:avLst/>
                    </a:prstGeom>
                    <a:noFill/>
                    <a:ln>
                      <a:noFill/>
                    </a:ln>
                  </pic:spPr>
                </pic:pic>
              </a:graphicData>
            </a:graphic>
            <wp14:sizeRelV relativeFrom="margin">
              <wp14:pctHeight>0</wp14:pctHeight>
            </wp14:sizeRelV>
          </wp:anchor>
        </w:drawing>
      </w:r>
      <w:r w:rsidRPr="0072512B">
        <w:rPr>
          <w:rFonts w:ascii="Arial Narrow" w:eastAsia="Calibri" w:hAnsi="Arial Narrow" w:cs="Times New Roman"/>
          <w:noProof/>
          <w:color w:val="000000"/>
          <w:kern w:val="0"/>
          <w:sz w:val="28"/>
          <w:lang w:eastAsia="es-MX"/>
          <w14:ligatures w14:val="none"/>
        </w:rPr>
        <w:drawing>
          <wp:anchor distT="0" distB="0" distL="114300" distR="114300" simplePos="0" relativeHeight="251659264" behindDoc="1" locked="0" layoutInCell="1" allowOverlap="1" wp14:anchorId="768AE823" wp14:editId="49F87250">
            <wp:simplePos x="0" y="0"/>
            <wp:positionH relativeFrom="margin">
              <wp:posOffset>-673735</wp:posOffset>
            </wp:positionH>
            <wp:positionV relativeFrom="page">
              <wp:posOffset>101600</wp:posOffset>
            </wp:positionV>
            <wp:extent cx="1768475" cy="844550"/>
            <wp:effectExtent l="0" t="0" r="3175" b="0"/>
            <wp:wrapThrough wrapText="bothSides">
              <wp:wrapPolygon edited="0">
                <wp:start x="1163" y="0"/>
                <wp:lineTo x="465" y="2923"/>
                <wp:lineTo x="233" y="16565"/>
                <wp:lineTo x="1163" y="20950"/>
                <wp:lineTo x="3490" y="20950"/>
                <wp:lineTo x="4421" y="20463"/>
                <wp:lineTo x="6050" y="17540"/>
                <wp:lineTo x="5817" y="16078"/>
                <wp:lineTo x="20708" y="14129"/>
                <wp:lineTo x="21406" y="11693"/>
                <wp:lineTo x="19079" y="7795"/>
                <wp:lineTo x="15357" y="5359"/>
                <wp:lineTo x="3490" y="0"/>
                <wp:lineTo x="1163"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68475"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512B">
        <w:rPr>
          <w:rFonts w:ascii="Arial Narrow" w:eastAsia="Calibri" w:hAnsi="Arial Narrow" w:cs="Times New Roman"/>
          <w:noProof/>
          <w:color w:val="000000"/>
          <w:kern w:val="0"/>
          <w:sz w:val="28"/>
          <w:lang w:eastAsia="es-MX"/>
          <w14:ligatures w14:val="none"/>
        </w:rPr>
        <mc:AlternateContent>
          <mc:Choice Requires="wps">
            <w:drawing>
              <wp:anchor distT="0" distB="0" distL="114300" distR="114300" simplePos="0" relativeHeight="251660288" behindDoc="0" locked="0" layoutInCell="1" allowOverlap="1" wp14:anchorId="5B463A9B" wp14:editId="30433A74">
                <wp:simplePos x="0" y="0"/>
                <wp:positionH relativeFrom="column">
                  <wp:posOffset>-458470</wp:posOffset>
                </wp:positionH>
                <wp:positionV relativeFrom="paragraph">
                  <wp:posOffset>502320</wp:posOffset>
                </wp:positionV>
                <wp:extent cx="45085" cy="8048625"/>
                <wp:effectExtent l="95250" t="95250" r="50165" b="66675"/>
                <wp:wrapNone/>
                <wp:docPr id="2" name="Rectángulo: esquinas redondeadas 2"/>
                <wp:cNvGraphicFramePr/>
                <a:graphic xmlns:a="http://schemas.openxmlformats.org/drawingml/2006/main">
                  <a:graphicData uri="http://schemas.microsoft.com/office/word/2010/wordprocessingShape">
                    <wps:wsp>
                      <wps:cNvSpPr/>
                      <wps:spPr>
                        <a:xfrm flipH="1">
                          <a:off x="0" y="0"/>
                          <a:ext cx="45085" cy="8048625"/>
                        </a:xfrm>
                        <a:prstGeom prst="roundRect">
                          <a:avLst/>
                        </a:prstGeom>
                        <a:solidFill>
                          <a:srgbClr val="4472C4">
                            <a:lumMod val="60000"/>
                            <a:lumOff val="40000"/>
                          </a:srgbClr>
                        </a:solidFill>
                        <a:ln w="12700" cap="flat" cmpd="sng" algn="ctr">
                          <a:solidFill>
                            <a:srgbClr val="4472C4">
                              <a:shade val="50000"/>
                            </a:srgbClr>
                          </a:solidFill>
                          <a:prstDash val="solid"/>
                          <a:miter lim="800000"/>
                        </a:ln>
                        <a:effectLst>
                          <a:outerShdw blurRad="50800" dist="38100" dir="13500000" algn="b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2D18AD" id="Rectángulo: esquinas redondeadas 2" o:spid="_x0000_s1026" style="position:absolute;margin-left:-36.1pt;margin-top:39.55pt;width:3.55pt;height:633.7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" fillcolor="#8faadc" strokecolor="#2f528f" strokeweight="1pt">
                <v:stroke joinstyle="miter"/>
                <v:shadow on="t" color="black" opacity="26214f" origin=".5,.5" offset="-.74836mm,-.74836mm"/>
              </v:roundrect>
            </w:pict>
          </mc:Fallback>
        </mc:AlternateContent>
      </w:r>
      <w:r w:rsidRPr="0072512B">
        <w:rPr>
          <w:rFonts w:ascii="Arial Narrow" w:eastAsia="Calibri" w:hAnsi="Arial Narrow" w:cs="Times New Roman"/>
          <w:noProof/>
          <w:color w:val="000000"/>
          <w:kern w:val="0"/>
          <w:sz w:val="28"/>
          <w:lang w:eastAsia="es-MX"/>
          <w14:ligatures w14:val="none"/>
        </w:rPr>
        <mc:AlternateContent>
          <mc:Choice Requires="wps">
            <w:drawing>
              <wp:anchor distT="0" distB="0" distL="114300" distR="114300" simplePos="0" relativeHeight="251661312" behindDoc="0" locked="0" layoutInCell="1" allowOverlap="1" wp14:anchorId="1E264E6E" wp14:editId="3E9BA714">
                <wp:simplePos x="0" y="0"/>
                <wp:positionH relativeFrom="column">
                  <wp:posOffset>-327660</wp:posOffset>
                </wp:positionH>
                <wp:positionV relativeFrom="paragraph">
                  <wp:posOffset>506695</wp:posOffset>
                </wp:positionV>
                <wp:extent cx="45719" cy="8048625"/>
                <wp:effectExtent l="95250" t="95250" r="50165" b="66675"/>
                <wp:wrapNone/>
                <wp:docPr id="3" name="Rectángulo: esquinas redondeadas 3"/>
                <wp:cNvGraphicFramePr/>
                <a:graphic xmlns:a="http://schemas.openxmlformats.org/drawingml/2006/main">
                  <a:graphicData uri="http://schemas.microsoft.com/office/word/2010/wordprocessingShape">
                    <wps:wsp>
                      <wps:cNvSpPr/>
                      <wps:spPr>
                        <a:xfrm flipH="1">
                          <a:off x="0" y="0"/>
                          <a:ext cx="45719" cy="8048625"/>
                        </a:xfrm>
                        <a:prstGeom prst="roundRect">
                          <a:avLst/>
                        </a:prstGeom>
                        <a:solidFill>
                          <a:srgbClr val="4472C4">
                            <a:lumMod val="75000"/>
                          </a:srgbClr>
                        </a:solidFill>
                        <a:ln w="12700" cap="flat" cmpd="sng" algn="ctr">
                          <a:solidFill>
                            <a:srgbClr val="4472C4">
                              <a:shade val="50000"/>
                            </a:srgbClr>
                          </a:solidFill>
                          <a:prstDash val="solid"/>
                          <a:miter lim="800000"/>
                        </a:ln>
                        <a:effectLst>
                          <a:outerShdw blurRad="50800" dist="38100" dir="13500000" algn="b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256838" id="Rectángulo: esquinas redondeadas 3" o:spid="_x0000_s1026" style="position:absolute;margin-left:-25.8pt;margin-top:39.9pt;width:3.6pt;height:633.7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" fillcolor="#2f5597" strokecolor="#2f528f" strokeweight="1pt">
                <v:stroke joinstyle="miter"/>
                <v:shadow on="t" color="black" opacity="26214f" origin=".5,.5" offset="-.74836mm,-.74836mm"/>
              </v:roundrect>
            </w:pict>
          </mc:Fallback>
        </mc:AlternateContent>
      </w:r>
      <w:r w:rsidRPr="0072512B">
        <w:rPr>
          <w:rFonts w:ascii="Arial Narrow" w:eastAsia="Calibri" w:hAnsi="Arial Narrow" w:cs="Times New Roman"/>
          <w:b/>
          <w:bCs/>
          <w:color w:val="000000"/>
          <w:kern w:val="0"/>
          <w:sz w:val="28"/>
          <w14:ligatures w14:val="none"/>
        </w:rPr>
        <w:t>T</w:t>
      </w:r>
      <w:r w:rsidRPr="0072512B">
        <w:rPr>
          <w:rFonts w:eastAsia="Calibri" w:cs="Arial"/>
          <w:b/>
          <w:bCs/>
          <w:color w:val="000000"/>
          <w:kern w:val="0"/>
          <w:sz w:val="28"/>
          <w14:ligatures w14:val="none"/>
        </w:rPr>
        <w:t>ECNOLÓGICO NACIONAL DE MÉXICO</w:t>
      </w:r>
    </w:p>
    <w:p w14:paraId="0AD75EBB" w14:textId="77777777" w:rsidR="0072512B" w:rsidRPr="0072512B" w:rsidRDefault="0072512B" w:rsidP="0072512B">
      <w:pPr>
        <w:spacing w:line="480" w:lineRule="auto"/>
        <w:jc w:val="center"/>
        <w:rPr>
          <w:rFonts w:eastAsia="Calibri" w:cs="Arial"/>
          <w:b/>
          <w:bCs/>
          <w:color w:val="000000"/>
          <w:kern w:val="0"/>
          <w:sz w:val="28"/>
          <w14:ligatures w14:val="none"/>
        </w:rPr>
      </w:pPr>
      <w:r w:rsidRPr="0072512B">
        <w:rPr>
          <w:rFonts w:eastAsia="Calibri" w:cs="Arial"/>
          <w:b/>
          <w:bCs/>
          <w:color w:val="000000"/>
          <w:kern w:val="0"/>
          <w:sz w:val="28"/>
          <w14:ligatures w14:val="none"/>
        </w:rPr>
        <w:t>INSTITUTO TECNOLÓGICO DE FRONTERA COMALAPA</w:t>
      </w:r>
    </w:p>
    <w:p w14:paraId="0359F524" w14:textId="77777777" w:rsidR="0072512B" w:rsidRPr="0072512B" w:rsidRDefault="0072512B" w:rsidP="0072512B">
      <w:pPr>
        <w:tabs>
          <w:tab w:val="left" w:pos="1780"/>
        </w:tabs>
        <w:spacing w:line="600" w:lineRule="auto"/>
        <w:jc w:val="center"/>
        <w:rPr>
          <w:rFonts w:eastAsia="Calibri" w:cs="Arial"/>
          <w:color w:val="000000"/>
          <w:kern w:val="0"/>
          <w:szCs w:val="22"/>
          <w14:ligatures w14:val="none"/>
        </w:rPr>
      </w:pPr>
      <w:r w:rsidRPr="0072512B">
        <w:rPr>
          <w:rFonts w:ascii="Times New Roman" w:eastAsia="Calibri" w:hAnsi="Times New Roman" w:cs="Times New Roman"/>
          <w:i/>
          <w:iCs/>
          <w:noProof/>
          <w:color w:val="4472C4"/>
          <w:kern w:val="0"/>
          <w:szCs w:val="22"/>
          <w:lang w:eastAsia="es-MX"/>
          <w14:ligatures w14:val="none"/>
        </w:rPr>
        <w:drawing>
          <wp:anchor distT="0" distB="0" distL="114300" distR="114300" simplePos="0" relativeHeight="251663360" behindDoc="1" locked="0" layoutInCell="1" allowOverlap="1" wp14:anchorId="7465914A" wp14:editId="7783BAB7">
            <wp:simplePos x="0" y="0"/>
            <wp:positionH relativeFrom="page">
              <wp:posOffset>475014</wp:posOffset>
            </wp:positionH>
            <wp:positionV relativeFrom="margin">
              <wp:posOffset>1494567</wp:posOffset>
            </wp:positionV>
            <wp:extent cx="2493818" cy="6448425"/>
            <wp:effectExtent l="0" t="114300" r="154305"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alphaModFix amt="35000"/>
                      <a:extLst>
                        <a:ext uri="{28A0092B-C50C-407E-A947-70E740481C1C}">
                          <a14:useLocalDpi xmlns:a14="http://schemas.microsoft.com/office/drawing/2010/main" val="0"/>
                        </a:ext>
                      </a:extLst>
                    </a:blip>
                    <a:srcRect l="19656" r="23395" b="34652"/>
                    <a:stretch/>
                  </pic:blipFill>
                  <pic:spPr bwMode="auto">
                    <a:xfrm>
                      <a:off x="0" y="0"/>
                      <a:ext cx="2496616" cy="645566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2512B">
        <w:rPr>
          <w:rFonts w:eastAsia="Calibri" w:cs="Arial"/>
          <w:b/>
          <w:bCs/>
          <w:color w:val="000000"/>
          <w:kern w:val="0"/>
          <w:szCs w:val="22"/>
          <w14:ligatures w14:val="none"/>
        </w:rPr>
        <w:t>Alumno</w:t>
      </w:r>
      <w:r w:rsidRPr="0072512B">
        <w:rPr>
          <w:rFonts w:eastAsia="Calibri" w:cs="Arial"/>
          <w:color w:val="000000"/>
          <w:kern w:val="0"/>
          <w:szCs w:val="22"/>
          <w14:ligatures w14:val="none"/>
        </w:rPr>
        <w:t>:</w:t>
      </w:r>
    </w:p>
    <w:p w14:paraId="2D1E2B50" w14:textId="77777777" w:rsidR="0072512B" w:rsidRPr="0072512B" w:rsidRDefault="0072512B" w:rsidP="0072512B">
      <w:pPr>
        <w:tabs>
          <w:tab w:val="left" w:pos="1780"/>
        </w:tabs>
        <w:spacing w:line="600" w:lineRule="auto"/>
        <w:jc w:val="center"/>
        <w:rPr>
          <w:rFonts w:eastAsia="Calibri" w:cs="Arial"/>
          <w:color w:val="000000"/>
          <w:kern w:val="0"/>
          <w:szCs w:val="22"/>
          <w14:ligatures w14:val="none"/>
        </w:rPr>
      </w:pPr>
      <w:r w:rsidRPr="0072512B">
        <w:rPr>
          <w:rFonts w:eastAsia="Calibri" w:cs="Arial"/>
          <w:color w:val="000000"/>
          <w:kern w:val="0"/>
          <w:szCs w:val="22"/>
          <w14:ligatures w14:val="none"/>
        </w:rPr>
        <w:t xml:space="preserve">Jhony Benjamín Gómez Zacarías </w:t>
      </w:r>
    </w:p>
    <w:p w14:paraId="79706F9B" w14:textId="77777777" w:rsidR="0072512B" w:rsidRPr="0072512B" w:rsidRDefault="0072512B" w:rsidP="0072512B">
      <w:pPr>
        <w:tabs>
          <w:tab w:val="left" w:pos="1780"/>
        </w:tabs>
        <w:spacing w:line="600" w:lineRule="auto"/>
        <w:jc w:val="center"/>
        <w:rPr>
          <w:rFonts w:eastAsia="Calibri" w:cs="Arial"/>
          <w:color w:val="000000"/>
          <w:kern w:val="0"/>
          <w:szCs w:val="22"/>
          <w14:ligatures w14:val="none"/>
        </w:rPr>
      </w:pPr>
      <w:r w:rsidRPr="0072512B">
        <w:rPr>
          <w:rFonts w:eastAsia="Calibri" w:cs="Arial"/>
          <w:b/>
          <w:bCs/>
          <w:color w:val="000000"/>
          <w:kern w:val="0"/>
          <w:szCs w:val="22"/>
          <w14:ligatures w14:val="none"/>
        </w:rPr>
        <w:t>Docente</w:t>
      </w:r>
      <w:r w:rsidRPr="0072512B">
        <w:rPr>
          <w:rFonts w:eastAsia="Calibri" w:cs="Arial"/>
          <w:color w:val="000000"/>
          <w:kern w:val="0"/>
          <w:szCs w:val="22"/>
          <w14:ligatures w14:val="none"/>
        </w:rPr>
        <w:t>:</w:t>
      </w:r>
    </w:p>
    <w:p w14:paraId="69767B73" w14:textId="77777777" w:rsidR="0072512B" w:rsidRPr="0072512B" w:rsidRDefault="0072512B" w:rsidP="0072512B">
      <w:pPr>
        <w:tabs>
          <w:tab w:val="left" w:pos="1780"/>
        </w:tabs>
        <w:spacing w:line="600" w:lineRule="auto"/>
        <w:jc w:val="center"/>
        <w:rPr>
          <w:rFonts w:eastAsia="Calibri" w:cs="Arial"/>
          <w:b/>
          <w:bCs/>
          <w:color w:val="000000"/>
          <w:kern w:val="0"/>
          <w:szCs w:val="22"/>
          <w14:ligatures w14:val="none"/>
        </w:rPr>
      </w:pPr>
      <w:r w:rsidRPr="0072512B">
        <w:rPr>
          <w:rFonts w:eastAsia="Calibri" w:cs="Arial"/>
          <w:color w:val="000000"/>
          <w:kern w:val="0"/>
          <w:szCs w:val="22"/>
          <w14:ligatures w14:val="none"/>
        </w:rPr>
        <w:t>Francisco Javier Velázquez Mingo</w:t>
      </w:r>
    </w:p>
    <w:p w14:paraId="016AEB95" w14:textId="77777777" w:rsidR="0072512B" w:rsidRPr="0072512B" w:rsidRDefault="0072512B" w:rsidP="0072512B">
      <w:pPr>
        <w:tabs>
          <w:tab w:val="left" w:pos="1780"/>
        </w:tabs>
        <w:spacing w:line="600" w:lineRule="auto"/>
        <w:jc w:val="center"/>
        <w:rPr>
          <w:rFonts w:eastAsia="Calibri" w:cs="Arial"/>
          <w:color w:val="000000"/>
          <w:kern w:val="0"/>
          <w:szCs w:val="22"/>
          <w14:ligatures w14:val="none"/>
        </w:rPr>
      </w:pPr>
      <w:r w:rsidRPr="0072512B">
        <w:rPr>
          <w:rFonts w:eastAsia="Calibri" w:cs="Arial"/>
          <w:b/>
          <w:bCs/>
          <w:color w:val="000000"/>
          <w:kern w:val="0"/>
          <w:szCs w:val="22"/>
          <w14:ligatures w14:val="none"/>
        </w:rPr>
        <w:t>Materia</w:t>
      </w:r>
      <w:r w:rsidRPr="0072512B">
        <w:rPr>
          <w:rFonts w:eastAsia="Calibri" w:cs="Arial"/>
          <w:color w:val="000000"/>
          <w:kern w:val="0"/>
          <w:szCs w:val="22"/>
          <w14:ligatures w14:val="none"/>
        </w:rPr>
        <w:t xml:space="preserve">: </w:t>
      </w:r>
    </w:p>
    <w:p w14:paraId="7DDC6FD1" w14:textId="19638FB4" w:rsidR="0072512B" w:rsidRPr="0072512B" w:rsidRDefault="00465BFD" w:rsidP="0072512B">
      <w:pPr>
        <w:tabs>
          <w:tab w:val="left" w:pos="1780"/>
        </w:tabs>
        <w:spacing w:line="600" w:lineRule="auto"/>
        <w:jc w:val="center"/>
        <w:rPr>
          <w:rFonts w:eastAsia="Calibri" w:cs="Arial"/>
          <w:color w:val="000000"/>
          <w:kern w:val="0"/>
          <w:szCs w:val="22"/>
          <w14:ligatures w14:val="none"/>
        </w:rPr>
      </w:pPr>
      <w:r>
        <w:rPr>
          <w:rFonts w:eastAsia="Calibri" w:cs="Arial"/>
          <w:color w:val="000000"/>
          <w:kern w:val="0"/>
          <w:szCs w:val="22"/>
          <w14:ligatures w14:val="none"/>
        </w:rPr>
        <w:t>Simulación</w:t>
      </w:r>
    </w:p>
    <w:p w14:paraId="0CBAAA14" w14:textId="77777777" w:rsidR="0072512B" w:rsidRPr="0072512B" w:rsidRDefault="0072512B" w:rsidP="0072512B">
      <w:pPr>
        <w:tabs>
          <w:tab w:val="left" w:pos="1780"/>
        </w:tabs>
        <w:spacing w:line="600" w:lineRule="auto"/>
        <w:jc w:val="center"/>
        <w:rPr>
          <w:rFonts w:eastAsia="Calibri" w:cs="Arial"/>
          <w:b/>
          <w:bCs/>
          <w:color w:val="000000"/>
          <w:kern w:val="0"/>
          <w:szCs w:val="22"/>
          <w14:ligatures w14:val="none"/>
        </w:rPr>
      </w:pPr>
      <w:r w:rsidRPr="0072512B">
        <w:rPr>
          <w:rFonts w:eastAsia="Calibri" w:cs="Arial"/>
          <w:b/>
          <w:bCs/>
          <w:color w:val="000000"/>
          <w:kern w:val="0"/>
          <w:szCs w:val="22"/>
          <w14:ligatures w14:val="none"/>
        </w:rPr>
        <w:t>Carrera:</w:t>
      </w:r>
    </w:p>
    <w:p w14:paraId="701B77BC" w14:textId="77777777" w:rsidR="0072512B" w:rsidRPr="0072512B" w:rsidRDefault="0072512B" w:rsidP="0072512B">
      <w:pPr>
        <w:tabs>
          <w:tab w:val="left" w:pos="1780"/>
        </w:tabs>
        <w:spacing w:line="600" w:lineRule="auto"/>
        <w:jc w:val="center"/>
        <w:rPr>
          <w:rFonts w:eastAsia="Calibri" w:cs="Arial"/>
          <w:color w:val="000000"/>
          <w:kern w:val="0"/>
          <w:szCs w:val="22"/>
          <w14:ligatures w14:val="none"/>
        </w:rPr>
      </w:pPr>
      <w:r w:rsidRPr="0072512B">
        <w:rPr>
          <w:rFonts w:eastAsia="Calibri" w:cs="Arial"/>
          <w:color w:val="000000"/>
          <w:kern w:val="0"/>
          <w:szCs w:val="22"/>
          <w14:ligatures w14:val="none"/>
        </w:rPr>
        <w:t xml:space="preserve">Ingeniería en Sistemas Computacionales  </w:t>
      </w:r>
    </w:p>
    <w:p w14:paraId="68CD6985" w14:textId="34C8B340" w:rsidR="0072512B" w:rsidRPr="0072512B" w:rsidRDefault="00187B35" w:rsidP="0072512B">
      <w:pPr>
        <w:tabs>
          <w:tab w:val="left" w:pos="1780"/>
        </w:tabs>
        <w:spacing w:line="600" w:lineRule="auto"/>
        <w:jc w:val="center"/>
        <w:rPr>
          <w:rFonts w:eastAsia="Calibri" w:cs="Arial"/>
          <w:b/>
          <w:bCs/>
          <w:color w:val="000000"/>
          <w:kern w:val="0"/>
          <w:szCs w:val="22"/>
          <w14:ligatures w14:val="none"/>
        </w:rPr>
      </w:pPr>
      <w:r>
        <w:rPr>
          <w:rFonts w:eastAsia="Calibri" w:cs="Arial"/>
          <w:b/>
          <w:bCs/>
          <w:color w:val="000000"/>
          <w:kern w:val="0"/>
          <w:szCs w:val="22"/>
          <w14:ligatures w14:val="none"/>
        </w:rPr>
        <w:t>Ensayo</w:t>
      </w:r>
    </w:p>
    <w:p w14:paraId="2B5607D5" w14:textId="6EB8CFB3" w:rsidR="0072512B" w:rsidRPr="0072512B" w:rsidRDefault="0072512B" w:rsidP="0072512B">
      <w:pPr>
        <w:tabs>
          <w:tab w:val="left" w:pos="1780"/>
        </w:tabs>
        <w:spacing w:line="600" w:lineRule="auto"/>
        <w:jc w:val="center"/>
        <w:rPr>
          <w:rFonts w:eastAsia="Calibri" w:cs="Arial"/>
          <w:color w:val="000000"/>
          <w:kern w:val="0"/>
          <w:szCs w:val="22"/>
          <w14:ligatures w14:val="none"/>
        </w:rPr>
      </w:pPr>
      <w:r w:rsidRPr="0072512B">
        <w:rPr>
          <w:rFonts w:eastAsia="Calibri" w:cs="Arial"/>
          <w:color w:val="000000"/>
          <w:kern w:val="0"/>
          <w:szCs w:val="22"/>
          <w14:ligatures w14:val="none"/>
        </w:rPr>
        <w:t>“</w:t>
      </w:r>
      <w:r w:rsidR="00187B35" w:rsidRPr="00187B35">
        <w:rPr>
          <w:rFonts w:eastAsia="Calibri" w:cs="Times New Roman"/>
          <w:color w:val="000000"/>
          <w:kern w:val="0"/>
          <w:szCs w:val="22"/>
          <w14:ligatures w14:val="none"/>
        </w:rPr>
        <w:t>Números pseudoaleatorios</w:t>
      </w:r>
      <w:r w:rsidRPr="0072512B">
        <w:rPr>
          <w:rFonts w:eastAsia="Calibri" w:cs="Arial"/>
          <w:color w:val="000000"/>
          <w:kern w:val="0"/>
          <w:szCs w:val="22"/>
          <w14:ligatures w14:val="none"/>
        </w:rPr>
        <w:t>”</w:t>
      </w:r>
    </w:p>
    <w:p w14:paraId="1E773B2A" w14:textId="035BC2DE" w:rsidR="0072512B" w:rsidRPr="0072512B" w:rsidRDefault="0072512B" w:rsidP="0072512B">
      <w:pPr>
        <w:tabs>
          <w:tab w:val="left" w:pos="1780"/>
        </w:tabs>
        <w:spacing w:line="600" w:lineRule="auto"/>
        <w:jc w:val="center"/>
        <w:rPr>
          <w:rFonts w:eastAsia="Calibri" w:cs="Arial"/>
          <w:color w:val="000000"/>
          <w:kern w:val="0"/>
          <w:szCs w:val="22"/>
          <w14:ligatures w14:val="none"/>
        </w:rPr>
        <w:sectPr w:rsidR="0072512B" w:rsidRPr="0072512B" w:rsidSect="0072512B">
          <w:pgSz w:w="12240" w:h="15840"/>
          <w:pgMar w:top="1417" w:right="1701" w:bottom="1417" w:left="1701" w:header="708" w:footer="708" w:gutter="0"/>
          <w:cols w:space="708"/>
          <w:docGrid w:linePitch="360"/>
        </w:sectPr>
      </w:pPr>
      <w:r w:rsidRPr="0072512B">
        <w:rPr>
          <w:rFonts w:ascii="Times New Roman" w:eastAsia="Calibri" w:hAnsi="Times New Roman" w:cs="Times New Roman"/>
          <w:noProof/>
          <w:color w:val="000000"/>
          <w:kern w:val="0"/>
          <w:szCs w:val="22"/>
          <w14:ligatures w14:val="none"/>
        </w:rPr>
        <mc:AlternateContent>
          <mc:Choice Requires="wps">
            <w:drawing>
              <wp:anchor distT="0" distB="0" distL="114300" distR="114300" simplePos="0" relativeHeight="251665408" behindDoc="0" locked="0" layoutInCell="1" allowOverlap="1" wp14:anchorId="139F01FC" wp14:editId="561BCBA1">
                <wp:simplePos x="0" y="0"/>
                <wp:positionH relativeFrom="margin">
                  <wp:posOffset>2521585</wp:posOffset>
                </wp:positionH>
                <wp:positionV relativeFrom="paragraph">
                  <wp:posOffset>583565</wp:posOffset>
                </wp:positionV>
                <wp:extent cx="3457575" cy="279400"/>
                <wp:effectExtent l="0" t="0" r="9525" b="6350"/>
                <wp:wrapNone/>
                <wp:docPr id="9" name="Cuadro de texto 9"/>
                <wp:cNvGraphicFramePr/>
                <a:graphic xmlns:a="http://schemas.openxmlformats.org/drawingml/2006/main">
                  <a:graphicData uri="http://schemas.microsoft.com/office/word/2010/wordprocessingShape">
                    <wps:wsp>
                      <wps:cNvSpPr txBox="1"/>
                      <wps:spPr>
                        <a:xfrm>
                          <a:off x="0" y="0"/>
                          <a:ext cx="3457575" cy="279400"/>
                        </a:xfrm>
                        <a:prstGeom prst="rect">
                          <a:avLst/>
                        </a:prstGeom>
                        <a:solidFill>
                          <a:sysClr val="window" lastClr="FFFFFF"/>
                        </a:solidFill>
                        <a:ln w="6350">
                          <a:noFill/>
                        </a:ln>
                      </wps:spPr>
                      <wps:txbx>
                        <w:txbxContent>
                          <w:p w14:paraId="64ADDC29" w14:textId="350AD6A8" w:rsidR="0072512B" w:rsidRPr="00676B6D" w:rsidRDefault="0072512B" w:rsidP="0072512B">
                            <w:pPr>
                              <w:rPr>
                                <w:rFonts w:cs="Arial"/>
                              </w:rPr>
                            </w:pPr>
                            <w:r w:rsidRPr="00676B6D">
                              <w:rPr>
                                <w:rFonts w:cs="Arial"/>
                              </w:rPr>
                              <w:t>Frontera Comalapa Chis</w:t>
                            </w:r>
                            <w:r>
                              <w:rPr>
                                <w:rFonts w:cs="Arial"/>
                              </w:rPr>
                              <w:t xml:space="preserve">  </w:t>
                            </w:r>
                            <w:r w:rsidR="00C53854">
                              <w:rPr>
                                <w:rFonts w:cs="Arial"/>
                              </w:rPr>
                              <w:t>21</w:t>
                            </w:r>
                            <w:r w:rsidR="00B45B57">
                              <w:rPr>
                                <w:rFonts w:cs="Arial"/>
                              </w:rPr>
                              <w:t xml:space="preserve"> agosto</w:t>
                            </w:r>
                            <w:r>
                              <w:rPr>
                                <w:rFonts w:cs="Arial"/>
                              </w:rPr>
                              <w:t xml:space="preserve"> 202</w:t>
                            </w:r>
                            <w:r w:rsidR="00B45B57">
                              <w:rPr>
                                <w:rFonts w:cs="Aria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9F01FC" id="_x0000_t202" coordsize="21600,21600" o:spt="202" path="m,l,21600r21600,l21600,xe">
                <v:stroke joinstyle="miter"/>
                <v:path gradientshapeok="t" o:connecttype="rect"/>
              </v:shapetype>
              <v:shape id="Cuadro de texto 9" o:spid="_x0000_s1026" type="#_x0000_t202" style="position:absolute;left:0;text-align:left;margin-left:198.55pt;margin-top:45.95pt;width:272.25pt;height:2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" fillcolor="window" stroked="f" strokeweight=".5pt">
                <v:textbox>
                  <w:txbxContent>
                    <w:p w14:paraId="64ADDC29" w14:textId="350AD6A8" w:rsidR="0072512B" w:rsidRPr="00676B6D" w:rsidRDefault="0072512B" w:rsidP="0072512B">
                      <w:pPr>
                        <w:rPr>
                          <w:rFonts w:cs="Arial"/>
                        </w:rPr>
                      </w:pPr>
                      <w:r w:rsidRPr="00676B6D">
                        <w:rPr>
                          <w:rFonts w:cs="Arial"/>
                        </w:rPr>
                        <w:t xml:space="preserve">Frontera Comalapa </w:t>
                      </w:r>
                      <w:proofErr w:type="gramStart"/>
                      <w:r w:rsidRPr="00676B6D">
                        <w:rPr>
                          <w:rFonts w:cs="Arial"/>
                        </w:rPr>
                        <w:t>Chis</w:t>
                      </w:r>
                      <w:r>
                        <w:rPr>
                          <w:rFonts w:cs="Arial"/>
                        </w:rPr>
                        <w:t xml:space="preserve">  </w:t>
                      </w:r>
                      <w:r w:rsidR="00C53854">
                        <w:rPr>
                          <w:rFonts w:cs="Arial"/>
                        </w:rPr>
                        <w:t>21</w:t>
                      </w:r>
                      <w:proofErr w:type="gramEnd"/>
                      <w:r w:rsidR="00B45B57">
                        <w:rPr>
                          <w:rFonts w:cs="Arial"/>
                        </w:rPr>
                        <w:t xml:space="preserve"> agosto</w:t>
                      </w:r>
                      <w:r>
                        <w:rPr>
                          <w:rFonts w:cs="Arial"/>
                        </w:rPr>
                        <w:t xml:space="preserve"> 202</w:t>
                      </w:r>
                      <w:r w:rsidR="00B45B57">
                        <w:rPr>
                          <w:rFonts w:cs="Arial"/>
                        </w:rPr>
                        <w:t>6</w:t>
                      </w:r>
                    </w:p>
                  </w:txbxContent>
                </v:textbox>
                <w10:wrap anchorx="margin"/>
              </v:shape>
            </w:pict>
          </mc:Fallback>
        </mc:AlternateContent>
      </w:r>
      <w:r w:rsidRPr="0072512B">
        <w:rPr>
          <w:rFonts w:eastAsia="Calibri" w:cs="Arial"/>
          <w:b/>
          <w:bCs/>
          <w:color w:val="000000"/>
          <w:kern w:val="0"/>
          <w:szCs w:val="22"/>
          <w14:ligatures w14:val="none"/>
        </w:rPr>
        <w:t>Semestre:</w:t>
      </w:r>
      <w:r w:rsidRPr="0072512B">
        <w:rPr>
          <w:rFonts w:eastAsia="Calibri" w:cs="Arial"/>
          <w:color w:val="000000"/>
          <w:kern w:val="0"/>
          <w:szCs w:val="22"/>
          <w14:ligatures w14:val="none"/>
        </w:rPr>
        <w:t xml:space="preserve"> 0</w:t>
      </w:r>
      <w:r w:rsidR="00FA433B">
        <w:rPr>
          <w:rFonts w:eastAsia="Calibri" w:cs="Arial"/>
          <w:color w:val="000000"/>
          <w:kern w:val="0"/>
          <w:szCs w:val="22"/>
          <w14:ligatures w14:val="none"/>
        </w:rPr>
        <w:t>5</w:t>
      </w:r>
      <w:r w:rsidRPr="0072512B">
        <w:rPr>
          <w:rFonts w:eastAsia="Calibri" w:cs="Arial"/>
          <w:color w:val="000000"/>
          <w:kern w:val="0"/>
          <w:szCs w:val="22"/>
          <w14:ligatures w14:val="none"/>
        </w:rPr>
        <w:tab/>
        <w:t xml:space="preserve"> </w:t>
      </w:r>
      <w:r w:rsidRPr="0072512B">
        <w:rPr>
          <w:rFonts w:eastAsia="Calibri" w:cs="Arial"/>
          <w:b/>
          <w:bCs/>
          <w:color w:val="000000"/>
          <w:kern w:val="0"/>
          <w:szCs w:val="22"/>
          <w14:ligatures w14:val="none"/>
        </w:rPr>
        <w:t>Numero de control:</w:t>
      </w:r>
      <w:r w:rsidRPr="0072512B">
        <w:rPr>
          <w:rFonts w:eastAsia="Calibri" w:cs="Arial"/>
          <w:color w:val="000000"/>
          <w:kern w:val="0"/>
          <w:szCs w:val="22"/>
          <w14:ligatures w14:val="none"/>
        </w:rPr>
        <w:t xml:space="preserve"> 241260006</w:t>
      </w:r>
      <w:bookmarkEnd w:id="0"/>
    </w:p>
    <w:p w14:paraId="08EF6135" w14:textId="39C9580B" w:rsidR="00605983" w:rsidRPr="00355BAE" w:rsidRDefault="0072512B" w:rsidP="0072512B">
      <w:pPr>
        <w:tabs>
          <w:tab w:val="center" w:pos="4419"/>
        </w:tabs>
        <w:rPr>
          <w:b/>
          <w:bCs/>
          <w:sz w:val="28"/>
          <w:szCs w:val="28"/>
        </w:rPr>
      </w:pPr>
      <w:r>
        <w:rPr>
          <w:b/>
          <w:bCs/>
          <w:sz w:val="28"/>
          <w:szCs w:val="28"/>
        </w:rPr>
        <w:lastRenderedPageBreak/>
        <w:tab/>
      </w:r>
      <w:r w:rsidR="00605983" w:rsidRPr="00355BAE">
        <w:rPr>
          <w:b/>
          <w:bCs/>
          <w:sz w:val="28"/>
          <w:szCs w:val="28"/>
        </w:rPr>
        <w:t>Introducción</w:t>
      </w:r>
    </w:p>
    <w:p w14:paraId="1396B823" w14:textId="7618DF86" w:rsidR="00605983" w:rsidRDefault="00775F6E" w:rsidP="00B823A4">
      <w:r w:rsidRPr="00775F6E">
        <w:t>En este ensayo se habla acerca de los números pseudoaleatorios y de la importancia que tienen dentro de la simulación, ya que permiten generar diferentes valores que ayudan a representar situaciones que pueden ocurrir en la vida real.</w:t>
      </w:r>
      <w:r w:rsidR="001D4446">
        <w:t xml:space="preserve"> </w:t>
      </w:r>
    </w:p>
    <w:p w14:paraId="352F5CCD" w14:textId="58FE0AA6" w:rsidR="00C8298F" w:rsidRDefault="00C8298F" w:rsidP="00B823A4">
      <w:r w:rsidRPr="00C8298F">
        <w:t>También se explican algunas pruebas estadísticas que sirven para comprobar si estos números son adecuados para utilizarlos, como las pruebas de uniformidad, aleatoriedad e independencia. Por último, se habla sobre el método de Monte Carlo, sus características, sus aplicaciones y cómo puede utilizarse para simular diferentes situaciones y ayudar a encontrar posibles soluciones a un problema.</w:t>
      </w:r>
    </w:p>
    <w:p w14:paraId="0AD8BE49" w14:textId="77777777" w:rsidR="00605983" w:rsidRDefault="00605983" w:rsidP="00605983">
      <w:pPr>
        <w:jc w:val="center"/>
      </w:pPr>
    </w:p>
    <w:p w14:paraId="3F9C6B3D" w14:textId="77777777" w:rsidR="00605983" w:rsidRDefault="00605983" w:rsidP="00605983">
      <w:pPr>
        <w:jc w:val="center"/>
      </w:pPr>
    </w:p>
    <w:p w14:paraId="7919C8D2" w14:textId="77777777" w:rsidR="00605983" w:rsidRDefault="00605983" w:rsidP="00605983">
      <w:pPr>
        <w:jc w:val="center"/>
      </w:pPr>
    </w:p>
    <w:p w14:paraId="6AEEC8A8" w14:textId="77777777" w:rsidR="00605983" w:rsidRDefault="00605983" w:rsidP="00605983">
      <w:pPr>
        <w:jc w:val="center"/>
      </w:pPr>
    </w:p>
    <w:p w14:paraId="14DFE8EF" w14:textId="77777777" w:rsidR="00605983" w:rsidRDefault="00605983" w:rsidP="00605983">
      <w:pPr>
        <w:jc w:val="center"/>
      </w:pPr>
    </w:p>
    <w:p w14:paraId="796E1741" w14:textId="77777777" w:rsidR="00605983" w:rsidRDefault="00605983" w:rsidP="00605983">
      <w:pPr>
        <w:jc w:val="center"/>
      </w:pPr>
    </w:p>
    <w:p w14:paraId="17FF31A9" w14:textId="77777777" w:rsidR="00605983" w:rsidRDefault="00605983" w:rsidP="00605983">
      <w:pPr>
        <w:jc w:val="center"/>
      </w:pPr>
    </w:p>
    <w:p w14:paraId="6CE8271A" w14:textId="77777777" w:rsidR="00605983" w:rsidRDefault="00605983" w:rsidP="00605983">
      <w:pPr>
        <w:jc w:val="center"/>
      </w:pPr>
    </w:p>
    <w:p w14:paraId="6E05D3EA" w14:textId="77777777" w:rsidR="00605983" w:rsidRDefault="00605983" w:rsidP="00605983">
      <w:pPr>
        <w:jc w:val="center"/>
      </w:pPr>
    </w:p>
    <w:p w14:paraId="3AB15938" w14:textId="77777777" w:rsidR="00605983" w:rsidRDefault="00605983" w:rsidP="00B823A4"/>
    <w:p w14:paraId="29BC7B92" w14:textId="77777777" w:rsidR="00C8298F" w:rsidRDefault="00C8298F" w:rsidP="00B823A4"/>
    <w:p w14:paraId="004FEDA7" w14:textId="77777777" w:rsidR="00605983" w:rsidRDefault="00605983" w:rsidP="00605983">
      <w:pPr>
        <w:jc w:val="center"/>
      </w:pPr>
    </w:p>
    <w:p w14:paraId="23EC51D3" w14:textId="77777777" w:rsidR="00605983" w:rsidRDefault="00605983" w:rsidP="00605983">
      <w:pPr>
        <w:jc w:val="center"/>
      </w:pPr>
    </w:p>
    <w:p w14:paraId="2DFF3D0D" w14:textId="77777777" w:rsidR="00605983" w:rsidRDefault="00605983" w:rsidP="00605983">
      <w:pPr>
        <w:jc w:val="center"/>
      </w:pPr>
    </w:p>
    <w:p w14:paraId="31239388" w14:textId="77777777" w:rsidR="00605983" w:rsidRDefault="00605983" w:rsidP="00605983">
      <w:pPr>
        <w:jc w:val="center"/>
      </w:pPr>
    </w:p>
    <w:p w14:paraId="3D989214" w14:textId="248CF09E" w:rsidR="00605983" w:rsidRPr="000E546D" w:rsidRDefault="00605983" w:rsidP="00605983">
      <w:pPr>
        <w:jc w:val="center"/>
        <w:rPr>
          <w:b/>
          <w:bCs/>
          <w:sz w:val="28"/>
          <w:szCs w:val="28"/>
        </w:rPr>
      </w:pPr>
      <w:r w:rsidRPr="000E546D">
        <w:rPr>
          <w:b/>
          <w:bCs/>
          <w:sz w:val="28"/>
          <w:szCs w:val="28"/>
        </w:rPr>
        <w:lastRenderedPageBreak/>
        <w:t xml:space="preserve">Justificación </w:t>
      </w:r>
    </w:p>
    <w:p w14:paraId="3637E8B7" w14:textId="54513F36" w:rsidR="00C36233" w:rsidRDefault="00944E90" w:rsidP="00C36233">
      <w:r w:rsidRPr="00944E90">
        <w:t xml:space="preserve">Se realizó esta investigación </w:t>
      </w:r>
      <w:r w:rsidR="00C36233">
        <w:t>porque permite conocer mejor cómo funcionan los números pseudoaleatorios y por qué son necesarios al momento de realizar una simulación. Estos números ayudan a representar situaciones donde los resultados pueden cambiar y no siempre se puede saber exactamente qué va a pasar.</w:t>
      </w:r>
    </w:p>
    <w:p w14:paraId="058FB33F" w14:textId="19E78F12" w:rsidR="00605983" w:rsidRDefault="00C36233" w:rsidP="00C36233">
      <w:r>
        <w:t>También es importante conocer las diferentes pruebas estadísticas que permiten comprobar si los números generados son adecuados para utilizarlos. Además, estudiar el método de Monte Carlo ayuda a entender cómo se pueden realizar varias simulaciones para analizar un problema, comparar diferentes resultados y tener una mejor idea de lo que podría suceder en una situación real.</w:t>
      </w:r>
    </w:p>
    <w:p w14:paraId="3E38F7CB" w14:textId="77777777" w:rsidR="00605983" w:rsidRDefault="00605983" w:rsidP="00605983">
      <w:pPr>
        <w:jc w:val="center"/>
      </w:pPr>
    </w:p>
    <w:p w14:paraId="16FD99E0" w14:textId="77777777" w:rsidR="00605983" w:rsidRDefault="00605983" w:rsidP="00605983">
      <w:pPr>
        <w:jc w:val="center"/>
      </w:pPr>
    </w:p>
    <w:p w14:paraId="494E3909" w14:textId="77777777" w:rsidR="00605983" w:rsidRDefault="00605983" w:rsidP="00605983">
      <w:pPr>
        <w:jc w:val="center"/>
      </w:pPr>
    </w:p>
    <w:p w14:paraId="6261F3CA" w14:textId="77777777" w:rsidR="00605983" w:rsidRDefault="00605983" w:rsidP="00605983">
      <w:pPr>
        <w:jc w:val="center"/>
      </w:pPr>
    </w:p>
    <w:p w14:paraId="3CB3E9DD" w14:textId="77777777" w:rsidR="00605983" w:rsidRDefault="00605983" w:rsidP="00605983">
      <w:pPr>
        <w:jc w:val="center"/>
      </w:pPr>
    </w:p>
    <w:p w14:paraId="1E520387" w14:textId="77777777" w:rsidR="00605983" w:rsidRDefault="00605983" w:rsidP="00605983">
      <w:pPr>
        <w:jc w:val="center"/>
      </w:pPr>
    </w:p>
    <w:p w14:paraId="728D7F66" w14:textId="77777777" w:rsidR="00605983" w:rsidRDefault="00605983" w:rsidP="00605983">
      <w:pPr>
        <w:jc w:val="center"/>
      </w:pPr>
    </w:p>
    <w:p w14:paraId="4C7CDAD9" w14:textId="77777777" w:rsidR="00605983" w:rsidRDefault="00605983" w:rsidP="00605983">
      <w:pPr>
        <w:jc w:val="center"/>
      </w:pPr>
    </w:p>
    <w:p w14:paraId="1974B24E" w14:textId="77777777" w:rsidR="00605983" w:rsidRDefault="00605983" w:rsidP="00605983">
      <w:pPr>
        <w:jc w:val="center"/>
      </w:pPr>
    </w:p>
    <w:p w14:paraId="02D2411A" w14:textId="77777777" w:rsidR="00605983" w:rsidRDefault="00605983" w:rsidP="00605983">
      <w:pPr>
        <w:jc w:val="center"/>
      </w:pPr>
    </w:p>
    <w:p w14:paraId="56EAAFA2" w14:textId="77777777" w:rsidR="00605983" w:rsidRDefault="00605983" w:rsidP="00605983">
      <w:pPr>
        <w:jc w:val="center"/>
      </w:pPr>
    </w:p>
    <w:p w14:paraId="27EFFE1E" w14:textId="77777777" w:rsidR="00605983" w:rsidRDefault="00605983" w:rsidP="00605983">
      <w:pPr>
        <w:jc w:val="center"/>
      </w:pPr>
    </w:p>
    <w:p w14:paraId="602FEC66" w14:textId="77777777" w:rsidR="000E546D" w:rsidRDefault="000E546D" w:rsidP="00605983">
      <w:pPr>
        <w:jc w:val="center"/>
      </w:pPr>
    </w:p>
    <w:p w14:paraId="03E0A475" w14:textId="77777777" w:rsidR="00B272A1" w:rsidRDefault="00B272A1" w:rsidP="002C30C2">
      <w:pPr>
        <w:pStyle w:val="Ttulo1"/>
        <w:rPr>
          <w:b w:val="0"/>
        </w:rPr>
      </w:pPr>
      <w:r w:rsidRPr="00B272A1">
        <w:lastRenderedPageBreak/>
        <w:t>Números pseudoaleatorios</w:t>
      </w:r>
    </w:p>
    <w:p w14:paraId="6D834513" w14:textId="0472B990" w:rsidR="002C30C2" w:rsidRPr="002C30C2" w:rsidRDefault="002C30C2" w:rsidP="002C30C2">
      <w:pPr>
        <w:pStyle w:val="Ttulo2"/>
      </w:pPr>
      <w:r w:rsidRPr="002C30C2">
        <w:t xml:space="preserve">Definición </w:t>
      </w:r>
    </w:p>
    <w:p w14:paraId="291F5599" w14:textId="59BEC1F4" w:rsidR="002C30C2" w:rsidRDefault="002C30C2" w:rsidP="002C30C2">
      <w:r>
        <w:t>Los números pseudoaleatorios son valores que se generan por medio de un algoritmo y que buscan tener un comportamiento parecido al de los números aleatorios. Aunque a simple vista parecen aparecer sin ningún orden, en realidad son producidos siguiendo una serie de operaciones matemáticas. Por esta razón se les llama “pseudoaleatorios”, ya que no son completamente aleatorios, sino que dependen del método utilizado para generarlos.</w:t>
      </w:r>
    </w:p>
    <w:p w14:paraId="194F5375" w14:textId="351EA8D3" w:rsidR="002C30C2" w:rsidRDefault="002C30C2" w:rsidP="002C30C2">
      <w:r>
        <w:t>Estos números son muy importantes dentro de la simulación, porque permiten representar situaciones donde existe incertidumbre o donde los resultados pueden cambiar. Por ejemplo, se pueden utilizar para simular la llegada de clientes a un banco, el tiempo que tarda una persona en ser atendida, el resultado de lanzar un dado o incluso la cantidad de productos que se venden durante un día.</w:t>
      </w:r>
    </w:p>
    <w:p w14:paraId="5064D300" w14:textId="3DEEFBB5" w:rsidR="002C30C2" w:rsidRDefault="002C30C2" w:rsidP="002C30C2">
      <w:r>
        <w:t>Normalmente, un generador de números pseudoaleatorios comienza con un valor inicial conocido como semilla. A partir de esta semilla, el algoritmo genera una secuencia de números. Si se utiliza nuevamente la misma semilla y el mismo algoritmo, se puede obtener la misma secuencia, lo cual resulta útil cuando se necesita repetir una simulación y comparar los resultados.</w:t>
      </w:r>
    </w:p>
    <w:p w14:paraId="2566F833" w14:textId="46FF7A78" w:rsidR="00523D77" w:rsidRDefault="002C30C2" w:rsidP="002C30C2">
      <w:r>
        <w:t>Para que estos números puedan utilizarse correctamente en una simulación, es importante que tengan ciertas características. Por ejemplo, deben estar distribuidos de manera adecuada, no presentar patrones demasiado evidentes y tener suficiente independencia entre un número y el siguiente. Por esta razón, después de generarlos también se pueden aplicar diferentes pruebas estadísticas para comprobar si su comportamiento es adecuado para la simulación.</w:t>
      </w:r>
    </w:p>
    <w:p w14:paraId="6A9DC87C" w14:textId="31CBA20A" w:rsidR="009B4672" w:rsidRDefault="009B4672" w:rsidP="009B4672">
      <w:pPr>
        <w:pStyle w:val="Ttulo2"/>
      </w:pPr>
      <w:r>
        <w:t>Métodos de generación de números pseudoaleatorios</w:t>
      </w:r>
    </w:p>
    <w:p w14:paraId="1090ADEA" w14:textId="54AE10AD" w:rsidR="009B4672" w:rsidRDefault="009B4672" w:rsidP="009B4672">
      <w:r>
        <w:t xml:space="preserve">Para generar números pseudoaleatorios existen diferentes métodos matemáticos que permiten crear secuencias de valores que aparentan ser aleatorias. Estos métodos utilizan una semilla o valor inicial, sobre el cual se realizan diferentes </w:t>
      </w:r>
      <w:r>
        <w:lastRenderedPageBreak/>
        <w:t>operaciones para obtener nuevos números. Dependiendo del método utilizado, la secuencia puede ser más larga, uniforme y adecuada para realizar una simulación.</w:t>
      </w:r>
    </w:p>
    <w:p w14:paraId="7AAB2422" w14:textId="02275785" w:rsidR="009B4672" w:rsidRDefault="009B4672" w:rsidP="009B4672">
      <w:r>
        <w:t>Uno de los métodos más conocidos es el método de cuadrados medios, que consiste en tomar un número inicial, elevarlo al cuadrado y seleccionar los dígitos centrales del resultado. Estos dígitos se utilizan como el siguiente número y el proceso se repite varias veces. Aunque es un método sencillo, puede llegar a generar secuencias repetitivas o terminar produciendo valores iguales.</w:t>
      </w:r>
    </w:p>
    <w:p w14:paraId="128DB5BE" w14:textId="12962464" w:rsidR="00120F1C" w:rsidRPr="009B4672" w:rsidRDefault="009B4672" w:rsidP="009B4672">
      <w:r>
        <w:t xml:space="preserve">Otro método utilizado es el método </w:t>
      </w:r>
      <w:proofErr w:type="spellStart"/>
      <w:r>
        <w:t>congruencial</w:t>
      </w:r>
      <w:proofErr w:type="spellEnd"/>
      <w:r>
        <w:t xml:space="preserve">, en el cual los números se obtienen mediante una fórmula matemática que utiliza valores previamente establecidos. Dentro de este se encuentran variantes como el método </w:t>
      </w:r>
      <w:proofErr w:type="spellStart"/>
      <w:r>
        <w:t>congruencial</w:t>
      </w:r>
      <w:proofErr w:type="spellEnd"/>
      <w:r>
        <w:t xml:space="preserve"> lineal, multiplicativo y aditivo. Estos métodos permiten generar una mayor cantidad de números y son utilizados principalmente en programas de computadora y simulaciones.</w:t>
      </w:r>
    </w:p>
    <w:p w14:paraId="146CD72E" w14:textId="77777777" w:rsidR="00B93F88" w:rsidRPr="00B93F88" w:rsidRDefault="00B93F88" w:rsidP="00B93F88">
      <w:pPr>
        <w:rPr>
          <w:b/>
          <w:bCs/>
        </w:rPr>
      </w:pPr>
      <w:r w:rsidRPr="00B93F88">
        <w:rPr>
          <w:b/>
          <w:bCs/>
        </w:rPr>
        <w:t>Pruebas estadísticas</w:t>
      </w:r>
    </w:p>
    <w:p w14:paraId="2E87CB8A" w14:textId="77777777" w:rsidR="00B93F88" w:rsidRPr="00B93F88" w:rsidRDefault="00B93F88" w:rsidP="00B93F88">
      <w:r w:rsidRPr="00B93F88">
        <w:t>Después de generar una serie de números pseudoaleatorios, es importante comprobar que realmente tengan las características necesarias para ser utilizados en una simulación. Para esto se emplean las pruebas estadísticas, que permiten analizar los números obtenidos y detectar si existen comportamientos o patrones que puedan afectar los resultados.</w:t>
      </w:r>
    </w:p>
    <w:p w14:paraId="1FC784BF" w14:textId="77777777" w:rsidR="0088009B" w:rsidRDefault="00B93F88" w:rsidP="00B93F88">
      <w:r w:rsidRPr="00B93F88">
        <w:t>Estas pruebas ayudan a determinar si los números se encuentran distribuidos correctamente y si la secuencia generada puede considerarse suficientemente aleatoria. Esto es importante porque una simulación depende en gran parte de la calidad de los números utilizados. Si los valores presentan demasiadas repeticiones o siguen un patrón fácil de identificar, los resultados de la simulación podrían no representar correctamente la situación que se quiere estudiar.</w:t>
      </w:r>
      <w:r>
        <w:t xml:space="preserve"> </w:t>
      </w:r>
    </w:p>
    <w:p w14:paraId="2DDF1C07" w14:textId="72F44352" w:rsidR="00B93F88" w:rsidRDefault="00B93F88" w:rsidP="00B93F88">
      <w:r w:rsidRPr="00B93F88">
        <w:t xml:space="preserve">Entre las principales pruebas que se aplican a los números pseudoaleatorios se encuentran las pruebas de uniformidad, aleatoriedad e independencia. Cada una analiza una característica diferente de la secuencia generada. La prueba de uniformidad verifica cómo se distribuyen los números dentro de un intervalo, </w:t>
      </w:r>
      <w:r w:rsidRPr="00B93F88">
        <w:lastRenderedPageBreak/>
        <w:t>mientras que las pruebas de aleatoriedad e independencia permiten comprobar que los valores no sigan patrones y que un número no dependa directamente de los anteriores.</w:t>
      </w:r>
    </w:p>
    <w:p w14:paraId="69F95593" w14:textId="77777777" w:rsidR="00AF345C" w:rsidRPr="00AF345C" w:rsidRDefault="00AF345C" w:rsidP="00AF345C">
      <w:pPr>
        <w:rPr>
          <w:b/>
          <w:bCs/>
        </w:rPr>
      </w:pPr>
      <w:r w:rsidRPr="00AF345C">
        <w:rPr>
          <w:b/>
          <w:bCs/>
        </w:rPr>
        <w:t>Prueba de uniformidad</w:t>
      </w:r>
    </w:p>
    <w:p w14:paraId="1D54E66F" w14:textId="77777777" w:rsidR="00AF345C" w:rsidRPr="00AF345C" w:rsidRDefault="00AF345C" w:rsidP="00AF345C">
      <w:r w:rsidRPr="00AF345C">
        <w:t>La prueba de uniformidad se utiliza para comprobar que los números pseudoaleatorios se encuentren distribuidos de manera equilibrada dentro de un intervalo determinado, que normalmente se encuentra entre 0 y 1. Esto quiere decir que todos los valores dentro de ese intervalo deberían tener aproximadamente la misma posibilidad de aparecer.</w:t>
      </w:r>
    </w:p>
    <w:p w14:paraId="5D18F7BB" w14:textId="77777777" w:rsidR="00AF345C" w:rsidRPr="00AF345C" w:rsidRDefault="00AF345C" w:rsidP="00AF345C">
      <w:r w:rsidRPr="00AF345C">
        <w:t>Esta prueba es importante porque, si algunos números aparecen con mucha mayor frecuencia que otros, la secuencia podría afectar los resultados de una simulación. Por ejemplo, al simular el lanzamiento de un dado, cada uno de los seis resultados debería tener una posibilidad similar de aparecer después de realizar una gran cantidad de lanzamientos.</w:t>
      </w:r>
    </w:p>
    <w:p w14:paraId="70286667" w14:textId="77777777" w:rsidR="00D81B99" w:rsidRPr="00D81B99" w:rsidRDefault="00D81B99" w:rsidP="00D81B99">
      <w:pPr>
        <w:rPr>
          <w:b/>
          <w:bCs/>
        </w:rPr>
      </w:pPr>
      <w:r w:rsidRPr="00D81B99">
        <w:rPr>
          <w:b/>
          <w:bCs/>
        </w:rPr>
        <w:t>Prueba de aleatoriedad</w:t>
      </w:r>
    </w:p>
    <w:p w14:paraId="58ED7FB8" w14:textId="77777777" w:rsidR="00D81B99" w:rsidRPr="00D81B99" w:rsidRDefault="00D81B99" w:rsidP="00D81B99">
      <w:r w:rsidRPr="00D81B99">
        <w:t>La prueba de aleatoriedad se utiliza para comprobar que una secuencia de números pseudoaleatorios no presente un orden o patrón fácil de identificar. Aunque estos números son generados mediante algoritmos matemáticos, se busca que su comportamiento sea lo más parecido posible al de una secuencia realmente aleatoria.</w:t>
      </w:r>
    </w:p>
    <w:p w14:paraId="2A498AE4" w14:textId="77777777" w:rsidR="00D81B99" w:rsidRDefault="00D81B99" w:rsidP="00D81B99">
      <w:r w:rsidRPr="00D81B99">
        <w:t>Esta prueba permite observar si los números aparecen de manera irregular y sin seguir una tendencia determinada. Por ejemplo, si en una secuencia aparecen constantemente números pequeños seguidos de números grandes, podría existir un patrón que indique que los valores no tienen un comportamiento suficientemente aleatorio.</w:t>
      </w:r>
    </w:p>
    <w:p w14:paraId="66788B75" w14:textId="77777777" w:rsidR="00D81B99" w:rsidRPr="00D81B99" w:rsidRDefault="00D81B99" w:rsidP="00D81B99">
      <w:pPr>
        <w:rPr>
          <w:b/>
          <w:bCs/>
        </w:rPr>
      </w:pPr>
      <w:r w:rsidRPr="00D81B99">
        <w:rPr>
          <w:b/>
          <w:bCs/>
        </w:rPr>
        <w:t>Prueba de independencia</w:t>
      </w:r>
    </w:p>
    <w:p w14:paraId="398B022A" w14:textId="77777777" w:rsidR="00D81B99" w:rsidRPr="00D81B99" w:rsidRDefault="00D81B99" w:rsidP="00D81B99">
      <w:r w:rsidRPr="00D81B99">
        <w:t xml:space="preserve">La prueba de independencia se utiliza para comprobar que los números pseudoaleatorios generados no tengan una relación directa entre sí. Esto significa </w:t>
      </w:r>
      <w:r w:rsidRPr="00D81B99">
        <w:lastRenderedPageBreak/>
        <w:t>que la aparición de un número no debe depender del valor que apareció anteriormente ni determinar cuál será el siguiente.</w:t>
      </w:r>
    </w:p>
    <w:p w14:paraId="24DEC5FF" w14:textId="77777777" w:rsidR="00D81B99" w:rsidRDefault="00D81B99" w:rsidP="00D81B99">
      <w:r w:rsidRPr="00D81B99">
        <w:t>La independencia es una característica importante porque en una buena secuencia pseudoaleatoria cada número debe comportarse como un valor separado de los demás. Por ejemplo, si después de obtener un número pequeño siempre apareciera uno grande, existiría una relación entre los valores y la secuencia podría generar resultados poco confiables.</w:t>
      </w:r>
    </w:p>
    <w:p w14:paraId="10513C9E" w14:textId="77777777" w:rsidR="009A5AE6" w:rsidRPr="009A5AE6" w:rsidRDefault="009A5AE6" w:rsidP="009A5AE6">
      <w:pPr>
        <w:rPr>
          <w:b/>
          <w:bCs/>
        </w:rPr>
      </w:pPr>
      <w:r w:rsidRPr="009A5AE6">
        <w:rPr>
          <w:b/>
          <w:bCs/>
        </w:rPr>
        <w:t>Método de Monte Carlo</w:t>
      </w:r>
    </w:p>
    <w:p w14:paraId="178F3A97" w14:textId="77777777" w:rsidR="009A5AE6" w:rsidRPr="009A5AE6" w:rsidRDefault="009A5AE6" w:rsidP="009A5AE6">
      <w:r w:rsidRPr="009A5AE6">
        <w:t>El método de Monte Carlo es una técnica que utiliza números aleatorios o pseudoaleatorios para realizar diferentes simulaciones y obtener posibles resultados de una situación. Su principal objetivo es estudiar problemas en los que existen diferentes posibilidades y donde puede ser complicado encontrar una respuesta utilizando únicamente cálculos tradicionales.</w:t>
      </w:r>
    </w:p>
    <w:p w14:paraId="6CC76761" w14:textId="77777777" w:rsidR="009A5AE6" w:rsidRPr="009A5AE6" w:rsidRDefault="009A5AE6" w:rsidP="009A5AE6">
      <w:r w:rsidRPr="009A5AE6">
        <w:t>Este método consiste principalmente en repetir una simulación muchas veces, cambiando algunos valores de manera aleatoria en cada repetición. Después, los resultados obtenidos se analizan para conocer qué situaciones tienen mayor posibilidad de ocurrir. Mientras mayor sea la cantidad de simulaciones realizadas, normalmente se puede obtener una mejor aproximación del comportamiento del problema.</w:t>
      </w:r>
    </w:p>
    <w:p w14:paraId="38D5DABE" w14:textId="77777777" w:rsidR="009A5AE6" w:rsidRPr="009A5AE6" w:rsidRDefault="009A5AE6" w:rsidP="009A5AE6">
      <w:r w:rsidRPr="009A5AE6">
        <w:t>Por ejemplo, el método de Monte Carlo puede utilizarse para simular la cantidad de clientes que llegan a un negocio durante cierto tiempo. En cada simulación puede cambiar el número de clientes, el tiempo de llegada o el tiempo que tardan en ser atendidos. Después de realizar muchas repeticiones, se pueden analizar los resultados para estimar tiempos de espera, cantidad de personas atendidas o posibles momentos de mayor demanda.</w:t>
      </w:r>
    </w:p>
    <w:p w14:paraId="58E944DA" w14:textId="77777777" w:rsidR="00DD7EAE" w:rsidRPr="00DD7EAE" w:rsidRDefault="00DD7EAE" w:rsidP="00DD7EAE">
      <w:pPr>
        <w:rPr>
          <w:b/>
          <w:bCs/>
        </w:rPr>
      </w:pPr>
      <w:r w:rsidRPr="00DD7EAE">
        <w:rPr>
          <w:b/>
          <w:bCs/>
        </w:rPr>
        <w:t>Características del método de Monte Carlo</w:t>
      </w:r>
    </w:p>
    <w:p w14:paraId="08034C72" w14:textId="77777777" w:rsidR="00DD7EAE" w:rsidRPr="00DD7EAE" w:rsidRDefault="00DD7EAE" w:rsidP="00DD7EAE">
      <w:r w:rsidRPr="00DD7EAE">
        <w:t xml:space="preserve">El método de Monte Carlo cuenta con diferentes características que permiten utilizarlo para representar situaciones en las que existe incertidumbre. Una de las </w:t>
      </w:r>
      <w:r w:rsidRPr="00DD7EAE">
        <w:lastRenderedPageBreak/>
        <w:t>principales es el uso de números pseudoaleatorios, los cuales permiten generar distintos resultados cada vez que se realiza una simulación.</w:t>
      </w:r>
    </w:p>
    <w:p w14:paraId="01985E73" w14:textId="77777777" w:rsidR="00DD7EAE" w:rsidRPr="00DD7EAE" w:rsidRDefault="00DD7EAE" w:rsidP="00DD7EAE">
      <w:r w:rsidRPr="00DD7EAE">
        <w:t>Otra característica importante es que se basa en la repetición de experimentos. En lugar de realizar una sola prueba, el proceso se ejecuta muchas veces para obtener una mayor cantidad de resultados. Posteriormente, estos datos se analizan para encontrar comportamientos, promedios o probabilidades que ayuden a comprender mejor el problema.</w:t>
      </w:r>
    </w:p>
    <w:p w14:paraId="4D6C1B9F" w14:textId="77777777" w:rsidR="00DD7EAE" w:rsidRPr="00DD7EAE" w:rsidRDefault="00DD7EAE" w:rsidP="00DD7EAE">
      <w:r w:rsidRPr="00DD7EAE">
        <w:t>También se caracteriza por su flexibilidad, ya que puede utilizarse tanto en problemas sencillos como en situaciones más complejas. Además, puede implementarse mediante programas de computadora, lo que facilita realizar miles de simulaciones en poco tiempo y analizar los resultados obtenidos.</w:t>
      </w:r>
    </w:p>
    <w:p w14:paraId="121C018C" w14:textId="77777777" w:rsidR="00B8779D" w:rsidRPr="00B8779D" w:rsidRDefault="00B8779D" w:rsidP="00B8779D">
      <w:pPr>
        <w:rPr>
          <w:b/>
          <w:bCs/>
        </w:rPr>
      </w:pPr>
      <w:r w:rsidRPr="00B8779D">
        <w:rPr>
          <w:b/>
          <w:bCs/>
        </w:rPr>
        <w:t>Aplicaciones del método de Monte Carlo</w:t>
      </w:r>
    </w:p>
    <w:p w14:paraId="57741154" w14:textId="77777777" w:rsidR="00B8779D" w:rsidRPr="00B8779D" w:rsidRDefault="00B8779D" w:rsidP="00B8779D">
      <w:r w:rsidRPr="00B8779D">
        <w:t>El método de Monte Carlo puede utilizarse en diferentes áreas debido a que permite analizar situaciones donde los resultados pueden variar. Una de sus principales aplicaciones se encuentra en la simulación de sistemas, ya que ayuda a representar el comportamiento de procesos reales sin necesidad de realizarlos físicamente.</w:t>
      </w:r>
    </w:p>
    <w:p w14:paraId="1AC9A992" w14:textId="77777777" w:rsidR="00B8779D" w:rsidRPr="00B8779D" w:rsidRDefault="00B8779D" w:rsidP="00B8779D">
      <w:r w:rsidRPr="00B8779D">
        <w:t>En el área empresarial puede utilizarse para analizar ventas, inventarios, tiempos de espera y posibles riesgos. Por ejemplo, una empresa puede realizar simulaciones para estimar cuántos productos podría vender durante cierto periodo y así determinar aproximadamente cuánto inventario necesita tener disponible.</w:t>
      </w:r>
    </w:p>
    <w:p w14:paraId="457B08A6" w14:textId="77777777" w:rsidR="00B8779D" w:rsidRPr="00B8779D" w:rsidRDefault="00B8779D" w:rsidP="00B8779D">
      <w:r w:rsidRPr="00B8779D">
        <w:t>También tiene aplicaciones en áreas como la ingeniería, informática, economía y finanzas. En informática puede utilizarse para probar el comportamiento de sistemas bajo diferentes condiciones, mientras que en ingeniería puede ayudar a estudiar procesos donde intervienen muchas variables y existe incertidumbre.</w:t>
      </w:r>
    </w:p>
    <w:p w14:paraId="2CB3A408" w14:textId="77777777" w:rsidR="00572D22" w:rsidRPr="00572D22" w:rsidRDefault="00572D22" w:rsidP="00572D22">
      <w:pPr>
        <w:rPr>
          <w:b/>
          <w:bCs/>
        </w:rPr>
      </w:pPr>
      <w:r w:rsidRPr="00572D22">
        <w:rPr>
          <w:b/>
          <w:bCs/>
        </w:rPr>
        <w:t>Solución de problemas con el método de Monte Carlo</w:t>
      </w:r>
    </w:p>
    <w:p w14:paraId="02A883FA" w14:textId="77777777" w:rsidR="00572D22" w:rsidRPr="00572D22" w:rsidRDefault="00572D22" w:rsidP="00572D22">
      <w:r w:rsidRPr="00572D22">
        <w:t xml:space="preserve">El método de Monte Carlo también puede utilizarse para buscar soluciones a problemas en los que existen diferentes resultados posibles. Para aplicarlo, primero se debe identificar el problema y las variables que pueden cambiar. Después se </w:t>
      </w:r>
      <w:r w:rsidRPr="00572D22">
        <w:lastRenderedPageBreak/>
        <w:t>asignan valores o probabilidades y se utilizan números pseudoaleatorios para representar los diferentes escenarios que podrían ocurrir.</w:t>
      </w:r>
    </w:p>
    <w:p w14:paraId="15DBC2B9" w14:textId="77777777" w:rsidR="00572D22" w:rsidRPr="001A1C3D" w:rsidRDefault="00572D22" w:rsidP="00572D22">
      <w:r w:rsidRPr="00572D22">
        <w:t>El proceso se repite una gran cantidad de veces para obtener distintos resultados. Una vez terminadas las simulaciones, se analizan los datos obtenidos para identificar promedios, probabilidades o situaciones que ocurren con mayor frecuencia. De esta manera, es posible tener una aproximación que ayude a tomar una mejor decisión.</w:t>
      </w:r>
    </w:p>
    <w:p w14:paraId="65F5E118" w14:textId="77777777" w:rsidR="001A1C3D" w:rsidRPr="001A1C3D" w:rsidRDefault="001A1C3D" w:rsidP="001A1C3D">
      <w:r w:rsidRPr="001A1C3D">
        <w:t>Por ejemplo, en un banco se puede utilizar este método para analizar el tiempo de espera de los clientes. Se pueden simular diferentes horarios de llegada, cantidad de personas y tiempos de atención en las ventanillas. Después de realizar varias simulaciones, se puede conocer aproximadamente en qué momentos se generan filas más largas y determinar si sería necesario abrir otra ventanilla.</w:t>
      </w:r>
    </w:p>
    <w:p w14:paraId="24C930C2" w14:textId="77777777" w:rsidR="001A1C3D" w:rsidRPr="001A1C3D" w:rsidRDefault="001A1C3D" w:rsidP="001A1C3D">
      <w:r w:rsidRPr="001A1C3D">
        <w:t>De esta forma, el método de Monte Carlo permite estudiar un problema sin tener que modificar directamente el sistema real. Aunque los resultados son aproximados, realizar una cantidad suficiente de simulaciones permite obtener información útil para comparar diferentes escenarios y encontrar posibles soluciones.</w:t>
      </w:r>
    </w:p>
    <w:p w14:paraId="30BBE1F2" w14:textId="77777777" w:rsidR="00572D22" w:rsidRPr="00572D22" w:rsidRDefault="00572D22" w:rsidP="00572D22"/>
    <w:p w14:paraId="2A78F32A" w14:textId="77777777" w:rsidR="00D81B99" w:rsidRPr="00D81B99" w:rsidRDefault="00D81B99" w:rsidP="00D81B99"/>
    <w:p w14:paraId="73EB0861" w14:textId="77777777" w:rsidR="00D81B99" w:rsidRPr="00D81B99" w:rsidRDefault="00D81B99" w:rsidP="00D81B99"/>
    <w:p w14:paraId="5AF8359B" w14:textId="77777777" w:rsidR="0088009B" w:rsidRPr="00B93F88" w:rsidRDefault="0088009B" w:rsidP="00B93F88"/>
    <w:p w14:paraId="535B3852" w14:textId="77777777" w:rsidR="00120F1C" w:rsidRDefault="00120F1C" w:rsidP="00B93F88"/>
    <w:p w14:paraId="457A729A" w14:textId="77777777" w:rsidR="00120F1C" w:rsidRDefault="00120F1C" w:rsidP="00360DA9">
      <w:pPr>
        <w:rPr>
          <w:b/>
          <w:bCs/>
        </w:rPr>
      </w:pPr>
    </w:p>
    <w:p w14:paraId="3649E23F" w14:textId="77777777" w:rsidR="001A1C3D" w:rsidRDefault="001A1C3D" w:rsidP="00360DA9">
      <w:pPr>
        <w:rPr>
          <w:b/>
          <w:bCs/>
        </w:rPr>
      </w:pPr>
    </w:p>
    <w:p w14:paraId="08B5C0CB" w14:textId="77777777" w:rsidR="001A1C3D" w:rsidRDefault="001A1C3D" w:rsidP="00360DA9">
      <w:pPr>
        <w:rPr>
          <w:b/>
          <w:bCs/>
        </w:rPr>
      </w:pPr>
    </w:p>
    <w:p w14:paraId="250CC80C" w14:textId="77777777" w:rsidR="001A1C3D" w:rsidRDefault="001A1C3D" w:rsidP="00360DA9">
      <w:pPr>
        <w:rPr>
          <w:b/>
          <w:bCs/>
        </w:rPr>
      </w:pPr>
    </w:p>
    <w:p w14:paraId="560D2221" w14:textId="77777777" w:rsidR="001A1C3D" w:rsidRDefault="001A1C3D" w:rsidP="00360DA9">
      <w:pPr>
        <w:rPr>
          <w:b/>
          <w:bCs/>
        </w:rPr>
      </w:pPr>
    </w:p>
    <w:p w14:paraId="62887B7D" w14:textId="5FB43FF9" w:rsidR="00523D77" w:rsidRDefault="00523D77" w:rsidP="00465BFD">
      <w:pPr>
        <w:pStyle w:val="Ttulo1"/>
      </w:pPr>
      <w:r w:rsidRPr="00523D77">
        <w:lastRenderedPageBreak/>
        <w:t>Conclusión</w:t>
      </w:r>
    </w:p>
    <w:p w14:paraId="11EFE4F1" w14:textId="0B7C93F1" w:rsidR="00DB298F" w:rsidRDefault="00DB298F" w:rsidP="00DB298F">
      <w:r>
        <w:t>Para finalizar con este trabajo es importante conocer los puntos principales del tema. Básicamente, se aprendió que los números pseudoaleatorios son números generados mediante diferentes métodos y que, aunque no son completamente aleatorios, buscan tener un comportamiento parecido para poder utilizarlos en diferentes simulaciones.</w:t>
      </w:r>
    </w:p>
    <w:p w14:paraId="72959196" w14:textId="3B2EB6C9" w:rsidR="006B0B78" w:rsidRDefault="00DB298F" w:rsidP="00DB298F">
      <w:r>
        <w:t>También se conocieron las pruebas estadísticas, las cuales ayudan a comprobar si estos números son adecuados y no siguen patrones que puedan afectar los resultados. Por otra parte, se aprendió sobre el método de Monte Carlo, que permite realizar varias simulaciones para conocer diferentes resultados que podrían suceder. En general, todos estos temas son importantes para entender cómo funciona una simulación</w:t>
      </w:r>
    </w:p>
    <w:p w14:paraId="4AA04C12" w14:textId="77777777" w:rsidR="006B0B78" w:rsidRDefault="006B0B78" w:rsidP="00C556CC"/>
    <w:p w14:paraId="6247657F" w14:textId="77777777" w:rsidR="006B0B78" w:rsidRDefault="006B0B78" w:rsidP="00C556CC"/>
    <w:p w14:paraId="6C95A071" w14:textId="77777777" w:rsidR="006B0B78" w:rsidRDefault="006B0B78" w:rsidP="00C556CC"/>
    <w:p w14:paraId="7AA15542" w14:textId="77777777" w:rsidR="006B0B78" w:rsidRDefault="006B0B78" w:rsidP="00C556CC"/>
    <w:p w14:paraId="252E041E" w14:textId="77777777" w:rsidR="006B0B78" w:rsidRDefault="006B0B78" w:rsidP="00C556CC"/>
    <w:p w14:paraId="24629C78" w14:textId="77777777" w:rsidR="006B0B78" w:rsidRDefault="006B0B78" w:rsidP="00C556CC"/>
    <w:p w14:paraId="4B3114E0" w14:textId="77777777" w:rsidR="006B0B78" w:rsidRDefault="006B0B78" w:rsidP="00C556CC"/>
    <w:p w14:paraId="115714B0" w14:textId="77777777" w:rsidR="006B0B78" w:rsidRDefault="006B0B78" w:rsidP="00C556CC"/>
    <w:p w14:paraId="1A7C7593" w14:textId="77777777" w:rsidR="006B0B78" w:rsidRDefault="006B0B78" w:rsidP="00C556CC"/>
    <w:p w14:paraId="1BA2C8D2" w14:textId="77777777" w:rsidR="006B0B78" w:rsidRDefault="006B0B78" w:rsidP="00C556CC"/>
    <w:p w14:paraId="23AF799D" w14:textId="77777777" w:rsidR="006B0B78" w:rsidRDefault="006B0B78" w:rsidP="00C556CC"/>
    <w:p w14:paraId="34E5CDE0" w14:textId="77777777" w:rsidR="006B0B78" w:rsidRDefault="006B0B78" w:rsidP="00C556CC"/>
    <w:p w14:paraId="1F998EEC" w14:textId="77777777" w:rsidR="006B0B78" w:rsidRDefault="006B0B78" w:rsidP="00C556CC"/>
    <w:p w14:paraId="38F894C1" w14:textId="50D9E74F" w:rsidR="00D036EF" w:rsidRPr="00B10EA3" w:rsidRDefault="00B10EA3" w:rsidP="00B10EA3">
      <w:pPr>
        <w:jc w:val="center"/>
        <w:rPr>
          <w:b/>
          <w:bCs/>
          <w:sz w:val="28"/>
          <w:szCs w:val="28"/>
        </w:rPr>
      </w:pPr>
      <w:r>
        <w:rPr>
          <w:b/>
          <w:bCs/>
          <w:sz w:val="28"/>
          <w:szCs w:val="28"/>
        </w:rPr>
        <w:lastRenderedPageBreak/>
        <w:t xml:space="preserve">Fuentes bibliográficas </w:t>
      </w:r>
    </w:p>
    <w:p w14:paraId="6B961872" w14:textId="77777777" w:rsidR="008F2132" w:rsidRPr="008F2132" w:rsidRDefault="00B4142E" w:rsidP="008F2132">
      <w:proofErr w:type="spellStart"/>
      <w:r w:rsidRPr="00B4142E">
        <w:t>Universitat</w:t>
      </w:r>
      <w:proofErr w:type="spellEnd"/>
      <w:r w:rsidRPr="00B4142E">
        <w:t xml:space="preserve"> </w:t>
      </w:r>
      <w:proofErr w:type="spellStart"/>
      <w:r w:rsidRPr="00B4142E">
        <w:t>Politècnica</w:t>
      </w:r>
      <w:proofErr w:type="spellEnd"/>
      <w:r w:rsidRPr="00B4142E">
        <w:t xml:space="preserve"> de Catalunya. (s. f.). </w:t>
      </w:r>
      <w:r w:rsidRPr="00B4142E">
        <w:rPr>
          <w:i/>
          <w:iCs/>
        </w:rPr>
        <w:t>Simulación.</w:t>
      </w:r>
      <w:r w:rsidRPr="00B4142E">
        <w:t xml:space="preserve"> </w:t>
      </w:r>
      <w:r w:rsidR="008F2132" w:rsidRPr="008F2132">
        <w:t xml:space="preserve">Facultad de Informática de Barcelona. (s.f.). </w:t>
      </w:r>
      <w:r w:rsidR="008F2132" w:rsidRPr="008F2132">
        <w:rPr>
          <w:i/>
          <w:iCs/>
        </w:rPr>
        <w:t>Simulación</w:t>
      </w:r>
      <w:r w:rsidR="008F2132" w:rsidRPr="008F2132">
        <w:t xml:space="preserve">. </w:t>
      </w:r>
      <w:proofErr w:type="spellStart"/>
      <w:r w:rsidR="008F2132" w:rsidRPr="008F2132">
        <w:t>Universitat</w:t>
      </w:r>
      <w:proofErr w:type="spellEnd"/>
      <w:r w:rsidR="008F2132" w:rsidRPr="008F2132">
        <w:t xml:space="preserve"> </w:t>
      </w:r>
      <w:proofErr w:type="spellStart"/>
      <w:r w:rsidR="008F2132" w:rsidRPr="008F2132">
        <w:t>Politècnica</w:t>
      </w:r>
      <w:proofErr w:type="spellEnd"/>
      <w:r w:rsidR="008F2132" w:rsidRPr="008F2132">
        <w:t xml:space="preserve"> de Catalunya. </w:t>
      </w:r>
      <w:hyperlink r:id="rId8" w:tgtFrame="_blank" w:history="1">
        <w:r w:rsidR="008F2132" w:rsidRPr="008F2132">
          <w:rPr>
            <w:rStyle w:val="Hipervnculo"/>
          </w:rPr>
          <w:t>https://www.fib.upc.edu/retro-informatica/avui/simulacio.html</w:t>
        </w:r>
      </w:hyperlink>
    </w:p>
    <w:p w14:paraId="7834C2F9" w14:textId="77777777" w:rsidR="008F2132" w:rsidRPr="008F2132" w:rsidRDefault="008F2132" w:rsidP="008F2132">
      <w:r w:rsidRPr="008F2132">
        <w:t xml:space="preserve">Milla, A. (2016). </w:t>
      </w:r>
      <w:r w:rsidRPr="008F2132">
        <w:rPr>
          <w:i/>
          <w:iCs/>
        </w:rPr>
        <w:t>Números pseudoaleatorios y sus características</w:t>
      </w:r>
      <w:r w:rsidRPr="008F2132">
        <w:t xml:space="preserve">. Simulación de Procesos. </w:t>
      </w:r>
      <w:hyperlink r:id="rId9" w:tgtFrame="_blank" w:history="1">
        <w:r w:rsidRPr="008F2132">
          <w:rPr>
            <w:rStyle w:val="Hipervnculo"/>
          </w:rPr>
          <w:t>https://astridmll.wordpress.com/2016/09/13/numeros-pseudoaleatorios-y-sus-caracteristicas/</w:t>
        </w:r>
      </w:hyperlink>
    </w:p>
    <w:p w14:paraId="1B28CA83" w14:textId="77777777" w:rsidR="008F2132" w:rsidRPr="008F2132" w:rsidRDefault="008F2132" w:rsidP="008F2132">
      <w:r w:rsidRPr="008F2132">
        <w:t xml:space="preserve">Lenovo. (s.f.). </w:t>
      </w:r>
      <w:r w:rsidRPr="008F2132">
        <w:rPr>
          <w:i/>
          <w:iCs/>
        </w:rPr>
        <w:t>¿Cómo se generan los números pseudoaleatorios?</w:t>
      </w:r>
      <w:r w:rsidRPr="008F2132">
        <w:t xml:space="preserve"> </w:t>
      </w:r>
      <w:hyperlink r:id="rId10" w:tgtFrame="_blank" w:history="1">
        <w:r w:rsidRPr="008F2132">
          <w:rPr>
            <w:rStyle w:val="Hipervnculo"/>
          </w:rPr>
          <w:t>https://www.lenovo.com/es/es/glossary/pseudorandom/</w:t>
        </w:r>
      </w:hyperlink>
    </w:p>
    <w:p w14:paraId="06EDC767" w14:textId="77777777" w:rsidR="008F2132" w:rsidRPr="008F2132" w:rsidRDefault="008F2132" w:rsidP="008F2132">
      <w:r w:rsidRPr="008F2132">
        <w:t xml:space="preserve">Aguinaga, D. (2016). </w:t>
      </w:r>
      <w:r w:rsidRPr="008F2132">
        <w:rPr>
          <w:i/>
          <w:iCs/>
        </w:rPr>
        <w:t>Números pseudoaleatorios</w:t>
      </w:r>
      <w:r w:rsidRPr="008F2132">
        <w:t xml:space="preserve">. Simulación de Procesos. </w:t>
      </w:r>
      <w:hyperlink r:id="rId11" w:tgtFrame="_blank" w:history="1">
        <w:r w:rsidRPr="008F2132">
          <w:rPr>
            <w:rStyle w:val="Hipervnculo"/>
          </w:rPr>
          <w:t>https://simulacindeprocesosaguinagadavid.wordpress.com/2016/02/19/numeros-pseudoaleatorios/</w:t>
        </w:r>
      </w:hyperlink>
    </w:p>
    <w:p w14:paraId="6B077CA7" w14:textId="77777777" w:rsidR="008F2132" w:rsidRPr="008F2132" w:rsidRDefault="008F2132" w:rsidP="008F2132">
      <w:r w:rsidRPr="008F2132">
        <w:t xml:space="preserve">Interactive Chaos. (s.f.). </w:t>
      </w:r>
      <w:r w:rsidRPr="008F2132">
        <w:rPr>
          <w:i/>
          <w:iCs/>
        </w:rPr>
        <w:t>Números pseudoaleatorios</w:t>
      </w:r>
      <w:r w:rsidRPr="008F2132">
        <w:t xml:space="preserve">. </w:t>
      </w:r>
      <w:hyperlink r:id="rId12" w:tgtFrame="_blank" w:history="1">
        <w:r w:rsidRPr="008F2132">
          <w:rPr>
            <w:rStyle w:val="Hipervnculo"/>
          </w:rPr>
          <w:t>https://interactivechaos.com/es/wiki/numeros-pseudoaleatorios</w:t>
        </w:r>
      </w:hyperlink>
    </w:p>
    <w:p w14:paraId="3EE2E9F2" w14:textId="19460264" w:rsidR="00A35F96" w:rsidRPr="006B0B78" w:rsidRDefault="00A35F96" w:rsidP="008F2132"/>
    <w:sectPr w:rsidR="00A35F96" w:rsidRPr="006B0B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83"/>
    <w:rsid w:val="00020567"/>
    <w:rsid w:val="000D0692"/>
    <w:rsid w:val="000E546D"/>
    <w:rsid w:val="00120F1C"/>
    <w:rsid w:val="00187B35"/>
    <w:rsid w:val="001A1C3D"/>
    <w:rsid w:val="001D07C7"/>
    <w:rsid w:val="001D4446"/>
    <w:rsid w:val="00286ACE"/>
    <w:rsid w:val="002C1449"/>
    <w:rsid w:val="002C30C2"/>
    <w:rsid w:val="002C39AE"/>
    <w:rsid w:val="002C5F36"/>
    <w:rsid w:val="00355BAE"/>
    <w:rsid w:val="00360DA9"/>
    <w:rsid w:val="003C6B82"/>
    <w:rsid w:val="00405921"/>
    <w:rsid w:val="00437513"/>
    <w:rsid w:val="00460DE0"/>
    <w:rsid w:val="00465BFD"/>
    <w:rsid w:val="00471250"/>
    <w:rsid w:val="00490962"/>
    <w:rsid w:val="005107B0"/>
    <w:rsid w:val="00523D77"/>
    <w:rsid w:val="00563DC8"/>
    <w:rsid w:val="00572D22"/>
    <w:rsid w:val="005A1120"/>
    <w:rsid w:val="005E1BFF"/>
    <w:rsid w:val="005F6098"/>
    <w:rsid w:val="00605124"/>
    <w:rsid w:val="00605983"/>
    <w:rsid w:val="006B0B78"/>
    <w:rsid w:val="006C2BB5"/>
    <w:rsid w:val="006F7BEE"/>
    <w:rsid w:val="00716D0B"/>
    <w:rsid w:val="0072512B"/>
    <w:rsid w:val="00725212"/>
    <w:rsid w:val="00746007"/>
    <w:rsid w:val="00773CA3"/>
    <w:rsid w:val="00775F6E"/>
    <w:rsid w:val="007D1209"/>
    <w:rsid w:val="007F3EA4"/>
    <w:rsid w:val="0088009B"/>
    <w:rsid w:val="00880A63"/>
    <w:rsid w:val="008F2132"/>
    <w:rsid w:val="00926A22"/>
    <w:rsid w:val="00944E90"/>
    <w:rsid w:val="009A5AE6"/>
    <w:rsid w:val="009B4672"/>
    <w:rsid w:val="00A10E2C"/>
    <w:rsid w:val="00A35F96"/>
    <w:rsid w:val="00A564BD"/>
    <w:rsid w:val="00AF345C"/>
    <w:rsid w:val="00B10EA3"/>
    <w:rsid w:val="00B21205"/>
    <w:rsid w:val="00B272A1"/>
    <w:rsid w:val="00B4142E"/>
    <w:rsid w:val="00B45B57"/>
    <w:rsid w:val="00B66364"/>
    <w:rsid w:val="00B823A4"/>
    <w:rsid w:val="00B85F85"/>
    <w:rsid w:val="00B8779D"/>
    <w:rsid w:val="00B93F88"/>
    <w:rsid w:val="00C20A77"/>
    <w:rsid w:val="00C36233"/>
    <w:rsid w:val="00C53854"/>
    <w:rsid w:val="00C556CC"/>
    <w:rsid w:val="00C74951"/>
    <w:rsid w:val="00C8298F"/>
    <w:rsid w:val="00CB1A19"/>
    <w:rsid w:val="00CF5E08"/>
    <w:rsid w:val="00D036EF"/>
    <w:rsid w:val="00D81B99"/>
    <w:rsid w:val="00D875F0"/>
    <w:rsid w:val="00DB248A"/>
    <w:rsid w:val="00DB298F"/>
    <w:rsid w:val="00DD722A"/>
    <w:rsid w:val="00DD7EAE"/>
    <w:rsid w:val="00DE099E"/>
    <w:rsid w:val="00E435EE"/>
    <w:rsid w:val="00E82FAD"/>
    <w:rsid w:val="00EF020E"/>
    <w:rsid w:val="00F12336"/>
    <w:rsid w:val="00FA433B"/>
    <w:rsid w:val="00FE59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9CB6"/>
  <w15:chartTrackingRefBased/>
  <w15:docId w15:val="{66DA82A4-D06A-4DB9-A154-5CD887900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205"/>
    <w:pPr>
      <w:spacing w:line="360" w:lineRule="auto"/>
      <w:jc w:val="both"/>
    </w:pPr>
    <w:rPr>
      <w:rFonts w:ascii="Arial" w:hAnsi="Arial"/>
    </w:rPr>
  </w:style>
  <w:style w:type="paragraph" w:styleId="Ttulo1">
    <w:name w:val="heading 1"/>
    <w:basedOn w:val="Normal"/>
    <w:next w:val="Normal"/>
    <w:link w:val="Ttulo1Car"/>
    <w:uiPriority w:val="9"/>
    <w:qFormat/>
    <w:rsid w:val="002C30C2"/>
    <w:pPr>
      <w:keepNext/>
      <w:keepLines/>
      <w:spacing w:before="360" w:after="80"/>
      <w:jc w:val="center"/>
      <w:outlineLvl w:val="0"/>
    </w:pPr>
    <w:rPr>
      <w:rFonts w:eastAsiaTheme="majorEastAsia" w:cstheme="majorBidi"/>
      <w:b/>
      <w:sz w:val="30"/>
      <w:szCs w:val="40"/>
    </w:rPr>
  </w:style>
  <w:style w:type="paragraph" w:styleId="Ttulo2">
    <w:name w:val="heading 2"/>
    <w:basedOn w:val="Normal"/>
    <w:next w:val="Normal"/>
    <w:link w:val="Ttulo2Car"/>
    <w:uiPriority w:val="9"/>
    <w:unhideWhenUsed/>
    <w:qFormat/>
    <w:rsid w:val="002C30C2"/>
    <w:pPr>
      <w:keepNext/>
      <w:keepLines/>
      <w:spacing w:before="160" w:after="80"/>
      <w:jc w:val="left"/>
      <w:outlineLvl w:val="1"/>
    </w:pPr>
    <w:rPr>
      <w:rFonts w:eastAsiaTheme="majorEastAsia" w:cstheme="majorBidi"/>
      <w:b/>
      <w:sz w:val="28"/>
      <w:szCs w:val="32"/>
    </w:rPr>
  </w:style>
  <w:style w:type="paragraph" w:styleId="Ttulo3">
    <w:name w:val="heading 3"/>
    <w:basedOn w:val="Normal"/>
    <w:next w:val="Normal"/>
    <w:link w:val="Ttulo3Car"/>
    <w:uiPriority w:val="9"/>
    <w:semiHidden/>
    <w:unhideWhenUsed/>
    <w:qFormat/>
    <w:rsid w:val="006059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59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59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59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59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59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59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30C2"/>
    <w:rPr>
      <w:rFonts w:ascii="Arial" w:eastAsiaTheme="majorEastAsia" w:hAnsi="Arial" w:cstheme="majorBidi"/>
      <w:b/>
      <w:sz w:val="30"/>
      <w:szCs w:val="40"/>
    </w:rPr>
  </w:style>
  <w:style w:type="character" w:customStyle="1" w:styleId="Ttulo2Car">
    <w:name w:val="Título 2 Car"/>
    <w:basedOn w:val="Fuentedeprrafopredeter"/>
    <w:link w:val="Ttulo2"/>
    <w:uiPriority w:val="9"/>
    <w:rsid w:val="002C30C2"/>
    <w:rPr>
      <w:rFonts w:ascii="Arial" w:eastAsiaTheme="majorEastAsia" w:hAnsi="Arial" w:cstheme="majorBidi"/>
      <w:b/>
      <w:sz w:val="28"/>
      <w:szCs w:val="32"/>
    </w:rPr>
  </w:style>
  <w:style w:type="character" w:customStyle="1" w:styleId="Ttulo3Car">
    <w:name w:val="Título 3 Car"/>
    <w:basedOn w:val="Fuentedeprrafopredeter"/>
    <w:link w:val="Ttulo3"/>
    <w:uiPriority w:val="9"/>
    <w:semiHidden/>
    <w:rsid w:val="006059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59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59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59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59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59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5983"/>
    <w:rPr>
      <w:rFonts w:eastAsiaTheme="majorEastAsia" w:cstheme="majorBidi"/>
      <w:color w:val="272727" w:themeColor="text1" w:themeTint="D8"/>
    </w:rPr>
  </w:style>
  <w:style w:type="paragraph" w:styleId="Ttulo">
    <w:name w:val="Title"/>
    <w:basedOn w:val="Normal"/>
    <w:next w:val="Normal"/>
    <w:link w:val="TtuloCar"/>
    <w:uiPriority w:val="10"/>
    <w:qFormat/>
    <w:rsid w:val="00605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59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59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59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5983"/>
    <w:pPr>
      <w:spacing w:before="160"/>
      <w:jc w:val="center"/>
    </w:pPr>
    <w:rPr>
      <w:i/>
      <w:iCs/>
      <w:color w:val="404040" w:themeColor="text1" w:themeTint="BF"/>
    </w:rPr>
  </w:style>
  <w:style w:type="character" w:customStyle="1" w:styleId="CitaCar">
    <w:name w:val="Cita Car"/>
    <w:basedOn w:val="Fuentedeprrafopredeter"/>
    <w:link w:val="Cita"/>
    <w:uiPriority w:val="29"/>
    <w:rsid w:val="00605983"/>
    <w:rPr>
      <w:i/>
      <w:iCs/>
      <w:color w:val="404040" w:themeColor="text1" w:themeTint="BF"/>
    </w:rPr>
  </w:style>
  <w:style w:type="paragraph" w:styleId="Prrafodelista">
    <w:name w:val="List Paragraph"/>
    <w:basedOn w:val="Normal"/>
    <w:uiPriority w:val="34"/>
    <w:qFormat/>
    <w:rsid w:val="00605983"/>
    <w:pPr>
      <w:ind w:left="720"/>
      <w:contextualSpacing/>
    </w:pPr>
  </w:style>
  <w:style w:type="character" w:styleId="nfasisintenso">
    <w:name w:val="Intense Emphasis"/>
    <w:basedOn w:val="Fuentedeprrafopredeter"/>
    <w:uiPriority w:val="21"/>
    <w:qFormat/>
    <w:rsid w:val="00605983"/>
    <w:rPr>
      <w:i/>
      <w:iCs/>
      <w:color w:val="0F4761" w:themeColor="accent1" w:themeShade="BF"/>
    </w:rPr>
  </w:style>
  <w:style w:type="paragraph" w:styleId="Citadestacada">
    <w:name w:val="Intense Quote"/>
    <w:basedOn w:val="Normal"/>
    <w:next w:val="Normal"/>
    <w:link w:val="CitadestacadaCar"/>
    <w:uiPriority w:val="30"/>
    <w:qFormat/>
    <w:rsid w:val="00605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5983"/>
    <w:rPr>
      <w:i/>
      <w:iCs/>
      <w:color w:val="0F4761" w:themeColor="accent1" w:themeShade="BF"/>
    </w:rPr>
  </w:style>
  <w:style w:type="character" w:styleId="Referenciaintensa">
    <w:name w:val="Intense Reference"/>
    <w:basedOn w:val="Fuentedeprrafopredeter"/>
    <w:uiPriority w:val="32"/>
    <w:qFormat/>
    <w:rsid w:val="00605983"/>
    <w:rPr>
      <w:b/>
      <w:bCs/>
      <w:smallCaps/>
      <w:color w:val="0F4761" w:themeColor="accent1" w:themeShade="BF"/>
      <w:spacing w:val="5"/>
    </w:rPr>
  </w:style>
  <w:style w:type="character" w:styleId="Hipervnculo">
    <w:name w:val="Hyperlink"/>
    <w:basedOn w:val="Fuentedeprrafopredeter"/>
    <w:uiPriority w:val="99"/>
    <w:unhideWhenUsed/>
    <w:rsid w:val="00C20A77"/>
    <w:rPr>
      <w:color w:val="467886" w:themeColor="hyperlink"/>
      <w:u w:val="single"/>
    </w:rPr>
  </w:style>
  <w:style w:type="character" w:styleId="Mencinsinresolver">
    <w:name w:val="Unresolved Mention"/>
    <w:basedOn w:val="Fuentedeprrafopredeter"/>
    <w:uiPriority w:val="99"/>
    <w:semiHidden/>
    <w:unhideWhenUsed/>
    <w:rsid w:val="00C20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b.upc.edu/retro-informatica/avui/simulacio.html?utm_source=chatgpt.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interactivechaos.com/es/wiki/numeros-pseudoaleatorios?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simulacindeprocesosaguinagadavid.wordpress.com/2016/02/19/numeros-pseudoaleatorios/?utm_source=chatgpt.com" TargetMode="External"/><Relationship Id="rId5" Type="http://schemas.openxmlformats.org/officeDocument/2006/relationships/image" Target="media/image2.png"/><Relationship Id="rId10" Type="http://schemas.openxmlformats.org/officeDocument/2006/relationships/hyperlink" Target="https://www.lenovo.com/es/es/glossary/pseudorandom/?utm_source=chatgpt.com" TargetMode="External"/><Relationship Id="rId4" Type="http://schemas.openxmlformats.org/officeDocument/2006/relationships/image" Target="media/image1.jpeg"/><Relationship Id="rId9" Type="http://schemas.openxmlformats.org/officeDocument/2006/relationships/hyperlink" Target="https://astridmll.wordpress.com/2016/09/13/numeros-pseudoaleatorios-y-sus-caracteristicas/?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4326</TotalTime>
  <Pages>11</Pages>
  <Words>2273</Words>
  <Characters>12502</Characters>
  <Application>Microsoft Office Word</Application>
  <DocSecurity>0</DocSecurity>
  <Lines>104</Lines>
  <Paragraphs>29</Paragraphs>
  <ScaleCrop>false</ScaleCrop>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Jhony Gomez</dc:creator>
  <cp:keywords/>
  <dc:description/>
  <cp:lastModifiedBy>Jhony Gomez</cp:lastModifiedBy>
  <cp:revision>81</cp:revision>
  <dcterms:created xsi:type="dcterms:W3CDTF">2026-08-20T17:57:00Z</dcterms:created>
  <dcterms:modified xsi:type="dcterms:W3CDTF">2026-09-01T02:43:00Z</dcterms:modified>
</cp:coreProperties>
</file>