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53A" w:rsidRDefault="00A17EE2">
      <w:r>
        <w:rPr>
          <w:noProof/>
          <w:lang w:bidi="hi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0" type="#_x0000_t109" style="position:absolute;margin-left:-21.6pt;margin-top:432.05pt;width:50pt;height:28.55pt;z-index:251659264">
            <v:textbox style="mso-next-textbox:#_x0000_s1080">
              <w:txbxContent>
                <w:p w:rsidR="006537BB" w:rsidRPr="006537BB" w:rsidRDefault="006537BB" w:rsidP="006537BB">
                  <w:pPr>
                    <w:rPr>
                      <w:rFonts w:ascii="Calibri" w:eastAsia="Arial Unicode MS" w:hAnsi="Calibri"/>
                      <w:sz w:val="16"/>
                    </w:rPr>
                  </w:pPr>
                  <w:r w:rsidRPr="006537BB">
                    <w:rPr>
                      <w:rFonts w:ascii="Calibri" w:eastAsia="Arial Unicode MS" w:hAnsi="Calibri"/>
                      <w:sz w:val="16"/>
                    </w:rPr>
                    <w:t>TC Agents</w:t>
                  </w:r>
                  <w:r>
                    <w:rPr>
                      <w:rFonts w:ascii="Calibri" w:eastAsia="Arial Unicode MS" w:hAnsi="Calibri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Calibri" w:eastAsia="Arial Unicode MS" w:hAnsi="Calibri"/>
                      <w:sz w:val="16"/>
                    </w:rPr>
                    <w:t>Junit</w:t>
                  </w:r>
                  <w:proofErr w:type="spellEnd"/>
                  <w:r>
                    <w:rPr>
                      <w:rFonts w:ascii="Calibri" w:eastAsia="Arial Unicode MS" w:hAnsi="Calibri"/>
                      <w:sz w:val="16"/>
                    </w:rPr>
                    <w:t>, FB)</w:t>
                  </w:r>
                </w:p>
              </w:txbxContent>
            </v:textbox>
          </v:shape>
        </w:pict>
      </w:r>
      <w:r>
        <w:pict>
          <v:group id="_x0000_s1029" editas="canvas" style="width:482.95pt;height:496.55pt;mso-position-horizontal-relative:char;mso-position-vertical-relative:line" coordorigin="1440,672" coordsize="9659,99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672;width:9659;height:9931" o:preferrelative="f">
              <v:fill o:detectmouseclick="t"/>
              <v:path o:extrusionok="t" o:connecttype="none"/>
              <o:lock v:ext="edit" text="t"/>
            </v:shape>
            <v:oval id="_x0000_s1030" style="position:absolute;left:4999;top:1892;width:1393;height:465">
              <v:textbox style="mso-next-textbox:#_x0000_s1030">
                <w:txbxContent>
                  <w:p w:rsidR="00A8093E" w:rsidRDefault="00A8093E" w:rsidP="00114B26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696;top:2357;width:1;height:272" o:connectortype="straight">
              <v:stroke endarrow="block"/>
            </v:shape>
            <v:shape id="_x0000_s1032" type="#_x0000_t109" style="position:absolute;left:4583;top:2629;width:2213;height:428">
              <v:textbox style="mso-next-textbox:#_x0000_s1032">
                <w:txbxContent>
                  <w:p w:rsidR="00A8093E" w:rsidRDefault="00A8093E" w:rsidP="00114B26">
                    <w:r>
                      <w:t>Dev code checkout</w:t>
                    </w:r>
                  </w:p>
                </w:txbxContent>
              </v:textbox>
            </v:shape>
            <v:shape id="_x0000_s1034" type="#_x0000_t109" style="position:absolute;left:4583;top:4563;width:2213;height:428">
              <v:textbox style="mso-next-textbox:#_x0000_s1034">
                <w:txbxContent>
                  <w:p w:rsidR="00E1108E" w:rsidRDefault="005240C5" w:rsidP="00114B26">
                    <w:proofErr w:type="spellStart"/>
                    <w:r>
                      <w:t>Chekin</w:t>
                    </w:r>
                    <w:proofErr w:type="spellEnd"/>
                    <w:r>
                      <w:t xml:space="preserve"> code to SCM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6" type="#_x0000_t110" style="position:absolute;left:4843;top:3317;width:1685;height:929">
              <v:textbox style="mso-next-textbox:#_x0000_s1036">
                <w:txbxContent>
                  <w:p w:rsidR="00E1108E" w:rsidRPr="00E1108E" w:rsidRDefault="00E1108E" w:rsidP="00114B26">
                    <w:pPr>
                      <w:rPr>
                        <w:sz w:val="16"/>
                      </w:rPr>
                    </w:pPr>
                    <w:r w:rsidRPr="00E1108E">
                      <w:rPr>
                        <w:sz w:val="16"/>
                      </w:rPr>
                      <w:t>Peer code review</w:t>
                    </w:r>
                  </w:p>
                </w:txbxContent>
              </v:textbox>
            </v:shape>
            <v:shape id="_x0000_s1037" type="#_x0000_t32" style="position:absolute;left:5695;top:3064;width:1;height:272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4583;top:2843;width:260;height:939;rotation:180" o:connectortype="elbow" adj="51508,-104665,-404335">
              <v:stroke endarrow="block"/>
            </v:shape>
            <v:shape id="_x0000_s1039" type="#_x0000_t32" style="position:absolute;left:5694;top:4246;width:1;height:272" o:connectortype="straight">
              <v:stroke endarrow="block"/>
            </v:shape>
            <v:shape id="_x0000_s1042" type="#_x0000_t110" style="position:absolute;left:5182;top:7228;width:1685;height:929">
              <v:textbox style="mso-next-textbox:#_x0000_s1042">
                <w:txbxContent>
                  <w:p w:rsidR="005240C5" w:rsidRPr="00E1108E" w:rsidRDefault="005240C5" w:rsidP="00114B2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CI builds</w:t>
                    </w:r>
                    <w:r w:rsidR="002D5207">
                      <w:rPr>
                        <w:sz w:val="16"/>
                      </w:rPr>
                      <w:t xml:space="preserve"> completes</w:t>
                    </w:r>
                  </w:p>
                </w:txbxContent>
              </v:textbox>
            </v:shape>
            <v:shape id="_x0000_s1043" type="#_x0000_t109" style="position:absolute;left:4599;top:5272;width:2213;height:428">
              <v:textbox style="mso-next-textbox:#_x0000_s1043">
                <w:txbxContent>
                  <w:p w:rsidR="00AA72F5" w:rsidRDefault="00235C2E" w:rsidP="00114B26">
                    <w:r>
                      <w:t>CI builds starts</w:t>
                    </w:r>
                  </w:p>
                </w:txbxContent>
              </v:textbox>
            </v:shape>
            <v:shape id="_x0000_s1044" type="#_x0000_t32" style="position:absolute;left:5693;top:4998;width:1;height:272" o:connectortype="straight">
              <v:stroke endarrow="block"/>
            </v:shape>
            <v:shape id="_x0000_s1046" type="#_x0000_t32" style="position:absolute;left:2459;top:5940;width:7525;height:62" o:connectortype="straight"/>
            <v:shape id="_x0000_s1047" type="#_x0000_t32" style="position:absolute;left:5706;top:5700;width:1;height:268" o:connectortype="straight"/>
            <v:shape id="_x0000_s1050" type="#_x0000_t32" style="position:absolute;left:9983;top:5996;width:1;height:272" o:connectortype="straight">
              <v:stroke endarrow="block"/>
            </v:shape>
            <v:shape id="_x0000_s1051" type="#_x0000_t32" style="position:absolute;left:8102;top:5989;width:1;height:272" o:connectortype="straight">
              <v:stroke endarrow="block"/>
            </v:shape>
            <v:shape id="_x0000_s1053" type="#_x0000_t32" style="position:absolute;left:5989;top:5967;width:1;height:272" o:connectortype="straight">
              <v:stroke endarrow="block"/>
            </v:shape>
            <v:shape id="_x0000_s1054" type="#_x0000_t32" style="position:absolute;left:4490;top:5968;width:1;height:272" o:connectortype="straight">
              <v:stroke endarrow="block"/>
            </v:shape>
            <v:shape id="_x0000_s1055" type="#_x0000_t109" style="position:absolute;left:9219;top:6292;width:1534;height:428">
              <v:textbox style="mso-next-textbox:#_x0000_s1055">
                <w:txbxContent>
                  <w:p w:rsidR="009F32C5" w:rsidRDefault="009F32C5" w:rsidP="00114B26">
                    <w:r>
                      <w:t>Clover report</w:t>
                    </w:r>
                  </w:p>
                </w:txbxContent>
              </v:textbox>
            </v:shape>
            <v:shape id="_x0000_s1056" type="#_x0000_t109" style="position:absolute;left:3993;top:6253;width:1000;height:428">
              <v:textbox style="mso-next-textbox:#_x0000_s1056">
                <w:txbxContent>
                  <w:p w:rsidR="009F32C5" w:rsidRDefault="009F32C5" w:rsidP="00114B26">
                    <w:proofErr w:type="spellStart"/>
                    <w:r>
                      <w:t>JUnit</w:t>
                    </w:r>
                    <w:proofErr w:type="spellEnd"/>
                    <w:r>
                      <w:t xml:space="preserve"> </w:t>
                    </w:r>
                  </w:p>
                </w:txbxContent>
              </v:textbox>
            </v:shape>
            <v:shape id="_x0000_s1057" type="#_x0000_t109" style="position:absolute;left:1522;top:6226;width:1880;height:428">
              <v:textbox style="mso-next-textbox:#_x0000_s1057">
                <w:txbxContent>
                  <w:p w:rsidR="009F32C5" w:rsidRDefault="009F32C5" w:rsidP="00114B26">
                    <w:r>
                      <w:t>Code compilation</w:t>
                    </w:r>
                  </w:p>
                </w:txbxContent>
              </v:textbox>
            </v:shape>
            <v:shape id="_x0000_s1058" type="#_x0000_t32" style="position:absolute;left:2458;top:5940;width:1;height:272" o:connectortype="straight">
              <v:stroke endarrow="block"/>
            </v:shape>
            <v:shape id="_x0000_s1059" type="#_x0000_t109" style="position:absolute;left:5213;top:6241;width:1583;height:428">
              <v:textbox style="mso-next-textbox:#_x0000_s1059">
                <w:txbxContent>
                  <w:p w:rsidR="009F32C5" w:rsidRDefault="009F32C5" w:rsidP="00114B26">
                    <w:r>
                      <w:t>Emma report</w:t>
                    </w:r>
                  </w:p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60" type="#_x0000_t63" style="position:absolute;left:6406;top:3136;width:2079;height:516" adj="1351,25912">
              <v:textbox style="mso-next-textbox:#_x0000_s1060">
                <w:txbxContent>
                  <w:p w:rsidR="00014FE4" w:rsidRPr="00014FE4" w:rsidRDefault="00014FE4" w:rsidP="00114B26">
                    <w:pPr>
                      <w:rPr>
                        <w:sz w:val="16"/>
                      </w:rPr>
                    </w:pPr>
                    <w:r w:rsidRPr="00014FE4">
                      <w:rPr>
                        <w:sz w:val="16"/>
                      </w:rPr>
                      <w:t>Code Collaborator</w:t>
                    </w:r>
                  </w:p>
                </w:txbxContent>
              </v:textbox>
            </v:shape>
            <v:shape id="_x0000_s1061" type="#_x0000_t109" style="position:absolute;left:7203;top:6285;width:1795;height:428">
              <v:textbox style="mso-next-textbox:#_x0000_s1061">
                <w:txbxContent>
                  <w:p w:rsidR="00014FE4" w:rsidRDefault="00014FE4" w:rsidP="00114B26">
                    <w:proofErr w:type="spellStart"/>
                    <w:r>
                      <w:t>Findbugs</w:t>
                    </w:r>
                    <w:proofErr w:type="spellEnd"/>
                    <w:r>
                      <w:t xml:space="preserve"> report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62" type="#_x0000_t88" style="position:absolute;left:5721;top:2876;width:499;height:8205;rotation:90" adj=",10663"/>
            <v:shape id="_x0000_s1065" type="#_x0000_t34" style="position:absolute;left:6796;top:2843;width:71;height:4850;flip:x y" o:connectortype="elbow" adj="-1231809,37682,2096417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3029;top:3226;width:1155;height:426" strokecolor="white [3212]">
              <v:fill opacity="0"/>
              <v:textbox>
                <w:txbxContent>
                  <w:p w:rsidR="009E6085" w:rsidRPr="009E6085" w:rsidRDefault="009E6085" w:rsidP="00114B26">
                    <w:pPr>
                      <w:rPr>
                        <w:sz w:val="16"/>
                        <w:szCs w:val="16"/>
                      </w:rPr>
                    </w:pPr>
                    <w:r w:rsidRPr="009E6085">
                      <w:rPr>
                        <w:sz w:val="16"/>
                        <w:szCs w:val="16"/>
                      </w:rPr>
                      <w:t>Code defect</w:t>
                    </w:r>
                  </w:p>
                </w:txbxContent>
              </v:textbox>
            </v:shape>
            <v:shape id="_x0000_s1068" type="#_x0000_t202" style="position:absolute;left:3987;top:4123;width:1354;height:392" strokecolor="white [3212]">
              <v:fill opacity="0"/>
              <v:textbox>
                <w:txbxContent>
                  <w:p w:rsidR="009E3E17" w:rsidRPr="009E6085" w:rsidRDefault="009E3E17" w:rsidP="00114B2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No </w:t>
                    </w:r>
                    <w:r w:rsidRPr="009E6085">
                      <w:rPr>
                        <w:sz w:val="16"/>
                        <w:szCs w:val="16"/>
                      </w:rPr>
                      <w:t>Code defect</w:t>
                    </w:r>
                  </w:p>
                </w:txbxContent>
              </v:textbox>
            </v:shape>
            <v:shape id="_x0000_s1069" type="#_x0000_t32" style="position:absolute;left:6025;top:8161;width:1;height:272" o:connectortype="straight">
              <v:stroke endarrow="block"/>
            </v:shape>
            <v:shape id="_x0000_s1070" type="#_x0000_t109" style="position:absolute;left:5082;top:8455;width:1880;height:428">
              <v:textbox style="mso-next-textbox:#_x0000_s1070">
                <w:txbxContent>
                  <w:p w:rsidR="009E3E17" w:rsidRPr="00E62B99" w:rsidRDefault="00E62B99" w:rsidP="00114B26">
                    <w:pPr>
                      <w:rPr>
                        <w:sz w:val="16"/>
                        <w:szCs w:val="16"/>
                      </w:rPr>
                    </w:pPr>
                    <w:r w:rsidRPr="00E62B99">
                      <w:rPr>
                        <w:sz w:val="16"/>
                        <w:szCs w:val="16"/>
                      </w:rPr>
                      <w:t>Send build notification</w:t>
                    </w:r>
                  </w:p>
                </w:txbxContent>
              </v:textbox>
            </v:shape>
            <v:shape id="_x0000_s1071" type="#_x0000_t202" style="position:absolute;left:4813;top:8055;width:970;height:357" strokecolor="white [3212]">
              <v:fill opacity="0"/>
              <v:textbox>
                <w:txbxContent>
                  <w:p w:rsidR="009E3E17" w:rsidRPr="009E6085" w:rsidRDefault="009E3E17" w:rsidP="00114B2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Build pass</w:t>
                    </w:r>
                  </w:p>
                </w:txbxContent>
              </v:textbox>
            </v:shape>
            <v:shape id="_x0000_s1072" type="#_x0000_t202" style="position:absolute;left:10211;top:4246;width:562;height:1120" strokecolor="white [3212]">
              <v:fill opacity="0"/>
              <v:textbox style="layout-flow:vertical-ideographic">
                <w:txbxContent>
                  <w:p w:rsidR="00E62B99" w:rsidRDefault="00E62B99" w:rsidP="00114B26">
                    <w:r>
                      <w:t>Build fail</w:t>
                    </w:r>
                  </w:p>
                </w:txbxContent>
              </v:textbox>
            </v:shape>
            <v:oval id="_x0000_s1073" style="position:absolute;left:5333;top:9165;width:1393;height:465">
              <v:textbox style="mso-next-textbox:#_x0000_s1073">
                <w:txbxContent>
                  <w:p w:rsidR="00E62B99" w:rsidRDefault="00E62B99" w:rsidP="00114B26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 id="_x0000_s1074" type="#_x0000_t32" style="position:absolute;left:6024;top:8890;width:1;height:272" o:connectortype="straight">
              <v:stroke endarrow="block"/>
            </v:shape>
            <v:shape id="_x0000_s1076" type="#_x0000_t34" style="position:absolute;left:1589;top:5080;width:4104;height:3353;rotation:180;flip:y" o:connectortype="elbow" adj="22247,37673,-29963">
              <v:stroke endarrow="block"/>
            </v:shape>
            <v:shape id="_x0000_s1077" type="#_x0000_t109" style="position:absolute;left:1622;top:8209;width:1880;height:428">
              <v:textbox style="mso-next-textbox:#_x0000_s1077">
                <w:txbxContent>
                  <w:p w:rsidR="00676660" w:rsidRDefault="00676660" w:rsidP="00114B26">
                    <w:proofErr w:type="spellStart"/>
                    <w:r>
                      <w:t>TeamCity</w:t>
                    </w:r>
                    <w:proofErr w:type="spellEnd"/>
                    <w:r>
                      <w:t xml:space="preserve"> Server</w:t>
                    </w:r>
                  </w:p>
                </w:txbxContent>
              </v:textbox>
            </v:shape>
            <v:shape id="_x0000_s1078" type="#_x0000_t32" style="position:absolute;left:2561;top:8637;width:1;height:397;flip:x" o:connectortype="straight">
              <v:stroke endarrow="block"/>
            </v:shape>
            <v:shape id="_x0000_s1079" type="#_x0000_t32" style="position:absolute;left:1502;top:9043;width:2445;height:1" o:connectortype="straight"/>
            <v:shape id="_x0000_s1081" type="#_x0000_t109" style="position:absolute;left:3445;top:9343;width:1000;height:618">
              <v:textbox style="mso-next-textbox:#_x0000_s1081">
                <w:txbxContent>
                  <w:p w:rsidR="006537BB" w:rsidRPr="006537BB" w:rsidRDefault="006537BB" w:rsidP="00114B26">
                    <w:pPr>
                      <w:rPr>
                        <w:rFonts w:ascii="Calibri" w:eastAsia="Arial Unicode MS" w:hAnsi="Calibri"/>
                        <w:sz w:val="16"/>
                      </w:rPr>
                    </w:pPr>
                    <w:r w:rsidRPr="006537BB">
                      <w:rPr>
                        <w:rFonts w:ascii="Calibri" w:eastAsia="Arial Unicode MS" w:hAnsi="Calibri"/>
                        <w:sz w:val="16"/>
                      </w:rPr>
                      <w:t>TC Agents</w:t>
                    </w:r>
                    <w:r>
                      <w:rPr>
                        <w:rFonts w:ascii="Calibri" w:eastAsia="Arial Unicode MS" w:hAnsi="Calibri"/>
                        <w:sz w:val="16"/>
                      </w:rPr>
                      <w:t xml:space="preserve"> (</w:t>
                    </w:r>
                    <w:proofErr w:type="spellStart"/>
                    <w:r>
                      <w:rPr>
                        <w:rFonts w:ascii="Calibri" w:eastAsia="Arial Unicode MS" w:hAnsi="Calibri"/>
                        <w:sz w:val="16"/>
                      </w:rPr>
                      <w:t>Junit</w:t>
                    </w:r>
                    <w:proofErr w:type="spellEnd"/>
                    <w:r>
                      <w:rPr>
                        <w:rFonts w:ascii="Calibri" w:eastAsia="Arial Unicode MS" w:hAnsi="Calibri"/>
                        <w:sz w:val="16"/>
                      </w:rPr>
                      <w:t>, FB)</w:t>
                    </w:r>
                  </w:p>
                  <w:p w:rsidR="006537BB" w:rsidRPr="006537BB" w:rsidRDefault="006537BB" w:rsidP="00114B26"/>
                </w:txbxContent>
              </v:textbox>
            </v:shape>
            <v:shape id="_x0000_s1082" type="#_x0000_t32" style="position:absolute;left:1500;top:9037;width:1;height:272" o:connectortype="straight">
              <v:stroke endarrow="block"/>
            </v:shape>
            <v:shape id="_x0000_s1083" type="#_x0000_t32" style="position:absolute;left:3941;top:9055;width:1;height:272" o:connectortype="straight">
              <v:stroke endarrow="block"/>
            </v:shape>
            <v:shape id="_x0000_s1085" type="#_x0000_t32" style="position:absolute;left:6045;top:8223;width:2756;height:359" o:connectortype="straight">
              <v:stroke endarrow="block"/>
            </v:shape>
            <v:shape id="_x0000_s1086" type="#_x0000_t109" style="position:absolute;left:8801;top:8002;width:1966;height:1160">
              <v:textbox style="mso-next-textbox:#_x0000_s1086">
                <w:txbxContent>
                  <w:p w:rsidR="00114B26" w:rsidRDefault="00114B26" w:rsidP="00114B26">
                    <w:proofErr w:type="spellStart"/>
                    <w:r>
                      <w:t>FileSystem</w:t>
                    </w:r>
                    <w:proofErr w:type="spellEnd"/>
                    <w:r>
                      <w:t xml:space="preserve"> (</w:t>
                    </w:r>
                    <w:r w:rsidRPr="00114B26">
                      <w:t>/smbufs1</w:t>
                    </w:r>
                    <w:r>
                      <w:t>/build_&lt;</w:t>
                    </w:r>
                    <w:proofErr w:type="spellStart"/>
                    <w:r>
                      <w:t>Product_Name</w:t>
                    </w:r>
                    <w:proofErr w:type="spellEnd"/>
                    <w:r>
                      <w:t>&gt;)</w:t>
                    </w:r>
                  </w:p>
                </w:txbxContent>
              </v:textbox>
            </v:shape>
            <v:shape id="_x0000_s1087" type="#_x0000_t202" style="position:absolute;left:6978;top:7938;width:1000;height:357" strokecolor="white [3212]">
              <v:fill opacity="0"/>
              <v:textbox>
                <w:txbxContent>
                  <w:p w:rsidR="00114B26" w:rsidRPr="009E6085" w:rsidRDefault="00114B26" w:rsidP="00114B2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Copy Build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1653A" w:rsidSect="00C1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E50" w:rsidRDefault="008C6E50" w:rsidP="00676660">
      <w:pPr>
        <w:spacing w:after="0" w:line="240" w:lineRule="auto"/>
      </w:pPr>
      <w:r>
        <w:separator/>
      </w:r>
    </w:p>
  </w:endnote>
  <w:endnote w:type="continuationSeparator" w:id="0">
    <w:p w:rsidR="008C6E50" w:rsidRDefault="008C6E50" w:rsidP="0067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E50" w:rsidRDefault="008C6E50" w:rsidP="00676660">
      <w:pPr>
        <w:spacing w:after="0" w:line="240" w:lineRule="auto"/>
      </w:pPr>
      <w:r>
        <w:separator/>
      </w:r>
    </w:p>
  </w:footnote>
  <w:footnote w:type="continuationSeparator" w:id="0">
    <w:p w:rsidR="008C6E50" w:rsidRDefault="008C6E50" w:rsidP="00676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93E"/>
    <w:rsid w:val="00014FE4"/>
    <w:rsid w:val="000B766E"/>
    <w:rsid w:val="00114B26"/>
    <w:rsid w:val="00235C2E"/>
    <w:rsid w:val="002D5207"/>
    <w:rsid w:val="002F7E17"/>
    <w:rsid w:val="003C0AD7"/>
    <w:rsid w:val="005240C5"/>
    <w:rsid w:val="00591A0A"/>
    <w:rsid w:val="006537BB"/>
    <w:rsid w:val="00676660"/>
    <w:rsid w:val="007B2BF6"/>
    <w:rsid w:val="008945AC"/>
    <w:rsid w:val="008C6E50"/>
    <w:rsid w:val="009956CC"/>
    <w:rsid w:val="009E3E17"/>
    <w:rsid w:val="009E6085"/>
    <w:rsid w:val="009F32C5"/>
    <w:rsid w:val="00A17EE2"/>
    <w:rsid w:val="00A43D11"/>
    <w:rsid w:val="00A8093E"/>
    <w:rsid w:val="00AA72F5"/>
    <w:rsid w:val="00C1653A"/>
    <w:rsid w:val="00CC38BA"/>
    <w:rsid w:val="00E1108E"/>
    <w:rsid w:val="00E62B99"/>
    <w:rsid w:val="00EC3231"/>
    <w:rsid w:val="00F0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allout" idref="#_x0000_s1060"/>
        <o:r id="V:Rule22" type="connector" idref="#_x0000_s1076"/>
        <o:r id="V:Rule23" type="connector" idref="#_x0000_s1046"/>
        <o:r id="V:Rule24" type="connector" idref="#_x0000_s1058"/>
        <o:r id="V:Rule25" type="connector" idref="#_x0000_s1039"/>
        <o:r id="V:Rule26" type="connector" idref="#_x0000_s1065">
          <o:proxy start="" idref="#_x0000_s1042" connectloc="3"/>
          <o:proxy end="" idref="#_x0000_s1032" connectloc="3"/>
        </o:r>
        <o:r id="V:Rule27" type="connector" idref="#_x0000_s1078">
          <o:proxy start="" idref="#_x0000_s1077" connectloc="2"/>
        </o:r>
        <o:r id="V:Rule28" type="connector" idref="#_x0000_s1031">
          <o:proxy start="" idref="#_x0000_s1030" connectloc="4"/>
        </o:r>
        <o:r id="V:Rule29" type="connector" idref="#_x0000_s1047">
          <o:proxy start="" idref="#_x0000_s1043" connectloc="2"/>
        </o:r>
        <o:r id="V:Rule30" type="connector" idref="#_x0000_s1082"/>
        <o:r id="V:Rule31" type="connector" idref="#_x0000_s1079"/>
        <o:r id="V:Rule32" type="connector" idref="#_x0000_s1037"/>
        <o:r id="V:Rule33" type="connector" idref="#_x0000_s1074"/>
        <o:r id="V:Rule34" type="connector" idref="#_x0000_s1050"/>
        <o:r id="V:Rule35" type="connector" idref="#_x0000_s1051"/>
        <o:r id="V:Rule36" type="connector" idref="#_x0000_s1054"/>
        <o:r id="V:Rule37" type="connector" idref="#_x0000_s1069"/>
        <o:r id="V:Rule38" type="connector" idref="#_x0000_s1038">
          <o:proxy start="" idref="#_x0000_s1036" connectloc="1"/>
          <o:proxy end="" idref="#_x0000_s1032" connectloc="1"/>
        </o:r>
        <o:r id="V:Rule39" type="connector" idref="#_x0000_s1083"/>
        <o:r id="V:Rule40" type="connector" idref="#_x0000_s1053"/>
        <o:r id="V:Rule41" type="connector" idref="#_x0000_s1044"/>
        <o:r id="V:Rule43" type="connector" idref="#_x0000_s1085">
          <o:proxy end="" idref="#_x0000_s1086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60"/>
  </w:style>
  <w:style w:type="paragraph" w:styleId="Footer">
    <w:name w:val="footer"/>
    <w:basedOn w:val="Normal"/>
    <w:link w:val="FooterChar"/>
    <w:uiPriority w:val="99"/>
    <w:semiHidden/>
    <w:unhideWhenUsed/>
    <w:rsid w:val="0067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 Software Ltd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 Software</dc:creator>
  <cp:lastModifiedBy>BMC Software</cp:lastModifiedBy>
  <cp:revision>31</cp:revision>
  <dcterms:created xsi:type="dcterms:W3CDTF">2013-11-22T13:34:00Z</dcterms:created>
  <dcterms:modified xsi:type="dcterms:W3CDTF">2013-12-04T14:48:00Z</dcterms:modified>
</cp:coreProperties>
</file>