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80" w:lineRule="auto"/>
        <w:jc w:val="both"/>
        <w:rPr>
          <w:rFonts w:ascii="Microsoft Yahei" w:cs="Microsoft Yahei" w:eastAsia="Microsoft Yahei" w:hAnsi="Microsoft Yahei"/>
          <w:b w:val="1"/>
          <w:color w:val="262626"/>
          <w:sz w:val="42"/>
          <w:szCs w:val="42"/>
        </w:rPr>
      </w:pPr>
      <w:bookmarkStart w:colFirst="0" w:colLast="0" w:name="_t1a8iqtr6r1b" w:id="0"/>
      <w:bookmarkEnd w:id="0"/>
      <w:r w:rsidDel="00000000" w:rsidR="00000000" w:rsidRPr="00000000">
        <w:rPr>
          <w:rFonts w:ascii="Microsoft Yahei" w:cs="Microsoft Yahei" w:eastAsia="Microsoft Yahei" w:hAnsi="Microsoft Yahei"/>
          <w:b w:val="1"/>
          <w:color w:val="262626"/>
          <w:sz w:val="42"/>
          <w:szCs w:val="42"/>
          <w:rtl w:val="0"/>
        </w:rPr>
        <w:t xml:space="preserve">Festivales gastronómicos: ¿comida chatarra o saludable? la nueva cara de la cultura en Medellín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alo17itv5pq0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Por: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Jhoselyn Hoyos</w:t>
        </w:r>
      </w:hyperlink>
      <w:r w:rsidDel="00000000" w:rsidR="00000000" w:rsidRPr="00000000">
        <w:rPr>
          <w:color w:val="000000"/>
          <w:sz w:val="26"/>
          <w:szCs w:val="26"/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Paulina Sánchez</w:t>
        </w:r>
      </w:hyperlink>
      <w:r w:rsidDel="00000000" w:rsidR="00000000" w:rsidRPr="00000000">
        <w:rPr>
          <w:color w:val="000000"/>
          <w:sz w:val="26"/>
          <w:szCs w:val="26"/>
          <w:rtl w:val="0"/>
        </w:rPr>
        <w:t xml:space="preserve"> y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Mariana Ramírez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18 marzo,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before="28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or8e1a25mfm" w:id="2"/>
      <w:bookmarkEnd w:id="2"/>
      <w:r w:rsidDel="00000000" w:rsidR="00000000" w:rsidRPr="00000000">
        <w:rPr>
          <w:color w:val="666666"/>
          <w:sz w:val="22"/>
          <w:szCs w:val="22"/>
        </w:rPr>
        <w:drawing>
          <wp:inline distB="114300" distT="114300" distL="114300" distR="114300">
            <wp:extent cx="5643563" cy="34081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340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Festival gastronómico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Burfest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por Jhoselyn Hoyos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443w6ov9w4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 festín para todos los gustos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rtl w:val="0"/>
        </w:rPr>
        <w:t xml:space="preserve">festivales gastronómicos</w:t>
      </w:r>
      <w:r w:rsidDel="00000000" w:rsidR="00000000" w:rsidRPr="00000000">
        <w:rPr>
          <w:rtl w:val="0"/>
        </w:rPr>
        <w:t xml:space="preserve"> en Medellín </w:t>
      </w:r>
      <w:r w:rsidDel="00000000" w:rsidR="00000000" w:rsidRPr="00000000">
        <w:rPr>
          <w:highlight w:val="white"/>
          <w:rtl w:val="0"/>
        </w:rPr>
        <w:t xml:space="preserve">han cobrado un protagonismo significativo en la cultura local, </w:t>
      </w:r>
      <w:r w:rsidDel="00000000" w:rsidR="00000000" w:rsidRPr="00000000">
        <w:rPr>
          <w:rtl w:val="0"/>
        </w:rPr>
        <w:t xml:space="preserve">hasta convertirse en eventos culturales claves para el entretenimiento y la economía.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40" w:lineRule="auto"/>
        <w:rPr>
          <w:rFonts w:ascii="Microsoft Yahei" w:cs="Microsoft Yahei" w:eastAsia="Microsoft Yahei" w:hAnsi="Microsoft Yahei"/>
          <w:b w:val="1"/>
          <w:i w:val="1"/>
          <w:color w:val="262626"/>
          <w:highlight w:val="white"/>
        </w:rPr>
      </w:pPr>
      <w:r w:rsidDel="00000000" w:rsidR="00000000" w:rsidRPr="00000000">
        <w:rPr>
          <w:b w:val="1"/>
          <w:i w:val="1"/>
          <w:rtl w:val="0"/>
        </w:rPr>
        <w:t xml:space="preserve">            </w:t>
      </w:r>
      <w:r w:rsidDel="00000000" w:rsidR="00000000" w:rsidRPr="00000000">
        <w:rPr>
          <w:rFonts w:ascii="Microsoft Yahei" w:cs="Microsoft Yahei" w:eastAsia="Microsoft Yahei" w:hAnsi="Microsoft Yahei"/>
          <w:b w:val="1"/>
          <w:i w:val="1"/>
          <w:color w:val="262626"/>
          <w:highlight w:val="white"/>
          <w:rtl w:val="0"/>
        </w:rPr>
        <w:t xml:space="preserve">"La gastronomía no solo es una cuestión de sabores exquisitos, sino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240" w:lineRule="auto"/>
        <w:rPr>
          <w:rFonts w:ascii="Microsoft Yahei" w:cs="Microsoft Yahei" w:eastAsia="Microsoft Yahei" w:hAnsi="Microsoft Yahei"/>
          <w:b w:val="1"/>
          <w:i w:val="1"/>
          <w:color w:val="262626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i w:val="1"/>
          <w:color w:val="262626"/>
          <w:highlight w:val="white"/>
          <w:rtl w:val="0"/>
        </w:rPr>
        <w:t xml:space="preserve">            también una forma de conexión profunda con nuestro entorno y nosotros    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40" w:lineRule="auto"/>
        <w:rPr>
          <w:rFonts w:ascii="Microsoft Yahei" w:cs="Microsoft Yahei" w:eastAsia="Microsoft Yahei" w:hAnsi="Microsoft Yahei"/>
          <w:b w:val="1"/>
          <w:i w:val="1"/>
          <w:color w:val="262626"/>
          <w:highlight w:val="whit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i w:val="1"/>
          <w:color w:val="262626"/>
          <w:highlight w:val="white"/>
          <w:rtl w:val="0"/>
        </w:rPr>
        <w:t xml:space="preserve">             mismos." - Daniel García, creador de “Sano Vida Consciente".  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240" w:lineRule="auto"/>
        <w:rPr>
          <w:rFonts w:ascii="Microsoft Yahei" w:cs="Microsoft Yahei" w:eastAsia="Microsoft Yahei" w:hAnsi="Microsoft Yahei"/>
          <w:b w:val="1"/>
          <w:i w:val="1"/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¿Quieres saber más? continúa leyendo: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Sano Vida Consciente 2025: Un festín para los sentidos en Medellín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ciudad ha visto un crecimiento notable en la oferta de platos saludables. Según un informe de Acodres y Cluvi, las ventas de opciones </w:t>
      </w:r>
      <w:r w:rsidDel="00000000" w:rsidR="00000000" w:rsidRPr="00000000">
        <w:rPr>
          <w:b w:val="1"/>
          <w:highlight w:val="white"/>
          <w:rtl w:val="0"/>
        </w:rPr>
        <w:t xml:space="preserve">vegetarianas </w:t>
      </w:r>
      <w:r w:rsidDel="00000000" w:rsidR="00000000" w:rsidRPr="00000000">
        <w:rPr>
          <w:highlight w:val="white"/>
          <w:rtl w:val="0"/>
        </w:rPr>
        <w:t xml:space="preserve">y </w:t>
      </w:r>
      <w:r w:rsidDel="00000000" w:rsidR="00000000" w:rsidRPr="00000000">
        <w:rPr>
          <w:b w:val="1"/>
          <w:highlight w:val="white"/>
          <w:rtl w:val="0"/>
        </w:rPr>
        <w:t xml:space="preserve">veganas</w:t>
      </w:r>
      <w:r w:rsidDel="00000000" w:rsidR="00000000" w:rsidRPr="00000000">
        <w:rPr>
          <w:highlight w:val="white"/>
          <w:rtl w:val="0"/>
        </w:rPr>
        <w:t xml:space="preserve"> alcanzaron cifras sorprendentes en el primer semestre de 2023. Medellín lidera este mercado emergente con 2.636 millones de ventas .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 puede interesar: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¿Sigue la oferta vegetariana y vegana en auge?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b w:val="1"/>
          <w:sz w:val="24"/>
          <w:szCs w:val="24"/>
        </w:rPr>
      </w:pPr>
      <w:bookmarkStart w:colFirst="0" w:colLast="0" w:name="_dy7msk8ac1o7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¿Qué prefiere el público?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Más de 20 festivales se desarrollan en la ciudad a lo largo del año, con el propósito de celebrar la variedad culinaria, proporcionando en cada uno un enfoque distinto y único.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“Sano vida consciente”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reúne a 40 restaurantes que ofrecen una ruta gastronómica saludable, mientras que el “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Vegan Burger Fest</w:t>
        </w:r>
      </w:hyperlink>
      <w:r w:rsidDel="00000000" w:rsidR="00000000" w:rsidRPr="00000000">
        <w:rPr>
          <w:highlight w:val="white"/>
          <w:rtl w:val="0"/>
        </w:rPr>
        <w:t xml:space="preserve">” busca concientizar sobre el impacto de las elecciones alimenticias. 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jc w:val="both"/>
        <w:rPr>
          <w:color w:val="666666"/>
          <w:sz w:val="18"/>
          <w:szCs w:val="18"/>
        </w:rPr>
      </w:pPr>
      <w:r w:rsidDel="00000000" w:rsidR="00000000" w:rsidRPr="00000000">
        <w:rPr>
          <w:highlight w:val="white"/>
          <w:rtl w:val="0"/>
        </w:rPr>
        <w:t xml:space="preserve">P</w:t>
      </w:r>
      <w:r w:rsidDel="00000000" w:rsidR="00000000" w:rsidRPr="00000000">
        <w:rPr>
          <w:highlight w:val="white"/>
          <w:rtl w:val="0"/>
        </w:rPr>
        <w:t xml:space="preserve">ara los amantes de la comida rápida gourme</w:t>
      </w:r>
      <w:r w:rsidDel="00000000" w:rsidR="00000000" w:rsidRPr="00000000">
        <w:rPr>
          <w:highlight w:val="white"/>
          <w:rtl w:val="0"/>
        </w:rPr>
        <w:t xml:space="preserve">t por primera vez llega a Medellín el</w:t>
      </w:r>
      <w:r w:rsidDel="00000000" w:rsidR="00000000" w:rsidRPr="00000000">
        <w:rPr>
          <w:highlight w:val="white"/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“Burguerville”</w:t>
        </w:r>
      </w:hyperlink>
      <w:r w:rsidDel="00000000" w:rsidR="00000000" w:rsidRPr="00000000">
        <w:rPr>
          <w:b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para el último fin de semana de marzo del 2025</w:t>
      </w:r>
      <w:r w:rsidDel="00000000" w:rsidR="00000000" w:rsidRPr="00000000">
        <w:rPr>
          <w:b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y el más reciente festival </w:t>
      </w: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“BurFest” </w:t>
        </w:r>
      </w:hyperlink>
      <w:r w:rsidDel="00000000" w:rsidR="00000000" w:rsidRPr="00000000">
        <w:rPr>
          <w:highlight w:val="white"/>
          <w:rtl w:val="0"/>
        </w:rPr>
        <w:t xml:space="preserve"> que fue un éxito para todos los restaurante participantes, marcas patrocinadoras y los asistentes que disfrutaron de 3 días de sabores y espacios pet friendly para compartir en familia, se espera su segunda fecha para finales del presente año.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1076325</wp:posOffset>
            </wp:positionV>
            <wp:extent cx="3295650" cy="2994580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-3427" t="748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994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jc w:val="both"/>
        <w:rPr>
          <w:color w:val="666666"/>
          <w:sz w:val="18"/>
          <w:szCs w:val="18"/>
        </w:rPr>
      </w:pPr>
      <w:r w:rsidDel="00000000" w:rsidR="00000000" w:rsidRPr="00000000">
        <w:rPr>
          <w:highlight w:val="white"/>
          <w:rtl w:val="0"/>
        </w:rPr>
        <w:t xml:space="preserve">                                     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Festival como espacio de encuentro y diversión po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r Mariana Ramirez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los últimos años, los hábitos alimentarios en Colombia han mostrado </w:t>
      </w:r>
      <w:r w:rsidDel="00000000" w:rsidR="00000000" w:rsidRPr="00000000">
        <w:rPr>
          <w:b w:val="1"/>
          <w:highlight w:val="white"/>
          <w:rtl w:val="0"/>
        </w:rPr>
        <w:t xml:space="preserve">tendencias</w:t>
      </w:r>
      <w:r w:rsidDel="00000000" w:rsidR="00000000" w:rsidRPr="00000000">
        <w:rPr>
          <w:highlight w:val="white"/>
          <w:rtl w:val="0"/>
        </w:rPr>
        <w:t xml:space="preserve"> muy diversas, aunque existen varios festivales de comida rápida, la sociedad cada vez es más consciente sobre el tipo de alimentos que consume. Por un lado, se observa un </w:t>
      </w:r>
      <w:r w:rsidDel="00000000" w:rsidR="00000000" w:rsidRPr="00000000">
        <w:rPr>
          <w:b w:val="1"/>
          <w:highlight w:val="white"/>
          <w:rtl w:val="0"/>
        </w:rPr>
        <w:t xml:space="preserve">auge en el consumo </w:t>
      </w:r>
      <w:r w:rsidDel="00000000" w:rsidR="00000000" w:rsidRPr="00000000">
        <w:rPr>
          <w:highlight w:val="white"/>
          <w:rtl w:val="0"/>
        </w:rPr>
        <w:t xml:space="preserve">de alimentos saludables. Según una encuesta de </w:t>
      </w:r>
      <w:hyperlink r:id="rId17">
        <w:r w:rsidDel="00000000" w:rsidR="00000000" w:rsidRPr="00000000">
          <w:rPr>
            <w:color w:val="0000ff"/>
            <w:highlight w:val="white"/>
            <w:u w:val="single"/>
            <w:rtl w:val="0"/>
          </w:rPr>
          <w:t xml:space="preserve">Crowe Colombia</w:t>
        </w:r>
      </w:hyperlink>
      <w:r w:rsidDel="00000000" w:rsidR="00000000" w:rsidRPr="00000000">
        <w:rPr>
          <w:highlight w:val="white"/>
          <w:rtl w:val="0"/>
        </w:rPr>
        <w:t xml:space="preserve">, el 89% de las familias colombianas incorporan alimentos saludables en su dieta, mientras que el 11% representan las que no lo hacen. 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color w:val="666666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articipantes </w:t>
      </w:r>
      <w:r w:rsidDel="00000000" w:rsidR="00000000" w:rsidRPr="00000000">
        <w:rPr>
          <w:rtl w:val="0"/>
        </w:rPr>
        <w:t xml:space="preserve">y asistentes comparten su experiencia:</w:t>
      </w:r>
      <w:r w:rsidDel="00000000" w:rsidR="00000000" w:rsidRPr="00000000">
        <w:rPr>
          <w:color w:val="666666"/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reproducir vídeo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Realizamos una encuesta</w:t>
      </w:r>
      <w:r w:rsidDel="00000000" w:rsidR="00000000" w:rsidRPr="00000000">
        <w:rPr>
          <w:highlight w:val="white"/>
          <w:rtl w:val="0"/>
        </w:rPr>
        <w:t xml:space="preserve"> a 90 personas</w:t>
      </w:r>
      <w:r w:rsidDel="00000000" w:rsidR="00000000" w:rsidRPr="00000000">
        <w:rPr>
          <w:highlight w:val="white"/>
          <w:rtl w:val="0"/>
        </w:rPr>
        <w:t xml:space="preserve"> por medio de redes sociales, del festival gastronómico más reciente “Burfest”, esta reveló que el 19% asiste en busca de ambientes de </w:t>
      </w:r>
      <w:r w:rsidDel="00000000" w:rsidR="00000000" w:rsidRPr="00000000">
        <w:rPr>
          <w:b w:val="1"/>
          <w:highlight w:val="white"/>
          <w:rtl w:val="0"/>
        </w:rPr>
        <w:t xml:space="preserve">entretenimiento</w:t>
      </w:r>
      <w:r w:rsidDel="00000000" w:rsidR="00000000" w:rsidRPr="00000000">
        <w:rPr>
          <w:highlight w:val="white"/>
          <w:rtl w:val="0"/>
        </w:rPr>
        <w:t xml:space="preserve">, mientras que el 80%  </w:t>
      </w:r>
      <w:r w:rsidDel="00000000" w:rsidR="00000000" w:rsidRPr="00000000">
        <w:rPr>
          <w:b w:val="1"/>
          <w:highlight w:val="white"/>
          <w:rtl w:val="0"/>
        </w:rPr>
        <w:t xml:space="preserve">nuevas experiencias</w:t>
      </w:r>
      <w:r w:rsidDel="00000000" w:rsidR="00000000" w:rsidRPr="00000000">
        <w:rPr>
          <w:highlight w:val="white"/>
          <w:rtl w:val="0"/>
        </w:rPr>
        <w:t xml:space="preserve"> y sabores culinarios. 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540830" cy="303323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830" cy="303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34343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La comida que nos une por Paulina Sánchez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“El costo es una de las principales barreras para el acceso a la alimentación saludable, ya que los alimentos frescos y naturales suelen ser más caros que los ultraprocesados.” Afirma la nutricionista Zurisadai Sánchez.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pesar de que el 69% prefiere la intimidad de un restaurante, los festivales gastronómicos en Medellín han llegado para quedarse, siendo la nueva forma de integración, combinando comida y entretenimiento.</w:t>
      </w:r>
      <w:r w:rsidDel="00000000" w:rsidR="00000000" w:rsidRPr="00000000">
        <w:rPr>
          <w:highlight w:val="white"/>
          <w:rtl w:val="0"/>
        </w:rPr>
        <w:t xml:space="preserve"> Sin embargo, el costo genera retos para el desarrollo masivo de hábitos alimenticios de la población. 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hh3d8jsu6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Etiquetas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Gastronomía Medellín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Festivales gastronómicos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 culinaria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Festivales de comida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Ruta gastronómica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www.revistalabarra.com/es/noticias/sigue-la-oferta-vegetariana-y-vegana-en-auge-analisis-y-resultados" TargetMode="External"/><Relationship Id="rId10" Type="http://schemas.openxmlformats.org/officeDocument/2006/relationships/hyperlink" Target="https://www.h13n.com/sano-vida-consciente-2025-un-festin-para-los-sentidos-en-medellin/305220/?utm_source=chatgpt.com" TargetMode="External"/><Relationship Id="rId13" Type="http://schemas.openxmlformats.org/officeDocument/2006/relationships/hyperlink" Target="https://www.instagram.com/veganburgerfestt/?hl=es" TargetMode="External"/><Relationship Id="rId12" Type="http://schemas.openxmlformats.org/officeDocument/2006/relationships/hyperlink" Target="https://sanovida.c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s://www.instagram.com/burfest.col?utm_source=ig_web_button_share_sheet&amp;igsh=ZDNlZDc0MzIxNw==" TargetMode="External"/><Relationship Id="rId14" Type="http://schemas.openxmlformats.org/officeDocument/2006/relationships/hyperlink" Target="https://cambiocolombia.com/gastronomia/burgerville-2025-fechas-precios-horarios-evento-gastronomico-hamburguesas-bogota-medellin" TargetMode="External"/><Relationship Id="rId17" Type="http://schemas.openxmlformats.org/officeDocument/2006/relationships/hyperlink" Target="https://www.crowe.com/co/-/media/crowe/firms/americas/co/crowehorwathco/archivos/alimentacin-saludable-compressed_1.pdf?hash=04F3978F90A644E49ED16BD929D0C99A&amp;rev=deb452956c6549cd9f9da9626d72110d&amp;utm_campaign=estudio_alimentacion_saludable&amp;utm_medium=email&amp;utm_source=RD+Station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jpg"/><Relationship Id="rId6" Type="http://schemas.openxmlformats.org/officeDocument/2006/relationships/hyperlink" Target="mailto:jhoselyn.hoyosar@amigo.edu.co" TargetMode="External"/><Relationship Id="rId18" Type="http://schemas.openxmlformats.org/officeDocument/2006/relationships/hyperlink" Target="https://youtube.com/shorts/dEgQdgNDg14?si=ZXmAcNH0AsHU3U4X" TargetMode="External"/><Relationship Id="rId7" Type="http://schemas.openxmlformats.org/officeDocument/2006/relationships/hyperlink" Target="mailto:maria.sanchezop@amigo.edu.co" TargetMode="External"/><Relationship Id="rId8" Type="http://schemas.openxmlformats.org/officeDocument/2006/relationships/hyperlink" Target="mailto:mariana.ramirezmo@amigo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