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cd folder</w:t>
      </w: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Para mi caso:</w:t>
      </w:r>
    </w:p>
    <w:p>
      <w:pPr>
        <w:rPr>
          <w:lang w:val="es-CO"/>
        </w:rPr>
      </w:pPr>
    </w:p>
    <w:p>
      <w:pPr>
        <w:rPr>
          <w:rFonts w:hint="default"/>
          <w:lang w:val="es-CO"/>
        </w:rPr>
      </w:pPr>
      <w:bookmarkStart w:id="0" w:name="_GoBack"/>
      <w:r>
        <w:drawing>
          <wp:inline distT="0" distB="0" distL="114300" distR="114300">
            <wp:extent cx="6209665" cy="4895850"/>
            <wp:effectExtent l="0" t="0" r="63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s-CO"/>
        </w:rPr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  <w:rPr>
          <w:lang w:val="es-CO"/>
        </w:rPr>
      </w:pPr>
      <w:r>
        <w:rPr>
          <w:lang w:val="es-CO"/>
        </w:rPr>
        <w:t>Luego se ejecuta:</w:t>
      </w:r>
    </w:p>
    <w:p>
      <w:pPr>
        <w:ind w:left="-800" w:leftChars="-400" w:firstLine="0" w:firstLineChars="0"/>
        <w:rPr>
          <w:lang w:val="es-CO"/>
        </w:rPr>
      </w:pPr>
    </w:p>
    <w:p>
      <w:pPr>
        <w:ind w:left="-800" w:leftChars="-400" w:firstLine="0" w:firstLineChars="0"/>
        <w:rPr>
          <w:lang w:val="es-CO"/>
        </w:rPr>
      </w:pPr>
      <w:r>
        <w:drawing>
          <wp:inline distT="0" distB="0" distL="114300" distR="114300">
            <wp:extent cx="5268595" cy="2962275"/>
            <wp:effectExtent l="0" t="0" r="8255" b="952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CO"/>
        </w:rPr>
      </w:pPr>
    </w:p>
    <w:p/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Los datos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06444"/>
    <w:rsid w:val="05145D76"/>
    <w:rsid w:val="39A06444"/>
    <w:rsid w:val="3E4D2A9B"/>
    <w:rsid w:val="450912FF"/>
    <w:rsid w:val="570532D2"/>
    <w:rsid w:val="602326D7"/>
    <w:rsid w:val="63171EF9"/>
    <w:rsid w:val="646011CE"/>
    <w:rsid w:val="734833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2017-10-29T16:48:00Z</dcterms:created>
  <dc:creator>Lenovo</dc:creator>
  <cp:lastModifiedBy>Lenovo</cp:lastModifiedBy>
  <dcterms:modified xsi:type="dcterms:W3CDTF">2017-11-01T03:48:12Z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