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91" w:rsidRPr="00EB2191" w:rsidRDefault="00EB2191" w:rsidP="00EB2191">
      <w:pPr>
        <w:spacing w:after="150" w:line="360" w:lineRule="atLeast"/>
        <w:jc w:val="center"/>
        <w:outlineLvl w:val="0"/>
        <w:rPr>
          <w:rFonts w:ascii="Times New Roman" w:eastAsia="Times New Roman" w:hAnsi="Times New Roman" w:cs="Times New Roman"/>
          <w:b/>
          <w:bCs/>
          <w:color w:val="000000" w:themeColor="text1"/>
          <w:kern w:val="36"/>
          <w:sz w:val="24"/>
          <w:szCs w:val="24"/>
        </w:rPr>
      </w:pPr>
      <w:r w:rsidRPr="00EB2191">
        <w:rPr>
          <w:rFonts w:ascii="Times New Roman" w:hAnsi="Times New Roman"/>
          <w:b/>
          <w:sz w:val="24"/>
          <w:szCs w:val="24"/>
          <w:lang w:val="id-ID"/>
        </w:rPr>
        <w:t>ANALISIS RANCANGAN IMPLEMENTASI</w:t>
      </w:r>
    </w:p>
    <w:p w:rsidR="005C00F6" w:rsidRPr="00EB2191" w:rsidRDefault="00EB2191" w:rsidP="00EB2191">
      <w:pPr>
        <w:pStyle w:val="ListParagraph"/>
        <w:numPr>
          <w:ilvl w:val="0"/>
          <w:numId w:val="5"/>
        </w:numPr>
        <w:spacing w:after="150" w:line="360" w:lineRule="atLeast"/>
        <w:ind w:left="284" w:hanging="284"/>
        <w:outlineLvl w:val="0"/>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Analisis Objek Kaji</w:t>
      </w:r>
    </w:p>
    <w:p w:rsidR="0039353A" w:rsidRPr="00EB2191" w:rsidRDefault="0039353A" w:rsidP="005C00F6">
      <w:pPr>
        <w:jc w:val="both"/>
        <w:rPr>
          <w:rFonts w:ascii="Times New Roman" w:hAnsi="Times New Roman" w:cs="Times New Roman"/>
          <w:b/>
          <w:i/>
          <w:color w:val="000000" w:themeColor="text1"/>
          <w:sz w:val="24"/>
          <w:szCs w:val="24"/>
        </w:rPr>
      </w:pPr>
      <w:r w:rsidRPr="00EB2191">
        <w:rPr>
          <w:rFonts w:ascii="Times New Roman" w:hAnsi="Times New Roman" w:cs="Times New Roman"/>
          <w:color w:val="000000" w:themeColor="text1"/>
          <w:spacing w:val="11"/>
          <w:sz w:val="24"/>
          <w:szCs w:val="24"/>
          <w:shd w:val="clear" w:color="auto" w:fill="FFFFFF"/>
        </w:rPr>
        <w:t>Sistem Penjaminan M</w:t>
      </w:r>
      <w:r w:rsidRPr="00EB2191">
        <w:rPr>
          <w:rFonts w:ascii="Times New Roman" w:hAnsi="Times New Roman" w:cs="Times New Roman"/>
          <w:color w:val="000000" w:themeColor="text1"/>
          <w:spacing w:val="11"/>
          <w:sz w:val="24"/>
          <w:szCs w:val="24"/>
          <w:shd w:val="clear" w:color="auto" w:fill="FFFFFF"/>
        </w:rPr>
        <w:t>utu</w:t>
      </w:r>
      <w:r w:rsidRPr="00EB2191">
        <w:rPr>
          <w:rFonts w:ascii="Times New Roman" w:hAnsi="Times New Roman" w:cs="Times New Roman"/>
          <w:color w:val="000000" w:themeColor="text1"/>
          <w:spacing w:val="11"/>
          <w:sz w:val="24"/>
          <w:szCs w:val="24"/>
          <w:shd w:val="clear" w:color="auto" w:fill="FFFFFF"/>
        </w:rPr>
        <w:t xml:space="preserve"> (SPM)</w:t>
      </w:r>
      <w:r w:rsidRPr="00EB2191">
        <w:rPr>
          <w:rFonts w:ascii="Times New Roman" w:hAnsi="Times New Roman" w:cs="Times New Roman"/>
          <w:color w:val="000000" w:themeColor="text1"/>
          <w:spacing w:val="11"/>
          <w:sz w:val="24"/>
          <w:szCs w:val="24"/>
          <w:shd w:val="clear" w:color="auto" w:fill="FFFFFF"/>
        </w:rPr>
        <w:t xml:space="preserve"> pendidikan tinggi di perguruan tinggi adalah proses penetapan, pemenuhan, pengendalian, dan pengembangan standar mutu pengelolaan pendidikan tinggi secara konsisten dan berkelanjutan, sehingga stakeholders (mahasiswa, orang tua, dunia kerja, pemerintah, dosen, tenaga penunjang, serta pihak lain yang berkepentingan) memperoleh kepuasan.</w:t>
      </w:r>
    </w:p>
    <w:p w:rsidR="005C00F6" w:rsidRPr="00EB2191" w:rsidRDefault="005C00F6" w:rsidP="005C00F6">
      <w:pPr>
        <w:pStyle w:val="NormalWeb"/>
        <w:shd w:val="clear" w:color="auto" w:fill="FFFFFF"/>
        <w:spacing w:before="0" w:beforeAutospacing="0" w:after="240" w:afterAutospacing="0"/>
        <w:jc w:val="both"/>
        <w:rPr>
          <w:color w:val="000000" w:themeColor="text1"/>
        </w:rPr>
      </w:pPr>
      <w:r w:rsidRPr="00EB2191">
        <w:rPr>
          <w:color w:val="000000" w:themeColor="text1"/>
        </w:rPr>
        <w:t>Sesuai arahan dari Direktorat Jenderal Pendidikan Tinggi tentang penjaminan mutu perguruan tinggi yang terdiri atas penjaminan mutu internal dan penjaminan mutu eksternal, maka Institut Teknologi Del sebagai institusi pendidikan yang hendak menghasilkan sumber daya manusia dengan kompetensi yang baik harus mewujudkan arahan tersebut. Untuk itu dibentuklah SPM IT Del, pada tanggal 14 November 2008.</w:t>
      </w:r>
    </w:p>
    <w:p w:rsidR="005C00F6" w:rsidRPr="00EB2191" w:rsidRDefault="005C00F6" w:rsidP="005C00F6">
      <w:pPr>
        <w:pStyle w:val="NormalWeb"/>
        <w:shd w:val="clear" w:color="auto" w:fill="FFFFFF"/>
        <w:spacing w:before="0" w:beforeAutospacing="0" w:after="240" w:afterAutospacing="0"/>
        <w:jc w:val="both"/>
        <w:rPr>
          <w:color w:val="000000" w:themeColor="text1"/>
        </w:rPr>
      </w:pPr>
      <w:r w:rsidRPr="00EB2191">
        <w:rPr>
          <w:color w:val="000000" w:themeColor="text1"/>
        </w:rPr>
        <w:t>Saat ini, SPM sebagai lembaga penjamin mutu internal di IT Del sedang membangun fondasi dan mempersiapkan seluruh elemen yang dibutuhkan agar penjaminan mutu internal dapat dilaksanakan.</w:t>
      </w:r>
    </w:p>
    <w:p w:rsidR="005C00F6" w:rsidRPr="00EB2191" w:rsidRDefault="005C00F6" w:rsidP="005C00F6">
      <w:pPr>
        <w:pStyle w:val="NormalWeb"/>
        <w:shd w:val="clear" w:color="auto" w:fill="FFFFFF"/>
        <w:spacing w:before="0" w:beforeAutospacing="0" w:after="240" w:afterAutospacing="0"/>
        <w:jc w:val="both"/>
        <w:rPr>
          <w:color w:val="000000" w:themeColor="text1"/>
        </w:rPr>
      </w:pPr>
      <w:r w:rsidRPr="00EB2191">
        <w:rPr>
          <w:rStyle w:val="Strong"/>
          <w:color w:val="000000" w:themeColor="text1"/>
          <w:shd w:val="clear" w:color="auto" w:fill="FFFFFF"/>
        </w:rPr>
        <w:t>Fungsi SPM IT Del</w:t>
      </w:r>
    </w:p>
    <w:p w:rsidR="005C00F6" w:rsidRPr="00EB2191" w:rsidRDefault="005C00F6" w:rsidP="005C00F6">
      <w:pPr>
        <w:jc w:val="both"/>
        <w:rPr>
          <w:rFonts w:ascii="Times New Roman" w:hAnsi="Times New Roman" w:cs="Times New Roman"/>
          <w:color w:val="000000" w:themeColor="text1"/>
          <w:sz w:val="24"/>
          <w:szCs w:val="24"/>
          <w:shd w:val="clear" w:color="auto" w:fill="FFFFFF"/>
        </w:rPr>
      </w:pPr>
      <w:r w:rsidRPr="00EB2191">
        <w:rPr>
          <w:rFonts w:ascii="Times New Roman" w:hAnsi="Times New Roman" w:cs="Times New Roman"/>
          <w:color w:val="000000" w:themeColor="text1"/>
          <w:sz w:val="24"/>
          <w:szCs w:val="24"/>
          <w:shd w:val="clear" w:color="auto" w:fill="FFFFFF"/>
        </w:rPr>
        <w:t>Sebagai perangkat Institut Teknologi Del, SPM berfungsi menyelenggarakan proses penjaminan mutu terhadap program kegiatan Tridarma Perguruan Tinggi yang dijalankan di Poilteknik Informatika Del.</w:t>
      </w:r>
    </w:p>
    <w:p w:rsidR="005C00F6" w:rsidRPr="00EB2191" w:rsidRDefault="005C00F6" w:rsidP="005C00F6">
      <w:pPr>
        <w:jc w:val="both"/>
        <w:rPr>
          <w:rStyle w:val="Strong"/>
          <w:rFonts w:ascii="Times New Roman" w:hAnsi="Times New Roman" w:cs="Times New Roman"/>
          <w:color w:val="000000" w:themeColor="text1"/>
          <w:sz w:val="24"/>
          <w:szCs w:val="24"/>
          <w:shd w:val="clear" w:color="auto" w:fill="FFFFFF"/>
        </w:rPr>
      </w:pPr>
      <w:r w:rsidRPr="00EB2191">
        <w:rPr>
          <w:rStyle w:val="Strong"/>
          <w:rFonts w:ascii="Times New Roman" w:hAnsi="Times New Roman" w:cs="Times New Roman"/>
          <w:color w:val="000000" w:themeColor="text1"/>
          <w:sz w:val="24"/>
          <w:szCs w:val="24"/>
          <w:shd w:val="clear" w:color="auto" w:fill="FFFFFF"/>
        </w:rPr>
        <w:t>Tugas Umum SPM IT Del</w:t>
      </w:r>
    </w:p>
    <w:p w:rsidR="005C00F6" w:rsidRPr="005C00F6" w:rsidRDefault="005C00F6" w:rsidP="005C00F6">
      <w:pPr>
        <w:numPr>
          <w:ilvl w:val="0"/>
          <w:numId w:val="3"/>
        </w:numPr>
        <w:shd w:val="clear" w:color="auto" w:fill="FFFFFF"/>
        <w:tabs>
          <w:tab w:val="clear" w:pos="1440"/>
        </w:tabs>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rPr>
      </w:pPr>
      <w:r w:rsidRPr="005C00F6">
        <w:rPr>
          <w:rFonts w:ascii="Times New Roman" w:eastAsia="Times New Roman" w:hAnsi="Times New Roman" w:cs="Times New Roman"/>
          <w:color w:val="000000" w:themeColor="text1"/>
          <w:sz w:val="24"/>
          <w:szCs w:val="24"/>
        </w:rPr>
        <w:t>Mengembangkan perangkat dan panduan penjaminan mutu program akademik pendidikan, penelitian dan pengabdian kepada masyarakat, serta program dan kegiatan non-akademik, yang sifatnya umum.</w:t>
      </w:r>
    </w:p>
    <w:p w:rsidR="005C00F6" w:rsidRPr="005C00F6" w:rsidRDefault="005C00F6" w:rsidP="005C00F6">
      <w:pPr>
        <w:numPr>
          <w:ilvl w:val="0"/>
          <w:numId w:val="3"/>
        </w:numPr>
        <w:shd w:val="clear" w:color="auto" w:fill="FFFFFF"/>
        <w:tabs>
          <w:tab w:val="clear" w:pos="1440"/>
        </w:tabs>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rPr>
      </w:pPr>
      <w:r w:rsidRPr="005C00F6">
        <w:rPr>
          <w:rFonts w:ascii="Times New Roman" w:eastAsia="Times New Roman" w:hAnsi="Times New Roman" w:cs="Times New Roman"/>
          <w:color w:val="000000" w:themeColor="text1"/>
          <w:sz w:val="24"/>
          <w:szCs w:val="24"/>
        </w:rPr>
        <w:t>Mengkordinasikan pelaksanaan kegiatan penjaminan mutu program akademik dan nonakademik di lingkungan Institut Teknologi Del.</w:t>
      </w:r>
    </w:p>
    <w:p w:rsidR="005C00F6" w:rsidRPr="005C00F6" w:rsidRDefault="005C00F6" w:rsidP="005C00F6">
      <w:pPr>
        <w:numPr>
          <w:ilvl w:val="0"/>
          <w:numId w:val="3"/>
        </w:numPr>
        <w:shd w:val="clear" w:color="auto" w:fill="FFFFFF"/>
        <w:tabs>
          <w:tab w:val="clear" w:pos="1440"/>
        </w:tabs>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rPr>
      </w:pPr>
      <w:r w:rsidRPr="005C00F6">
        <w:rPr>
          <w:rFonts w:ascii="Times New Roman" w:eastAsia="Times New Roman" w:hAnsi="Times New Roman" w:cs="Times New Roman"/>
          <w:color w:val="000000" w:themeColor="text1"/>
          <w:sz w:val="24"/>
          <w:szCs w:val="24"/>
        </w:rPr>
        <w:t>Melaksanakan kajian-kajian terhadap hasil pelaksanaan penjaminan mutu yang dilaksanakan oleh semua Bidang di IT Del, yaitu Bidang Akademik, Kemahasiswaan, Sarana Prasarana,</w:t>
      </w:r>
    </w:p>
    <w:p w:rsidR="005C00F6" w:rsidRPr="005C00F6" w:rsidRDefault="005C00F6" w:rsidP="005C00F6">
      <w:pPr>
        <w:numPr>
          <w:ilvl w:val="0"/>
          <w:numId w:val="3"/>
        </w:numPr>
        <w:shd w:val="clear" w:color="auto" w:fill="FFFFFF"/>
        <w:tabs>
          <w:tab w:val="clear" w:pos="1440"/>
        </w:tabs>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rPr>
      </w:pPr>
      <w:r w:rsidRPr="005C00F6">
        <w:rPr>
          <w:rFonts w:ascii="Times New Roman" w:eastAsia="Times New Roman" w:hAnsi="Times New Roman" w:cs="Times New Roman"/>
          <w:color w:val="000000" w:themeColor="text1"/>
          <w:sz w:val="24"/>
          <w:szCs w:val="24"/>
        </w:rPr>
        <w:t>Menyampaikan hasil kajiannya kepada Direktur dan Sidang Akademik.</w:t>
      </w:r>
    </w:p>
    <w:p w:rsidR="005C00F6" w:rsidRPr="00EB2191" w:rsidRDefault="005C00F6" w:rsidP="005C00F6">
      <w:pPr>
        <w:numPr>
          <w:ilvl w:val="0"/>
          <w:numId w:val="3"/>
        </w:numPr>
        <w:shd w:val="clear" w:color="auto" w:fill="FFFFFF"/>
        <w:tabs>
          <w:tab w:val="clear" w:pos="1440"/>
        </w:tabs>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rPr>
      </w:pPr>
      <w:r w:rsidRPr="005C00F6">
        <w:rPr>
          <w:rFonts w:ascii="Times New Roman" w:eastAsia="Times New Roman" w:hAnsi="Times New Roman" w:cs="Times New Roman"/>
          <w:color w:val="000000" w:themeColor="text1"/>
          <w:sz w:val="24"/>
          <w:szCs w:val="24"/>
        </w:rPr>
        <w:t>Sesuai dengan kondisi capaian mutu IT Del, SPM berfungsi menyusun standar mutu program dan kegiatan Institut Teknologi Del.</w:t>
      </w:r>
    </w:p>
    <w:p w:rsidR="005C00F6" w:rsidRPr="00EB2191" w:rsidRDefault="005C00F6" w:rsidP="005C00F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2191">
        <w:rPr>
          <w:rStyle w:val="Strong"/>
          <w:rFonts w:ascii="Times New Roman" w:hAnsi="Times New Roman" w:cs="Times New Roman"/>
          <w:color w:val="000000" w:themeColor="text1"/>
          <w:sz w:val="24"/>
          <w:szCs w:val="24"/>
          <w:shd w:val="clear" w:color="auto" w:fill="FFFFFF"/>
        </w:rPr>
        <w:t>Model Penjaminan Mutu IT Del</w:t>
      </w:r>
    </w:p>
    <w:p w:rsidR="005C00F6" w:rsidRPr="00EB2191" w:rsidRDefault="005C00F6" w:rsidP="005C00F6">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EB2191">
        <w:rPr>
          <w:rFonts w:ascii="Times New Roman" w:hAnsi="Times New Roman" w:cs="Times New Roman"/>
          <w:color w:val="000000" w:themeColor="text1"/>
          <w:sz w:val="24"/>
          <w:szCs w:val="24"/>
          <w:shd w:val="clear" w:color="auto" w:fill="FFFFFF"/>
        </w:rPr>
        <w:t>Target pembangunan mutu IT Del adalah adanya pengakuan dari komunitas internal dan eskternal terhadap produk tridharma IT Del dan manajemen kelembagaan IT Del. DI masa yang akan datang, diharapkan adanya kontribusi bermakna untuk masyarakat di sekitar IT Del.</w:t>
      </w:r>
    </w:p>
    <w:p w:rsidR="00EB2191" w:rsidRPr="00EB2191" w:rsidRDefault="00EB2191" w:rsidP="00EB2191">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Proses penjaminan mutu IT Del berdasar kepada:</w:t>
      </w:r>
    </w:p>
    <w:p w:rsidR="00EB2191" w:rsidRPr="00EB2191" w:rsidRDefault="00EB2191" w:rsidP="00EB2191">
      <w:pPr>
        <w:numPr>
          <w:ilvl w:val="0"/>
          <w:numId w:val="4"/>
        </w:numPr>
        <w:shd w:val="clear" w:color="auto" w:fill="FFFFFF"/>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lastRenderedPageBreak/>
        <w:t>Indikator kinerja program dan kegiatan IT Del untuk kurun waktu tertentu telah ditetapkan dalam Kebijakan Mutu IT Del.</w:t>
      </w:r>
    </w:p>
    <w:p w:rsidR="00EB2191" w:rsidRPr="00EB2191" w:rsidRDefault="00EB2191" w:rsidP="00EB2191">
      <w:pPr>
        <w:numPr>
          <w:ilvl w:val="0"/>
          <w:numId w:val="4"/>
        </w:numPr>
        <w:shd w:val="clear" w:color="auto" w:fill="FFFFFF"/>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Penjaminan mutu (</w:t>
      </w:r>
      <w:r w:rsidRPr="00EB2191">
        <w:rPr>
          <w:rFonts w:ascii="Times New Roman" w:eastAsia="Times New Roman" w:hAnsi="Times New Roman" w:cs="Times New Roman"/>
          <w:i/>
          <w:iCs/>
          <w:color w:val="000000" w:themeColor="text1"/>
          <w:sz w:val="24"/>
          <w:szCs w:val="24"/>
        </w:rPr>
        <w:t>quality assurance</w:t>
      </w:r>
      <w:r w:rsidRPr="00EB2191">
        <w:rPr>
          <w:rFonts w:ascii="Times New Roman" w:eastAsia="Times New Roman" w:hAnsi="Times New Roman" w:cs="Times New Roman"/>
          <w:color w:val="000000" w:themeColor="text1"/>
          <w:sz w:val="24"/>
          <w:szCs w:val="24"/>
        </w:rPr>
        <w:t>) terhadap program dan kegiatan dilakukan secara menyeluruh pada tahapan: input, process, output, outcome, benefit , dan impact.</w:t>
      </w:r>
    </w:p>
    <w:p w:rsidR="00EB2191" w:rsidRPr="00EB2191" w:rsidRDefault="00EB2191" w:rsidP="00EB2191">
      <w:pPr>
        <w:numPr>
          <w:ilvl w:val="0"/>
          <w:numId w:val="4"/>
        </w:numPr>
        <w:shd w:val="clear" w:color="auto" w:fill="FFFFFF"/>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Penjaminan mutu merujuk pada pendekatan yang telah dipraktekan di institusi lain dengan adaptasi pada kondisi IT Del.</w:t>
      </w:r>
    </w:p>
    <w:p w:rsidR="00EB2191" w:rsidRPr="00EB2191" w:rsidRDefault="00EB2191" w:rsidP="00EB2191">
      <w:pPr>
        <w:numPr>
          <w:ilvl w:val="0"/>
          <w:numId w:val="4"/>
        </w:numPr>
        <w:shd w:val="clear" w:color="auto" w:fill="FFFFFF"/>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Penjaminan mutu memperhatikan secara proporsional aspek kualitatif dan kuantitatif yang telah dicapai oleh unit kerja dan individu IT Del atas sasaran target mutu yang ditetapkan untuk kurun waktu tertentu.</w:t>
      </w:r>
    </w:p>
    <w:p w:rsidR="00EB2191" w:rsidRDefault="00EB2191" w:rsidP="00EB2191">
      <w:pPr>
        <w:numPr>
          <w:ilvl w:val="0"/>
          <w:numId w:val="4"/>
        </w:numPr>
        <w:shd w:val="clear" w:color="auto" w:fill="FFFFFF"/>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Penjaminan mutu dilakukan melalui pembangunan sistem penjaminan mutu yang memuat di dalamnya proses-proses MAE (</w:t>
      </w:r>
      <w:r w:rsidRPr="00EB2191">
        <w:rPr>
          <w:rFonts w:ascii="Times New Roman" w:eastAsia="Times New Roman" w:hAnsi="Times New Roman" w:cs="Times New Roman"/>
          <w:i/>
          <w:iCs/>
          <w:color w:val="000000" w:themeColor="text1"/>
          <w:sz w:val="24"/>
          <w:szCs w:val="24"/>
        </w:rPr>
        <w:t>Monitoring, Assessment, and Evaluation</w:t>
      </w:r>
      <w:r w:rsidRPr="00EB2191">
        <w:rPr>
          <w:rFonts w:ascii="Times New Roman" w:eastAsia="Times New Roman" w:hAnsi="Times New Roman" w:cs="Times New Roman"/>
          <w:color w:val="000000" w:themeColor="text1"/>
          <w:sz w:val="24"/>
          <w:szCs w:val="24"/>
        </w:rPr>
        <w:t>) atas program dan kegiatan yang bermutu dan akuntabel untuk mencapai kepuasan </w:t>
      </w:r>
      <w:r w:rsidRPr="00EB2191">
        <w:rPr>
          <w:rFonts w:ascii="Times New Roman" w:eastAsia="Times New Roman" w:hAnsi="Times New Roman" w:cs="Times New Roman"/>
          <w:i/>
          <w:iCs/>
          <w:color w:val="000000" w:themeColor="text1"/>
          <w:sz w:val="24"/>
          <w:szCs w:val="24"/>
        </w:rPr>
        <w:t>stakeholders</w:t>
      </w:r>
      <w:r w:rsidRPr="00EB2191">
        <w:rPr>
          <w:rFonts w:ascii="Times New Roman" w:eastAsia="Times New Roman" w:hAnsi="Times New Roman" w:cs="Times New Roman"/>
          <w:color w:val="000000" w:themeColor="text1"/>
          <w:sz w:val="24"/>
          <w:szCs w:val="24"/>
        </w:rPr>
        <w:t>.</w:t>
      </w:r>
    </w:p>
    <w:p w:rsidR="000763C8" w:rsidRDefault="000763C8" w:rsidP="000763C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B2191" w:rsidRPr="000763C8" w:rsidRDefault="000763C8" w:rsidP="000763C8">
      <w:pPr>
        <w:pStyle w:val="ListParagraph"/>
        <w:numPr>
          <w:ilvl w:val="0"/>
          <w:numId w:val="5"/>
        </w:numPr>
        <w:shd w:val="clear" w:color="auto" w:fill="FFFFFF"/>
        <w:spacing w:before="100" w:beforeAutospacing="1" w:after="100" w:afterAutospacing="1" w:line="240" w:lineRule="auto"/>
        <w:ind w:left="426"/>
        <w:jc w:val="both"/>
        <w:rPr>
          <w:rFonts w:ascii="Times New Roman" w:eastAsia="Times New Roman" w:hAnsi="Times New Roman" w:cs="Times New Roman"/>
          <w:b/>
          <w:color w:val="000000" w:themeColor="text1"/>
          <w:sz w:val="24"/>
          <w:szCs w:val="24"/>
        </w:rPr>
      </w:pPr>
      <w:r w:rsidRPr="000763C8">
        <w:rPr>
          <w:rFonts w:ascii="Times New Roman" w:eastAsia="Times New Roman" w:hAnsi="Times New Roman" w:cs="Times New Roman"/>
          <w:b/>
          <w:color w:val="000000" w:themeColor="text1"/>
          <w:sz w:val="24"/>
          <w:szCs w:val="24"/>
        </w:rPr>
        <w:t>System Overview</w:t>
      </w:r>
    </w:p>
    <w:p w:rsidR="00EB2191" w:rsidRDefault="000763C8" w:rsidP="000763C8">
      <w:pPr>
        <w:shd w:val="clear" w:color="auto" w:fill="FFFFFF"/>
        <w:spacing w:before="100" w:beforeAutospacing="1" w:after="100" w:afterAutospacing="1" w:line="240" w:lineRule="auto"/>
        <w:ind w:left="426"/>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Berikut akan dijelaskan mengenai deskripsi umum Sistem yang sedang berjalan say ini </w:t>
      </w:r>
      <w:r w:rsidRPr="000763C8">
        <w:rPr>
          <w:rFonts w:ascii="Times New Roman" w:eastAsia="Times New Roman" w:hAnsi="Times New Roman" w:cs="Times New Roman"/>
          <w:i/>
          <w:color w:val="000000" w:themeColor="text1"/>
          <w:sz w:val="24"/>
          <w:szCs w:val="24"/>
        </w:rPr>
        <w:t>(current system)</w:t>
      </w:r>
      <w:r>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color w:val="000000" w:themeColor="text1"/>
          <w:sz w:val="24"/>
          <w:szCs w:val="24"/>
        </w:rPr>
        <w:t xml:space="preserve">dan system yang akan dibangun </w:t>
      </w:r>
      <w:r w:rsidRPr="000763C8">
        <w:rPr>
          <w:rFonts w:ascii="Times New Roman" w:eastAsia="Times New Roman" w:hAnsi="Times New Roman" w:cs="Times New Roman"/>
          <w:i/>
          <w:color w:val="000000" w:themeColor="text1"/>
          <w:sz w:val="24"/>
          <w:szCs w:val="24"/>
        </w:rPr>
        <w:t>(target system)</w:t>
      </w:r>
      <w:r>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color w:val="000000" w:themeColor="text1"/>
          <w:sz w:val="24"/>
          <w:szCs w:val="24"/>
        </w:rPr>
        <w:t xml:space="preserve">oleh tim pengembang. Bagian-bagian yang dijelaskan mencakup proses bisnis, pengguna dan waktu layanan sistem. </w:t>
      </w:r>
    </w:p>
    <w:p w:rsidR="000763C8" w:rsidRDefault="000763C8" w:rsidP="000763C8">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Current System Overview</w:t>
      </w:r>
    </w:p>
    <w:p w:rsidR="00AC0CF7" w:rsidRPr="001D44CE" w:rsidRDefault="001D44CE" w:rsidP="00AC0CF7">
      <w:pPr>
        <w:pStyle w:val="ListParagraph"/>
        <w:shd w:val="clear" w:color="auto" w:fill="FFFFFF"/>
        <w:spacing w:before="100" w:beforeAutospacing="1" w:after="100" w:afterAutospacing="1" w:line="240" w:lineRule="auto"/>
        <w:ind w:left="786"/>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Proses penjaminan mutu di Institut Teknologi Del masih dilakukan secara manual, mulai dari pengumpulan data berupa berkas-berkas yang diperlukan, </w:t>
      </w:r>
      <w:r>
        <w:rPr>
          <w:rFonts w:ascii="Times New Roman" w:eastAsia="Times New Roman" w:hAnsi="Times New Roman" w:cs="Times New Roman"/>
          <w:i/>
          <w:color w:val="000000" w:themeColor="text1"/>
          <w:sz w:val="24"/>
          <w:szCs w:val="24"/>
        </w:rPr>
        <w:t>assessmen</w:t>
      </w:r>
      <w:r w:rsidR="00540812">
        <w:rPr>
          <w:rFonts w:ascii="Times New Roman" w:eastAsia="Times New Roman" w:hAnsi="Times New Roman" w:cs="Times New Roman"/>
          <w:i/>
          <w:color w:val="000000" w:themeColor="text1"/>
          <w:sz w:val="24"/>
          <w:szCs w:val="24"/>
        </w:rPr>
        <w:t>t</w:t>
      </w:r>
      <w:r>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color w:val="000000" w:themeColor="text1"/>
          <w:sz w:val="24"/>
          <w:szCs w:val="24"/>
        </w:rPr>
        <w:t>hingga pada tahap</w:t>
      </w:r>
      <w:r>
        <w:rPr>
          <w:rFonts w:ascii="Times New Roman" w:eastAsia="Times New Roman" w:hAnsi="Times New Roman" w:cs="Times New Roman"/>
          <w:color w:val="000000" w:themeColor="text1"/>
          <w:sz w:val="24"/>
          <w:szCs w:val="24"/>
        </w:rPr>
        <w:t xml:space="preserve"> audit. </w:t>
      </w:r>
    </w:p>
    <w:p w:rsidR="000763C8" w:rsidRPr="00B40D95" w:rsidRDefault="000763C8" w:rsidP="00B40D9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40D95">
        <w:rPr>
          <w:rFonts w:ascii="Times New Roman" w:eastAsia="Times New Roman" w:hAnsi="Times New Roman" w:cs="Times New Roman"/>
          <w:color w:val="000000" w:themeColor="text1"/>
          <w:sz w:val="24"/>
          <w:szCs w:val="24"/>
        </w:rPr>
        <w:t>Target System</w:t>
      </w:r>
    </w:p>
    <w:p w:rsidR="00540812" w:rsidRDefault="00540812" w:rsidP="00540812">
      <w:pPr>
        <w:pStyle w:val="ListParagraph"/>
        <w:shd w:val="clear" w:color="auto" w:fill="FFFFFF"/>
        <w:spacing w:before="100" w:beforeAutospacing="1" w:after="100" w:afterAutospacing="1" w:line="240" w:lineRule="auto"/>
        <w:ind w:left="786"/>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Sistem yang dibangun oleh tim pengembang adalah system informasi SPM Institut Teknologi Del. Pengguna system ini adalah SPM, unit-unit IT Del (seperti SDI, BAAK, LPPM) yang memberikan laporan setiap bulannya, Dosen atau pegawai yang memberikan laporan untuk di audit. </w:t>
      </w:r>
    </w:p>
    <w:p w:rsidR="00540812" w:rsidRDefault="00540812" w:rsidP="00540812">
      <w:pPr>
        <w:pStyle w:val="ListParagraph"/>
        <w:shd w:val="clear" w:color="auto" w:fill="FFFFFF"/>
        <w:spacing w:before="100" w:beforeAutospacing="1" w:after="100" w:afterAutospacing="1" w:line="240" w:lineRule="auto"/>
        <w:ind w:left="786"/>
        <w:jc w:val="both"/>
        <w:rPr>
          <w:rFonts w:ascii="Times New Roman" w:eastAsia="Times New Roman" w:hAnsi="Times New Roman" w:cs="Times New Roman"/>
          <w:color w:val="000000" w:themeColor="text1"/>
          <w:sz w:val="24"/>
          <w:szCs w:val="24"/>
        </w:rPr>
      </w:pPr>
    </w:p>
    <w:p w:rsidR="00540812" w:rsidRDefault="00540812" w:rsidP="00540812">
      <w:pPr>
        <w:pStyle w:val="ListParagraph"/>
        <w:shd w:val="clear" w:color="auto" w:fill="FFFFFF"/>
        <w:spacing w:before="100" w:beforeAutospacing="1" w:after="100" w:afterAutospacing="1" w:line="240" w:lineRule="auto"/>
        <w:ind w:left="786"/>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Pada system ini, SPM dapat mengakses berkas-berkas laporan dari pihak yang akan diaudit dan unit-unit dapat mengirimkan berkas-berkas yang dibutuhkan oleh SPM untuk melakukan audit.</w:t>
      </w:r>
    </w:p>
    <w:p w:rsidR="00B40D95" w:rsidRDefault="00B40D95" w:rsidP="00540812">
      <w:pPr>
        <w:pStyle w:val="ListParagraph"/>
        <w:shd w:val="clear" w:color="auto" w:fill="FFFFFF"/>
        <w:spacing w:before="100" w:beforeAutospacing="1" w:after="100" w:afterAutospacing="1" w:line="240" w:lineRule="auto"/>
        <w:ind w:left="786"/>
        <w:jc w:val="both"/>
        <w:rPr>
          <w:rFonts w:ascii="Times New Roman" w:eastAsia="Times New Roman" w:hAnsi="Times New Roman" w:cs="Times New Roman"/>
          <w:color w:val="000000" w:themeColor="text1"/>
          <w:sz w:val="24"/>
          <w:szCs w:val="24"/>
        </w:rPr>
      </w:pPr>
      <w:bookmarkStart w:id="0" w:name="_GoBack"/>
      <w:bookmarkEnd w:id="0"/>
    </w:p>
    <w:p w:rsidR="00EB2191" w:rsidRPr="00EB2191" w:rsidRDefault="00EB2191" w:rsidP="00EB2191">
      <w:pPr>
        <w:pStyle w:val="ListParagraph"/>
        <w:numPr>
          <w:ilvl w:val="0"/>
          <w:numId w:val="5"/>
        </w:numPr>
        <w:shd w:val="clear" w:color="auto" w:fill="FFFFFF"/>
        <w:spacing w:before="100" w:beforeAutospacing="1" w:after="100" w:afterAutospacing="1" w:line="240" w:lineRule="auto"/>
        <w:ind w:left="426"/>
        <w:jc w:val="both"/>
        <w:rPr>
          <w:rFonts w:ascii="Times New Roman" w:eastAsia="Times New Roman" w:hAnsi="Times New Roman" w:cs="Times New Roman"/>
          <w:b/>
          <w:color w:val="000000" w:themeColor="text1"/>
          <w:sz w:val="24"/>
          <w:szCs w:val="24"/>
        </w:rPr>
      </w:pPr>
      <w:r w:rsidRPr="00EB2191">
        <w:rPr>
          <w:rFonts w:ascii="Times New Roman" w:eastAsia="Times New Roman" w:hAnsi="Times New Roman" w:cs="Times New Roman"/>
          <w:b/>
          <w:color w:val="000000" w:themeColor="text1"/>
          <w:sz w:val="24"/>
          <w:szCs w:val="24"/>
        </w:rPr>
        <w:t>Analisis Tools</w:t>
      </w:r>
    </w:p>
    <w:p w:rsidR="00B66268" w:rsidRPr="00EB2191" w:rsidRDefault="00DB3343" w:rsidP="005C00F6">
      <w:pPr>
        <w:jc w:val="both"/>
        <w:rPr>
          <w:rFonts w:ascii="Times New Roman" w:hAnsi="Times New Roman" w:cs="Times New Roman"/>
          <w:b/>
          <w:color w:val="000000" w:themeColor="text1"/>
          <w:sz w:val="24"/>
          <w:szCs w:val="24"/>
        </w:rPr>
      </w:pPr>
      <w:r w:rsidRPr="00EB2191">
        <w:rPr>
          <w:rFonts w:ascii="Times New Roman" w:hAnsi="Times New Roman" w:cs="Times New Roman"/>
          <w:b/>
          <w:color w:val="000000" w:themeColor="text1"/>
          <w:sz w:val="24"/>
          <w:szCs w:val="24"/>
        </w:rPr>
        <w:t>Spesifikasi Perangkat Keras</w:t>
      </w:r>
    </w:p>
    <w:p w:rsidR="00DB3343" w:rsidRPr="00EB2191" w:rsidRDefault="00DB3343" w:rsidP="005C00F6">
      <w:pPr>
        <w:spacing w:line="360" w:lineRule="auto"/>
        <w:jc w:val="both"/>
        <w:rPr>
          <w:rFonts w:ascii="Times New Roman" w:hAnsi="Times New Roman" w:cs="Times New Roman"/>
          <w:color w:val="000000" w:themeColor="text1"/>
          <w:sz w:val="24"/>
          <w:szCs w:val="24"/>
          <w:lang w:val="id-ID"/>
        </w:rPr>
      </w:pPr>
      <w:r w:rsidRPr="00EB2191">
        <w:rPr>
          <w:rFonts w:ascii="Times New Roman" w:hAnsi="Times New Roman" w:cs="Times New Roman"/>
          <w:color w:val="000000" w:themeColor="text1"/>
          <w:sz w:val="24"/>
          <w:szCs w:val="24"/>
          <w:lang w:val="id-ID"/>
        </w:rPr>
        <w:t xml:space="preserve">Spesifikasi perangkat keras yang dapat digunakan dalam pengujian ini adalah laptop yang memiliki </w:t>
      </w:r>
      <w:r w:rsidRPr="00EB2191">
        <w:rPr>
          <w:rFonts w:ascii="Times New Roman" w:hAnsi="Times New Roman" w:cs="Times New Roman"/>
          <w:i/>
          <w:color w:val="000000" w:themeColor="text1"/>
          <w:sz w:val="24"/>
          <w:szCs w:val="24"/>
          <w:lang w:val="id-ID"/>
        </w:rPr>
        <w:t>processor Intel(R) Core(TM)</w:t>
      </w:r>
      <w:r w:rsidR="006575CF" w:rsidRPr="00EB2191">
        <w:rPr>
          <w:rFonts w:ascii="Times New Roman" w:hAnsi="Times New Roman" w:cs="Times New Roman"/>
          <w:color w:val="000000" w:themeColor="text1"/>
          <w:sz w:val="24"/>
          <w:szCs w:val="24"/>
          <w:lang w:val="id-ID"/>
        </w:rPr>
        <w:t xml:space="preserve"> </w:t>
      </w:r>
      <w:r w:rsidR="006575CF" w:rsidRPr="00EB2191">
        <w:rPr>
          <w:rFonts w:ascii="Times New Roman" w:hAnsi="Times New Roman" w:cs="Times New Roman"/>
          <w:color w:val="000000" w:themeColor="text1"/>
          <w:sz w:val="24"/>
          <w:szCs w:val="24"/>
        </w:rPr>
        <w:t>5</w:t>
      </w:r>
      <w:r w:rsidRPr="00EB2191">
        <w:rPr>
          <w:rFonts w:ascii="Times New Roman" w:hAnsi="Times New Roman" w:cs="Times New Roman"/>
          <w:color w:val="000000" w:themeColor="text1"/>
          <w:sz w:val="24"/>
          <w:szCs w:val="24"/>
          <w:lang w:val="id-ID"/>
        </w:rPr>
        <w:t xml:space="preserve">, hardisk yang digunakan minimal memiliki ruang tersedia 1 GB, dan memiliki </w:t>
      </w:r>
      <w:r w:rsidR="00E51090" w:rsidRPr="00EB2191">
        <w:rPr>
          <w:rFonts w:ascii="Times New Roman" w:hAnsi="Times New Roman" w:cs="Times New Roman"/>
          <w:color w:val="000000" w:themeColor="text1"/>
          <w:sz w:val="24"/>
          <w:szCs w:val="24"/>
        </w:rPr>
        <w:t>8</w:t>
      </w:r>
      <w:r w:rsidRPr="00EB2191">
        <w:rPr>
          <w:rFonts w:ascii="Times New Roman" w:hAnsi="Times New Roman" w:cs="Times New Roman"/>
          <w:color w:val="000000" w:themeColor="text1"/>
          <w:sz w:val="24"/>
          <w:szCs w:val="24"/>
          <w:lang w:val="id-ID"/>
        </w:rPr>
        <w:t xml:space="preserve"> GB untuk RAM </w:t>
      </w:r>
      <w:r w:rsidRPr="00EB2191">
        <w:rPr>
          <w:rFonts w:ascii="Times New Roman" w:hAnsi="Times New Roman" w:cs="Times New Roman"/>
          <w:i/>
          <w:color w:val="000000" w:themeColor="text1"/>
          <w:sz w:val="24"/>
          <w:szCs w:val="24"/>
          <w:lang w:val="id-ID"/>
        </w:rPr>
        <w:t>(Random Access Memory</w:t>
      </w:r>
      <w:r w:rsidRPr="00EB2191">
        <w:rPr>
          <w:rFonts w:ascii="Times New Roman" w:hAnsi="Times New Roman" w:cs="Times New Roman"/>
          <w:color w:val="000000" w:themeColor="text1"/>
          <w:sz w:val="24"/>
          <w:szCs w:val="24"/>
          <w:lang w:val="id-ID"/>
        </w:rPr>
        <w:t>).</w:t>
      </w:r>
    </w:p>
    <w:p w:rsidR="00B66268" w:rsidRPr="00EB2191" w:rsidRDefault="00DB3343" w:rsidP="005C00F6">
      <w:pPr>
        <w:jc w:val="both"/>
        <w:rPr>
          <w:rFonts w:ascii="Times New Roman" w:hAnsi="Times New Roman" w:cs="Times New Roman"/>
          <w:b/>
          <w:color w:val="000000" w:themeColor="text1"/>
          <w:sz w:val="24"/>
          <w:szCs w:val="24"/>
        </w:rPr>
      </w:pPr>
      <w:r w:rsidRPr="00EB2191">
        <w:rPr>
          <w:rFonts w:ascii="Times New Roman" w:hAnsi="Times New Roman" w:cs="Times New Roman"/>
          <w:b/>
          <w:color w:val="000000" w:themeColor="text1"/>
          <w:sz w:val="24"/>
          <w:szCs w:val="24"/>
        </w:rPr>
        <w:t xml:space="preserve">Spesifikasi </w:t>
      </w:r>
      <w:r w:rsidRPr="00EB2191">
        <w:rPr>
          <w:rFonts w:ascii="Times New Roman" w:hAnsi="Times New Roman" w:cs="Times New Roman"/>
          <w:b/>
          <w:i/>
          <w:color w:val="000000" w:themeColor="text1"/>
          <w:sz w:val="24"/>
          <w:szCs w:val="24"/>
        </w:rPr>
        <w:t>Device</w:t>
      </w:r>
    </w:p>
    <w:tbl>
      <w:tblPr>
        <w:tblStyle w:val="TableGrid"/>
        <w:tblW w:w="0" w:type="auto"/>
        <w:tblInd w:w="108" w:type="dxa"/>
        <w:tblLook w:val="04A0" w:firstRow="1" w:lastRow="0" w:firstColumn="1" w:lastColumn="0" w:noHBand="0" w:noVBand="1"/>
      </w:tblPr>
      <w:tblGrid>
        <w:gridCol w:w="621"/>
        <w:gridCol w:w="3562"/>
        <w:gridCol w:w="2268"/>
        <w:gridCol w:w="2220"/>
      </w:tblGrid>
      <w:tr w:rsidR="00EB2191" w:rsidRPr="00EB2191" w:rsidTr="005C00F6">
        <w:tc>
          <w:tcPr>
            <w:tcW w:w="621"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lastRenderedPageBreak/>
              <w:t>NO</w:t>
            </w:r>
          </w:p>
        </w:tc>
        <w:tc>
          <w:tcPr>
            <w:tcW w:w="3562"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Nama Device</w:t>
            </w:r>
          </w:p>
        </w:tc>
        <w:tc>
          <w:tcPr>
            <w:tcW w:w="2268"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Spesifikasi</w:t>
            </w:r>
          </w:p>
        </w:tc>
        <w:tc>
          <w:tcPr>
            <w:tcW w:w="2220"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Sistem Operasi</w:t>
            </w:r>
          </w:p>
        </w:tc>
      </w:tr>
      <w:tr w:rsidR="00EB2191" w:rsidRPr="00EB2191" w:rsidTr="005C00F6">
        <w:tc>
          <w:tcPr>
            <w:tcW w:w="621"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1</w:t>
            </w:r>
          </w:p>
        </w:tc>
        <w:tc>
          <w:tcPr>
            <w:tcW w:w="3562"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Lenovo</w:t>
            </w:r>
          </w:p>
        </w:tc>
        <w:tc>
          <w:tcPr>
            <w:tcW w:w="2268"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RAM 8GB, Core i7</w:t>
            </w:r>
          </w:p>
        </w:tc>
        <w:tc>
          <w:tcPr>
            <w:tcW w:w="2220"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Windows 8</w:t>
            </w:r>
          </w:p>
        </w:tc>
      </w:tr>
      <w:tr w:rsidR="00EB2191" w:rsidRPr="00EB2191" w:rsidTr="005C00F6">
        <w:tc>
          <w:tcPr>
            <w:tcW w:w="621"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2</w:t>
            </w:r>
          </w:p>
        </w:tc>
        <w:tc>
          <w:tcPr>
            <w:tcW w:w="3562"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Asus</w:t>
            </w:r>
          </w:p>
        </w:tc>
        <w:tc>
          <w:tcPr>
            <w:tcW w:w="2268"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RAM 8GB,  Core i7</w:t>
            </w:r>
          </w:p>
        </w:tc>
        <w:tc>
          <w:tcPr>
            <w:tcW w:w="2220" w:type="dxa"/>
          </w:tcPr>
          <w:p w:rsidR="00DB3343" w:rsidRPr="00EB2191" w:rsidRDefault="00DB3343" w:rsidP="00C43E4A">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Windows 8</w:t>
            </w:r>
          </w:p>
        </w:tc>
      </w:tr>
    </w:tbl>
    <w:p w:rsidR="00DB3343" w:rsidRPr="00EB2191" w:rsidRDefault="00DB3343" w:rsidP="00C43E4A">
      <w:pPr>
        <w:pStyle w:val="ListParagraph"/>
        <w:jc w:val="both"/>
        <w:rPr>
          <w:rFonts w:ascii="Times New Roman" w:hAnsi="Times New Roman" w:cs="Times New Roman"/>
          <w:color w:val="000000" w:themeColor="text1"/>
          <w:sz w:val="24"/>
          <w:szCs w:val="24"/>
        </w:rPr>
      </w:pPr>
    </w:p>
    <w:p w:rsidR="00B66268" w:rsidRPr="00EB2191" w:rsidRDefault="00B66268" w:rsidP="005C00F6">
      <w:pPr>
        <w:jc w:val="both"/>
        <w:rPr>
          <w:rFonts w:ascii="Times New Roman" w:hAnsi="Times New Roman" w:cs="Times New Roman"/>
          <w:b/>
          <w:color w:val="000000" w:themeColor="text1"/>
          <w:sz w:val="24"/>
          <w:szCs w:val="24"/>
        </w:rPr>
      </w:pPr>
      <w:r w:rsidRPr="00EB2191">
        <w:rPr>
          <w:rFonts w:ascii="Times New Roman" w:hAnsi="Times New Roman" w:cs="Times New Roman"/>
          <w:b/>
          <w:color w:val="000000" w:themeColor="text1"/>
          <w:sz w:val="24"/>
          <w:szCs w:val="24"/>
        </w:rPr>
        <w:t xml:space="preserve">Spesifikasi </w:t>
      </w:r>
      <w:r w:rsidR="00E51090" w:rsidRPr="00EB2191">
        <w:rPr>
          <w:rFonts w:ascii="Times New Roman" w:hAnsi="Times New Roman" w:cs="Times New Roman"/>
          <w:b/>
          <w:color w:val="000000" w:themeColor="text1"/>
          <w:sz w:val="24"/>
          <w:szCs w:val="24"/>
        </w:rPr>
        <w:t>Perankat Lunak</w:t>
      </w:r>
    </w:p>
    <w:p w:rsidR="00E51090" w:rsidRPr="00EB2191" w:rsidRDefault="00E51090" w:rsidP="005C00F6">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Bahasa Pemrograman</w:t>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t>: PHP</w:t>
      </w:r>
    </w:p>
    <w:p w:rsidR="00E51090" w:rsidRPr="00EB2191" w:rsidRDefault="00E51090" w:rsidP="005C00F6">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Framework</w:t>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t xml:space="preserve">: yii2 </w:t>
      </w:r>
    </w:p>
    <w:p w:rsidR="00E51090" w:rsidRPr="00EB2191" w:rsidRDefault="00E51090" w:rsidP="005C00F6">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Web service/ Web API</w:t>
      </w:r>
      <w:r w:rsidR="00215F8B" w:rsidRPr="00EB2191">
        <w:rPr>
          <w:rFonts w:ascii="Times New Roman" w:hAnsi="Times New Roman" w:cs="Times New Roman"/>
          <w:color w:val="000000" w:themeColor="text1"/>
          <w:sz w:val="24"/>
          <w:szCs w:val="24"/>
        </w:rPr>
        <w:tab/>
      </w:r>
      <w:r w:rsidR="00E773BA" w:rsidRPr="00EB2191">
        <w:rPr>
          <w:rFonts w:ascii="Times New Roman" w:hAnsi="Times New Roman" w:cs="Times New Roman"/>
          <w:color w:val="000000" w:themeColor="text1"/>
          <w:sz w:val="24"/>
          <w:szCs w:val="24"/>
        </w:rPr>
        <w:tab/>
      </w:r>
      <w:r w:rsidR="00215F8B" w:rsidRPr="00EB2191">
        <w:rPr>
          <w:rFonts w:ascii="Times New Roman" w:hAnsi="Times New Roman" w:cs="Times New Roman"/>
          <w:color w:val="000000" w:themeColor="text1"/>
          <w:sz w:val="24"/>
          <w:szCs w:val="24"/>
        </w:rPr>
        <w:t>: REST</w:t>
      </w:r>
      <w:r w:rsidRPr="00EB2191">
        <w:rPr>
          <w:rFonts w:ascii="Times New Roman" w:hAnsi="Times New Roman" w:cs="Times New Roman"/>
          <w:color w:val="000000" w:themeColor="text1"/>
          <w:sz w:val="24"/>
          <w:szCs w:val="24"/>
        </w:rPr>
        <w:t xml:space="preserve"> API</w:t>
      </w:r>
    </w:p>
    <w:p w:rsidR="00E51090" w:rsidRPr="00EB2191" w:rsidRDefault="00E51090" w:rsidP="005C00F6">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DBMS</w:t>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t>: MSQL</w:t>
      </w:r>
    </w:p>
    <w:p w:rsidR="00E51090" w:rsidRPr="00EB2191" w:rsidRDefault="00E51090" w:rsidP="005C00F6">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Web Server</w:t>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t>: XAMPP</w:t>
      </w:r>
    </w:p>
    <w:p w:rsidR="00E51090" w:rsidRPr="00EB2191" w:rsidRDefault="00E51090" w:rsidP="005C00F6">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Web Browser</w:t>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t>: Google Chrome</w:t>
      </w:r>
    </w:p>
    <w:p w:rsidR="00E51090" w:rsidRPr="00EB2191" w:rsidRDefault="00E51090" w:rsidP="005C00F6">
      <w:pPr>
        <w:pStyle w:val="ListParagraph"/>
        <w:ind w:left="0"/>
        <w:jc w:val="both"/>
        <w:rPr>
          <w:rFonts w:ascii="Times New Roman" w:hAnsi="Times New Roman" w:cs="Times New Roman"/>
          <w:color w:val="000000" w:themeColor="text1"/>
          <w:sz w:val="24"/>
          <w:szCs w:val="24"/>
        </w:rPr>
      </w:pPr>
      <w:r w:rsidRPr="00EB2191">
        <w:rPr>
          <w:rFonts w:ascii="Times New Roman" w:hAnsi="Times New Roman" w:cs="Times New Roman"/>
          <w:color w:val="000000" w:themeColor="text1"/>
          <w:sz w:val="24"/>
          <w:szCs w:val="24"/>
        </w:rPr>
        <w:t>API Testing tools</w:t>
      </w:r>
      <w:r w:rsidRPr="00EB2191">
        <w:rPr>
          <w:rFonts w:ascii="Times New Roman" w:hAnsi="Times New Roman" w:cs="Times New Roman"/>
          <w:color w:val="000000" w:themeColor="text1"/>
          <w:sz w:val="24"/>
          <w:szCs w:val="24"/>
        </w:rPr>
        <w:tab/>
      </w:r>
      <w:r w:rsidRPr="00EB2191">
        <w:rPr>
          <w:rFonts w:ascii="Times New Roman" w:hAnsi="Times New Roman" w:cs="Times New Roman"/>
          <w:color w:val="000000" w:themeColor="text1"/>
          <w:sz w:val="24"/>
          <w:szCs w:val="24"/>
        </w:rPr>
        <w:tab/>
        <w:t xml:space="preserve">: Postman </w:t>
      </w:r>
    </w:p>
    <w:p w:rsidR="000527E5" w:rsidRPr="00EB2191" w:rsidRDefault="000527E5" w:rsidP="00C43E4A">
      <w:pPr>
        <w:pStyle w:val="ListParagraph"/>
        <w:jc w:val="both"/>
        <w:rPr>
          <w:rFonts w:ascii="Times New Roman" w:hAnsi="Times New Roman" w:cs="Times New Roman"/>
          <w:color w:val="000000" w:themeColor="text1"/>
          <w:sz w:val="24"/>
          <w:szCs w:val="24"/>
        </w:rPr>
      </w:pPr>
    </w:p>
    <w:p w:rsidR="000527E5" w:rsidRPr="00EB2191" w:rsidRDefault="000527E5" w:rsidP="00C43E4A">
      <w:pPr>
        <w:pStyle w:val="ListParagraph"/>
        <w:jc w:val="both"/>
        <w:rPr>
          <w:rFonts w:ascii="Times New Roman" w:hAnsi="Times New Roman" w:cs="Times New Roman"/>
          <w:color w:val="000000" w:themeColor="text1"/>
          <w:sz w:val="24"/>
          <w:szCs w:val="24"/>
        </w:rPr>
      </w:pPr>
      <w:r w:rsidRPr="00EB2191">
        <w:rPr>
          <w:rFonts w:ascii="Times New Roman" w:hAnsi="Times New Roman" w:cs="Times New Roman"/>
          <w:noProof/>
          <w:color w:val="000000" w:themeColor="text1"/>
          <w:sz w:val="24"/>
          <w:szCs w:val="24"/>
        </w:rPr>
        <w:drawing>
          <wp:inline distT="0" distB="0" distL="0" distR="0" wp14:anchorId="62400F2D" wp14:editId="4E932B7B">
            <wp:extent cx="1760817" cy="1717482"/>
            <wp:effectExtent l="0" t="0" r="0" b="0"/>
            <wp:docPr id="1" name="Picture 1" descr="C:\Users\ade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y\Downloads\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3554" cy="1720152"/>
                    </a:xfrm>
                    <a:prstGeom prst="rect">
                      <a:avLst/>
                    </a:prstGeom>
                    <a:noFill/>
                    <a:ln>
                      <a:noFill/>
                    </a:ln>
                  </pic:spPr>
                </pic:pic>
              </a:graphicData>
            </a:graphic>
          </wp:inline>
        </w:drawing>
      </w:r>
    </w:p>
    <w:p w:rsidR="00215F8B" w:rsidRPr="00EB2191" w:rsidRDefault="00215F8B" w:rsidP="00C43E4A">
      <w:pPr>
        <w:pStyle w:val="ListParagraph"/>
        <w:jc w:val="both"/>
        <w:rPr>
          <w:rFonts w:ascii="Times New Roman" w:hAnsi="Times New Roman" w:cs="Times New Roman"/>
          <w:color w:val="000000" w:themeColor="text1"/>
          <w:sz w:val="24"/>
          <w:szCs w:val="24"/>
        </w:rPr>
      </w:pP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Terdapat 4 komponen utama dalam RestAPI, yaitu :</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b/>
          <w:bCs/>
          <w:color w:val="000000" w:themeColor="text1"/>
          <w:sz w:val="24"/>
          <w:szCs w:val="24"/>
        </w:rPr>
        <w:t>URL Design</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RESTful API diakses menggunakan protokol HTTP. Penamaan dan struktur URL yang konsisten akan menghasilkan API yang baik dan mudah untuk dimengerti developer.  Contoh penamaan URL / endpoint yang baik adalah seperti berikut :</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 /Akreditasi</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br/>
      </w:r>
      <w:r w:rsidRPr="00EB2191">
        <w:rPr>
          <w:rFonts w:ascii="Times New Roman" w:eastAsia="Times New Roman" w:hAnsi="Times New Roman" w:cs="Times New Roman"/>
          <w:b/>
          <w:bCs/>
          <w:color w:val="000000" w:themeColor="text1"/>
          <w:sz w:val="24"/>
          <w:szCs w:val="24"/>
        </w:rPr>
        <w:t>HTTP Verbs</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Setiap request yang dilakukan terdapat metode yang dipakai agar server mengerti apa yang sedang di request client, diantaranya yang umum dipakai adalah : </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b/>
          <w:bCs/>
          <w:color w:val="000000" w:themeColor="text1"/>
          <w:sz w:val="24"/>
          <w:szCs w:val="24"/>
        </w:rPr>
        <w:lastRenderedPageBreak/>
        <w:t>GET</w:t>
      </w:r>
      <w:r w:rsidRPr="00EB2191">
        <w:rPr>
          <w:rFonts w:ascii="Times New Roman" w:eastAsia="Times New Roman" w:hAnsi="Times New Roman" w:cs="Times New Roman"/>
          <w:color w:val="000000" w:themeColor="text1"/>
          <w:sz w:val="24"/>
          <w:szCs w:val="24"/>
        </w:rPr>
        <w:br/>
        <w:t>GET adalah metode HTTP Request yang paling simpel, metode ini digunakan untuk membaca atau mendapatkan data dari sumber.</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Contoh:</w:t>
      </w:r>
      <w:r w:rsidRPr="00EB2191">
        <w:rPr>
          <w:rFonts w:ascii="Times New Roman" w:eastAsia="Times New Roman" w:hAnsi="Times New Roman" w:cs="Times New Roman"/>
          <w:color w:val="000000" w:themeColor="text1"/>
          <w:sz w:val="24"/>
          <w:szCs w:val="24"/>
        </w:rPr>
        <w:br/>
        <w:t>GET /mahasiswa/4</w:t>
      </w:r>
      <w:r w:rsidRPr="00EB2191">
        <w:rPr>
          <w:rFonts w:ascii="Times New Roman" w:eastAsia="Times New Roman" w:hAnsi="Times New Roman" w:cs="Times New Roman"/>
          <w:color w:val="000000" w:themeColor="text1"/>
          <w:sz w:val="24"/>
          <w:szCs w:val="24"/>
        </w:rPr>
        <w:tab/>
        <w:t>: Mengembalikan data mahasiswa dengan ID 4</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b/>
          <w:bCs/>
          <w:color w:val="000000" w:themeColor="text1"/>
          <w:sz w:val="24"/>
          <w:szCs w:val="24"/>
        </w:rPr>
        <w:t>Response Status</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 xml:space="preserve">HTTP response code adalah kode standarisasi dalam menginformasikan hasil request kepada client. berikut ini adalah response code yang biasa digunakan pada REST : </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200 OK</w:t>
      </w:r>
      <w:r w:rsidRPr="00EB2191">
        <w:rPr>
          <w:rFonts w:ascii="Times New Roman" w:eastAsia="Times New Roman" w:hAnsi="Times New Roman" w:cs="Times New Roman"/>
          <w:color w:val="000000" w:themeColor="text1"/>
          <w:sz w:val="24"/>
          <w:szCs w:val="24"/>
        </w:rPr>
        <w:tab/>
      </w:r>
      <w:r w:rsidRPr="00EB2191">
        <w:rPr>
          <w:rFonts w:ascii="Times New Roman" w:eastAsia="Times New Roman" w:hAnsi="Times New Roman" w:cs="Times New Roman"/>
          <w:color w:val="000000" w:themeColor="text1"/>
          <w:sz w:val="24"/>
          <w:szCs w:val="24"/>
        </w:rPr>
        <w:tab/>
      </w:r>
      <w:r w:rsidRPr="00EB2191">
        <w:rPr>
          <w:rFonts w:ascii="Times New Roman" w:eastAsia="Times New Roman" w:hAnsi="Times New Roman" w:cs="Times New Roman"/>
          <w:color w:val="000000" w:themeColor="text1"/>
          <w:sz w:val="24"/>
          <w:szCs w:val="24"/>
        </w:rPr>
        <w:tab/>
        <w:t xml:space="preserve">: Response code ini menandakan bahwa request yang dilakukan berhasil. </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201Created</w:t>
      </w:r>
      <w:r w:rsidRPr="00EB2191">
        <w:rPr>
          <w:rFonts w:ascii="Times New Roman" w:eastAsia="Times New Roman" w:hAnsi="Times New Roman" w:cs="Times New Roman"/>
          <w:color w:val="000000" w:themeColor="text1"/>
          <w:sz w:val="24"/>
          <w:szCs w:val="24"/>
        </w:rPr>
        <w:tab/>
      </w:r>
      <w:r w:rsidRPr="00EB2191">
        <w:rPr>
          <w:rFonts w:ascii="Times New Roman" w:eastAsia="Times New Roman" w:hAnsi="Times New Roman" w:cs="Times New Roman"/>
          <w:color w:val="000000" w:themeColor="text1"/>
          <w:sz w:val="24"/>
          <w:szCs w:val="24"/>
        </w:rPr>
        <w:tab/>
        <w:t>: Response code ini menandakan bahwa request yang dilakukan berhasil dan data telah dibuat. Kode ini digunakan untuk mengkonfirmasi berhasilnya request PUT atau POST.</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400 Bad Request</w:t>
      </w:r>
      <w:r w:rsidRPr="00EB2191">
        <w:rPr>
          <w:rFonts w:ascii="Times New Roman" w:eastAsia="Times New Roman" w:hAnsi="Times New Roman" w:cs="Times New Roman"/>
          <w:color w:val="000000" w:themeColor="text1"/>
          <w:sz w:val="24"/>
          <w:szCs w:val="24"/>
        </w:rPr>
        <w:tab/>
        <w:t xml:space="preserve">: Response code ini menandakan bahwa request yang dibuat salah atau data yang dikirim tidak ada. </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 xml:space="preserve">401 Unauthorized </w:t>
      </w:r>
      <w:r w:rsidRPr="00EB2191">
        <w:rPr>
          <w:rFonts w:ascii="Times New Roman" w:eastAsia="Times New Roman" w:hAnsi="Times New Roman" w:cs="Times New Roman"/>
          <w:color w:val="000000" w:themeColor="text1"/>
          <w:sz w:val="24"/>
          <w:szCs w:val="24"/>
        </w:rPr>
        <w:tab/>
        <w:t>: Response code ini menandakan bahwa request yang dibuat membutuhkan authentication sebelum mengakses resource.</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404 Not Found</w:t>
      </w:r>
      <w:r w:rsidRPr="00EB2191">
        <w:rPr>
          <w:rFonts w:ascii="Times New Roman" w:eastAsia="Times New Roman" w:hAnsi="Times New Roman" w:cs="Times New Roman"/>
          <w:color w:val="000000" w:themeColor="text1"/>
          <w:sz w:val="24"/>
          <w:szCs w:val="24"/>
        </w:rPr>
        <w:tab/>
      </w:r>
      <w:r w:rsidRPr="00EB2191">
        <w:rPr>
          <w:rFonts w:ascii="Times New Roman" w:eastAsia="Times New Roman" w:hAnsi="Times New Roman" w:cs="Times New Roman"/>
          <w:color w:val="000000" w:themeColor="text1"/>
          <w:sz w:val="24"/>
          <w:szCs w:val="24"/>
        </w:rPr>
        <w:tab/>
        <w:t xml:space="preserve">: Response Code ini menandakan bahwa resource yang di dipanggil tidak ditemukan. 405 Method Not Allowed :Response code ini menandakan bahwa request endpoint ada tetapi metode HTTP yang digunakan tidak diizinkan. </w:t>
      </w:r>
    </w:p>
    <w:p w:rsidR="00C43E4A"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409 Conflict</w:t>
      </w:r>
      <w:r w:rsidRPr="00EB2191">
        <w:rPr>
          <w:rFonts w:ascii="Times New Roman" w:eastAsia="Times New Roman" w:hAnsi="Times New Roman" w:cs="Times New Roman"/>
          <w:color w:val="000000" w:themeColor="text1"/>
          <w:sz w:val="24"/>
          <w:szCs w:val="24"/>
        </w:rPr>
        <w:tab/>
      </w:r>
      <w:r w:rsidRPr="00EB2191">
        <w:rPr>
          <w:rFonts w:ascii="Times New Roman" w:eastAsia="Times New Roman" w:hAnsi="Times New Roman" w:cs="Times New Roman"/>
          <w:color w:val="000000" w:themeColor="text1"/>
          <w:sz w:val="24"/>
          <w:szCs w:val="24"/>
        </w:rPr>
        <w:tab/>
        <w:t xml:space="preserve">: Response code ini menandakan bahwa request yang dibuat terdapat duplikasi, biasanya informasi yang dikirim sudah ada sebelumnya. </w:t>
      </w:r>
    </w:p>
    <w:p w:rsidR="00215F8B" w:rsidRPr="00EB2191" w:rsidRDefault="00C43E4A"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500 Internal Server Error :Response code ini menandakan bahwa request yang dilakukan terdapat kesalahan pada sisi server atau resource.</w:t>
      </w:r>
      <w:r w:rsidR="00215F8B" w:rsidRPr="00EB2191">
        <w:rPr>
          <w:rFonts w:ascii="Times New Roman" w:eastAsia="Times New Roman" w:hAnsi="Times New Roman" w:cs="Times New Roman"/>
          <w:color w:val="000000" w:themeColor="text1"/>
          <w:sz w:val="24"/>
          <w:szCs w:val="24"/>
        </w:rPr>
        <w:t> </w:t>
      </w:r>
    </w:p>
    <w:p w:rsidR="00215F8B" w:rsidRPr="00EB2191" w:rsidRDefault="00215F8B" w:rsidP="005C00F6">
      <w:pPr>
        <w:shd w:val="clear" w:color="auto" w:fill="FFFFFF"/>
        <w:spacing w:after="0" w:line="384" w:lineRule="atLeast"/>
        <w:jc w:val="both"/>
        <w:rPr>
          <w:rFonts w:ascii="Times New Roman" w:eastAsia="Times New Roman" w:hAnsi="Times New Roman" w:cs="Times New Roman"/>
          <w:color w:val="000000" w:themeColor="text1"/>
          <w:sz w:val="24"/>
          <w:szCs w:val="24"/>
        </w:rPr>
      </w:pPr>
      <w:r w:rsidRPr="00EB2191">
        <w:rPr>
          <w:rFonts w:ascii="Times New Roman" w:eastAsia="Times New Roman" w:hAnsi="Times New Roman" w:cs="Times New Roman"/>
          <w:b/>
          <w:bCs/>
          <w:color w:val="000000" w:themeColor="text1"/>
          <w:sz w:val="24"/>
          <w:szCs w:val="24"/>
        </w:rPr>
        <w:t>Response Format</w:t>
      </w:r>
    </w:p>
    <w:p w:rsidR="003E2975" w:rsidRPr="00EB2191" w:rsidRDefault="00215F8B" w:rsidP="005C00F6">
      <w:pPr>
        <w:shd w:val="clear" w:color="auto" w:fill="FFFFFF"/>
        <w:spacing w:after="0" w:line="384" w:lineRule="atLeast"/>
        <w:jc w:val="both"/>
        <w:rPr>
          <w:rFonts w:ascii="Times New Roman" w:hAnsi="Times New Roman" w:cs="Times New Roman"/>
          <w:color w:val="000000" w:themeColor="text1"/>
          <w:sz w:val="24"/>
          <w:szCs w:val="24"/>
        </w:rPr>
      </w:pPr>
      <w:r w:rsidRPr="00EB2191">
        <w:rPr>
          <w:rFonts w:ascii="Times New Roman" w:eastAsia="Times New Roman" w:hAnsi="Times New Roman" w:cs="Times New Roman"/>
          <w:color w:val="000000" w:themeColor="text1"/>
          <w:sz w:val="24"/>
          <w:szCs w:val="24"/>
        </w:rPr>
        <w:t>Setiap request yang dilakukan client akan menerima data response dari server, response tersebut biasanya berupa data XML ataupun JSON.  </w:t>
      </w:r>
    </w:p>
    <w:sectPr w:rsidR="003E2975" w:rsidRPr="00EB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7D71"/>
    <w:multiLevelType w:val="multilevel"/>
    <w:tmpl w:val="5BF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D7E2B"/>
    <w:multiLevelType w:val="hybridMultilevel"/>
    <w:tmpl w:val="868ABEDA"/>
    <w:lvl w:ilvl="0" w:tplc="3C7859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6094C"/>
    <w:multiLevelType w:val="multilevel"/>
    <w:tmpl w:val="C590C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F387B36"/>
    <w:multiLevelType w:val="multilevel"/>
    <w:tmpl w:val="4354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432165"/>
    <w:multiLevelType w:val="hybridMultilevel"/>
    <w:tmpl w:val="16D8AECA"/>
    <w:lvl w:ilvl="0" w:tplc="917CE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C15138"/>
    <w:multiLevelType w:val="multilevel"/>
    <w:tmpl w:val="446E9CE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4"/>
  </w:num>
  <w:num w:numId="2">
    <w:abstractNumId w:val="1"/>
  </w:num>
  <w:num w:numId="3">
    <w:abstractNumId w:val="0"/>
    <w:lvlOverride w:ilvl="0">
      <w:lvl w:ilvl="0">
        <w:numFmt w:val="bullet"/>
        <w:lvlText w:val=""/>
        <w:lvlJc w:val="left"/>
        <w:pPr>
          <w:tabs>
            <w:tab w:val="num" w:pos="1440"/>
          </w:tabs>
          <w:ind w:left="1440" w:hanging="360"/>
        </w:pPr>
        <w:rPr>
          <w:rFonts w:ascii="Wingdings" w:hAnsi="Wingdings" w:hint="default"/>
          <w:sz w:val="20"/>
        </w:rPr>
      </w:lvl>
    </w:lvlOverride>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975"/>
    <w:rsid w:val="00032E1F"/>
    <w:rsid w:val="000527E5"/>
    <w:rsid w:val="000763C8"/>
    <w:rsid w:val="000B4469"/>
    <w:rsid w:val="001D44CE"/>
    <w:rsid w:val="00215F8B"/>
    <w:rsid w:val="00331C5F"/>
    <w:rsid w:val="0039353A"/>
    <w:rsid w:val="003E2975"/>
    <w:rsid w:val="00540812"/>
    <w:rsid w:val="005C00F6"/>
    <w:rsid w:val="00621DA0"/>
    <w:rsid w:val="006575CF"/>
    <w:rsid w:val="00704BC1"/>
    <w:rsid w:val="008B4E61"/>
    <w:rsid w:val="009A4FC3"/>
    <w:rsid w:val="00A03925"/>
    <w:rsid w:val="00AC0CF7"/>
    <w:rsid w:val="00AC7AC8"/>
    <w:rsid w:val="00B40D95"/>
    <w:rsid w:val="00B66268"/>
    <w:rsid w:val="00B7090C"/>
    <w:rsid w:val="00C43E4A"/>
    <w:rsid w:val="00C67E1D"/>
    <w:rsid w:val="00DB3343"/>
    <w:rsid w:val="00E51090"/>
    <w:rsid w:val="00E773BA"/>
    <w:rsid w:val="00EB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0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268"/>
    <w:pPr>
      <w:ind w:left="720"/>
      <w:contextualSpacing/>
    </w:pPr>
  </w:style>
  <w:style w:type="table" w:styleId="TableGrid">
    <w:name w:val="Table Grid"/>
    <w:basedOn w:val="TableNormal"/>
    <w:uiPriority w:val="59"/>
    <w:rsid w:val="00DB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7E5"/>
    <w:rPr>
      <w:rFonts w:ascii="Tahoma" w:hAnsi="Tahoma" w:cs="Tahoma"/>
      <w:sz w:val="16"/>
      <w:szCs w:val="16"/>
    </w:rPr>
  </w:style>
  <w:style w:type="character" w:customStyle="1" w:styleId="byline">
    <w:name w:val="byline"/>
    <w:basedOn w:val="DefaultParagraphFont"/>
    <w:rsid w:val="00215F8B"/>
  </w:style>
  <w:style w:type="character" w:styleId="Hyperlink">
    <w:name w:val="Hyperlink"/>
    <w:basedOn w:val="DefaultParagraphFont"/>
    <w:uiPriority w:val="99"/>
    <w:semiHidden/>
    <w:unhideWhenUsed/>
    <w:rsid w:val="00215F8B"/>
    <w:rPr>
      <w:color w:val="0000FF"/>
      <w:u w:val="single"/>
    </w:rPr>
  </w:style>
  <w:style w:type="paragraph" w:styleId="NormalWeb">
    <w:name w:val="Normal (Web)"/>
    <w:basedOn w:val="Normal"/>
    <w:uiPriority w:val="99"/>
    <w:semiHidden/>
    <w:unhideWhenUsed/>
    <w:rsid w:val="005C00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00F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00F6"/>
    <w:rPr>
      <w:b/>
      <w:bCs/>
    </w:rPr>
  </w:style>
  <w:style w:type="character" w:styleId="Emphasis">
    <w:name w:val="Emphasis"/>
    <w:basedOn w:val="DefaultParagraphFont"/>
    <w:uiPriority w:val="20"/>
    <w:qFormat/>
    <w:rsid w:val="00EB21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0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268"/>
    <w:pPr>
      <w:ind w:left="720"/>
      <w:contextualSpacing/>
    </w:pPr>
  </w:style>
  <w:style w:type="table" w:styleId="TableGrid">
    <w:name w:val="Table Grid"/>
    <w:basedOn w:val="TableNormal"/>
    <w:uiPriority w:val="59"/>
    <w:rsid w:val="00DB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7E5"/>
    <w:rPr>
      <w:rFonts w:ascii="Tahoma" w:hAnsi="Tahoma" w:cs="Tahoma"/>
      <w:sz w:val="16"/>
      <w:szCs w:val="16"/>
    </w:rPr>
  </w:style>
  <w:style w:type="character" w:customStyle="1" w:styleId="byline">
    <w:name w:val="byline"/>
    <w:basedOn w:val="DefaultParagraphFont"/>
    <w:rsid w:val="00215F8B"/>
  </w:style>
  <w:style w:type="character" w:styleId="Hyperlink">
    <w:name w:val="Hyperlink"/>
    <w:basedOn w:val="DefaultParagraphFont"/>
    <w:uiPriority w:val="99"/>
    <w:semiHidden/>
    <w:unhideWhenUsed/>
    <w:rsid w:val="00215F8B"/>
    <w:rPr>
      <w:color w:val="0000FF"/>
      <w:u w:val="single"/>
    </w:rPr>
  </w:style>
  <w:style w:type="paragraph" w:styleId="NormalWeb">
    <w:name w:val="Normal (Web)"/>
    <w:basedOn w:val="Normal"/>
    <w:uiPriority w:val="99"/>
    <w:semiHidden/>
    <w:unhideWhenUsed/>
    <w:rsid w:val="005C00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00F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00F6"/>
    <w:rPr>
      <w:b/>
      <w:bCs/>
    </w:rPr>
  </w:style>
  <w:style w:type="character" w:styleId="Emphasis">
    <w:name w:val="Emphasis"/>
    <w:basedOn w:val="DefaultParagraphFont"/>
    <w:uiPriority w:val="20"/>
    <w:qFormat/>
    <w:rsid w:val="00EB2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7838">
      <w:bodyDiv w:val="1"/>
      <w:marLeft w:val="0"/>
      <w:marRight w:val="0"/>
      <w:marTop w:val="0"/>
      <w:marBottom w:val="0"/>
      <w:divBdr>
        <w:top w:val="none" w:sz="0" w:space="0" w:color="auto"/>
        <w:left w:val="none" w:sz="0" w:space="0" w:color="auto"/>
        <w:bottom w:val="none" w:sz="0" w:space="0" w:color="auto"/>
        <w:right w:val="none" w:sz="0" w:space="0" w:color="auto"/>
      </w:divBdr>
    </w:div>
    <w:div w:id="1143616922">
      <w:bodyDiv w:val="1"/>
      <w:marLeft w:val="0"/>
      <w:marRight w:val="0"/>
      <w:marTop w:val="0"/>
      <w:marBottom w:val="0"/>
      <w:divBdr>
        <w:top w:val="none" w:sz="0" w:space="0" w:color="auto"/>
        <w:left w:val="none" w:sz="0" w:space="0" w:color="auto"/>
        <w:bottom w:val="none" w:sz="0" w:space="0" w:color="auto"/>
        <w:right w:val="none" w:sz="0" w:space="0" w:color="auto"/>
      </w:divBdr>
    </w:div>
    <w:div w:id="1483887272">
      <w:bodyDiv w:val="1"/>
      <w:marLeft w:val="0"/>
      <w:marRight w:val="0"/>
      <w:marTop w:val="0"/>
      <w:marBottom w:val="0"/>
      <w:divBdr>
        <w:top w:val="none" w:sz="0" w:space="0" w:color="auto"/>
        <w:left w:val="none" w:sz="0" w:space="0" w:color="auto"/>
        <w:bottom w:val="none" w:sz="0" w:space="0" w:color="auto"/>
        <w:right w:val="none" w:sz="0" w:space="0" w:color="auto"/>
      </w:divBdr>
      <w:divsChild>
        <w:div w:id="2115781919">
          <w:marLeft w:val="0"/>
          <w:marRight w:val="0"/>
          <w:marTop w:val="360"/>
          <w:marBottom w:val="480"/>
          <w:divBdr>
            <w:top w:val="none" w:sz="0" w:space="0" w:color="auto"/>
            <w:left w:val="none" w:sz="0" w:space="0" w:color="auto"/>
            <w:bottom w:val="none" w:sz="0" w:space="0" w:color="auto"/>
            <w:right w:val="none" w:sz="0" w:space="0" w:color="auto"/>
          </w:divBdr>
        </w:div>
        <w:div w:id="735854859">
          <w:marLeft w:val="0"/>
          <w:marRight w:val="0"/>
          <w:marTop w:val="0"/>
          <w:marBottom w:val="0"/>
          <w:divBdr>
            <w:top w:val="none" w:sz="0" w:space="0" w:color="auto"/>
            <w:left w:val="none" w:sz="0" w:space="0" w:color="auto"/>
            <w:bottom w:val="none" w:sz="0" w:space="0" w:color="auto"/>
            <w:right w:val="none" w:sz="0" w:space="0" w:color="auto"/>
          </w:divBdr>
          <w:divsChild>
            <w:div w:id="131796073">
              <w:marLeft w:val="0"/>
              <w:marRight w:val="0"/>
              <w:marTop w:val="0"/>
              <w:marBottom w:val="0"/>
              <w:divBdr>
                <w:top w:val="none" w:sz="0" w:space="0" w:color="auto"/>
                <w:left w:val="none" w:sz="0" w:space="0" w:color="auto"/>
                <w:bottom w:val="none" w:sz="0" w:space="0" w:color="auto"/>
                <w:right w:val="none" w:sz="0" w:space="0" w:color="auto"/>
              </w:divBdr>
              <w:divsChild>
                <w:div w:id="16704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4939">
      <w:bodyDiv w:val="1"/>
      <w:marLeft w:val="0"/>
      <w:marRight w:val="0"/>
      <w:marTop w:val="0"/>
      <w:marBottom w:val="0"/>
      <w:divBdr>
        <w:top w:val="none" w:sz="0" w:space="0" w:color="auto"/>
        <w:left w:val="none" w:sz="0" w:space="0" w:color="auto"/>
        <w:bottom w:val="none" w:sz="0" w:space="0" w:color="auto"/>
        <w:right w:val="none" w:sz="0" w:space="0" w:color="auto"/>
      </w:divBdr>
    </w:div>
    <w:div w:id="202640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adelia putri</dc:creator>
  <cp:lastModifiedBy>adelia putri</cp:lastModifiedBy>
  <cp:revision>4</cp:revision>
  <dcterms:created xsi:type="dcterms:W3CDTF">2020-07-02T05:09:00Z</dcterms:created>
  <dcterms:modified xsi:type="dcterms:W3CDTF">2020-07-02T05:09:00Z</dcterms:modified>
</cp:coreProperties>
</file>