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4365E" w14:textId="77777777" w:rsidR="007273BE" w:rsidRPr="002F4C09" w:rsidRDefault="007273BE" w:rsidP="007273BE">
      <w:pPr>
        <w:rPr>
          <w:b/>
        </w:rPr>
      </w:pPr>
      <w:r w:rsidRPr="002F4C09">
        <w:rPr>
          <w:b/>
        </w:rPr>
        <w:t>Introducti</w:t>
      </w:r>
      <w:bookmarkStart w:id="0" w:name="_GoBack"/>
      <w:bookmarkEnd w:id="0"/>
      <w:r w:rsidRPr="002F4C09">
        <w:rPr>
          <w:b/>
        </w:rPr>
        <w:t>on</w:t>
      </w:r>
    </w:p>
    <w:p w14:paraId="51E66FA4" w14:textId="77777777" w:rsidR="00296228" w:rsidRDefault="007273BE" w:rsidP="00296228">
      <w:r>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t xml:space="preserve"> the database is vast, and</w:t>
      </w:r>
      <w:r>
        <w:t xml:space="preserve"> in its </w:t>
      </w:r>
      <w:r w:rsidR="00296228">
        <w:t>raw form, the</w:t>
      </w:r>
      <w:r>
        <w:t xml:space="preserve"> d</w:t>
      </w:r>
      <w:r w:rsidR="00296228">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w:t>
      </w:r>
      <w:r w:rsidR="00296228" w:rsidRPr="00296228">
        <w:t>tatus</w:t>
      </w:r>
      <w:r w:rsidR="00296228">
        <w:t xml:space="preserve"> (SES) data) in an eff</w:t>
      </w:r>
      <w:r w:rsidR="00293C50">
        <w:t>ort to gain a better idea of the overall health of society.</w:t>
      </w:r>
    </w:p>
    <w:p w14:paraId="1055C8F6" w14:textId="77777777" w:rsidR="00293C50" w:rsidRDefault="00293C50" w:rsidP="00296228">
      <w:r>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t>attempt to predict crime rates with unemployment through linear regression analysis using</w:t>
      </w:r>
      <w:r>
        <w:t xml:space="preserve"> data available at various </w:t>
      </w:r>
      <w:r w:rsidR="00385EE2">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t>SOA and LAD levels.</w:t>
      </w:r>
    </w:p>
    <w:p w14:paraId="460B4BCD" w14:textId="77777777" w:rsidR="001B7506" w:rsidRDefault="000D1857" w:rsidP="00296228">
      <w:r>
        <w:t>This project also strives to make the knowledge within the data more accessible to the average user</w:t>
      </w:r>
      <w:r w:rsidR="00DD3382">
        <w:t>.  In particular, we will provide access to the data</w:t>
      </w:r>
      <w:r>
        <w:t xml:space="preserve"> through development of descriptive statistics and an application of those statistics to maps of the UK</w:t>
      </w:r>
      <w:r w:rsidR="001B7506">
        <w:t xml:space="preserve">. Visualizations of the data through maps make it much easier to see trends across the country and within output areas simultaneously and across time.  </w:t>
      </w:r>
    </w:p>
    <w:p w14:paraId="3A67C76C" w14:textId="77777777" w:rsidR="00494C9D" w:rsidRDefault="001B7506">
      <w:r>
        <w:t xml:space="preserve">Information from the above analyses and </w:t>
      </w:r>
      <w:r w:rsidR="00DD3382">
        <w:t>statistics contribute</w:t>
      </w:r>
      <w:r>
        <w:t xml:space="preserve"> to the health of society in a </w:t>
      </w:r>
      <w:r w:rsidR="00DD3382">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273BE">
        <w:t>identify</w:t>
      </w:r>
      <w:r w:rsidR="00DD3382">
        <w:t>ing</w:t>
      </w:r>
      <w:r w:rsidR="007273BE" w:rsidRPr="007273BE">
        <w:t xml:space="preserve"> what police action is contributing to crime prevention and which may be abuse.</w:t>
      </w:r>
    </w:p>
    <w:p w14:paraId="3A5A4CCE" w14:textId="77777777" w:rsidR="00D942D1" w:rsidRDefault="00D942D1">
      <w:r>
        <w:t xml:space="preserve">Through this paper, each section will provide the reader with another piece of the puzzle behind the hypothesis.  First, there will be </w:t>
      </w:r>
      <w:r w:rsidR="004171D1">
        <w:t xml:space="preserve">a short literature review.  Second, </w:t>
      </w:r>
      <w:r>
        <w:t>an explanation of the materials and methods we employ</w:t>
      </w:r>
      <w:r w:rsidR="004171D1">
        <w:t xml:space="preserve">ed to explore </w:t>
      </w:r>
      <w:r>
        <w:t xml:space="preserve">the data and hypothesis.  </w:t>
      </w:r>
      <w:r w:rsidR="004171D1">
        <w:t>Third, we will present the results of testing the hypothesis directly through linear regression analysis.  Finally, there will be a conclusion.</w:t>
      </w:r>
    </w:p>
    <w:p w14:paraId="35415B1F" w14:textId="77777777" w:rsidR="002F4C09" w:rsidRPr="002F4C09" w:rsidRDefault="002F4C09" w:rsidP="002F4C09">
      <w:pPr>
        <w:rPr>
          <w:rFonts w:cs="Arial"/>
          <w:b/>
          <w:sz w:val="24"/>
          <w:szCs w:val="24"/>
        </w:rPr>
      </w:pPr>
      <w:r w:rsidRPr="002F4C09">
        <w:rPr>
          <w:rFonts w:cs="Arial"/>
          <w:b/>
          <w:sz w:val="24"/>
          <w:szCs w:val="24"/>
        </w:rPr>
        <w:t>Prior Work and Influences</w:t>
      </w:r>
    </w:p>
    <w:p w14:paraId="27517766" w14:textId="77777777" w:rsidR="002F4C09" w:rsidRPr="009038F0" w:rsidRDefault="002F4C09" w:rsidP="002F4C09">
      <w:pPr>
        <w:rPr>
          <w:rFonts w:cs="Arial"/>
          <w:sz w:val="24"/>
          <w:szCs w:val="24"/>
        </w:rPr>
      </w:pPr>
      <w:r w:rsidRPr="009038F0">
        <w:rPr>
          <w:rFonts w:cs="Arial"/>
          <w:sz w:val="24"/>
          <w:szCs w:val="24"/>
        </w:rPr>
        <w:t xml:space="preserve">The United Kingdom government has been at the forefront of the open data movement, and among the available data, there have been a variety of applications created to visualize crime data. One of the first attempts we found was from a blog that described an app (Figure 1) that provided street-level crime data for each ward within a local authority district. It provided a </w:t>
      </w:r>
      <w:r w:rsidRPr="009038F0">
        <w:rPr>
          <w:rFonts w:cs="Arial"/>
          <w:sz w:val="24"/>
          <w:szCs w:val="24"/>
        </w:rPr>
        <w:lastRenderedPageBreak/>
        <w:t>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B5E544D" w14:textId="77777777" w:rsidR="002F4C09" w:rsidRPr="009038F0" w:rsidRDefault="002F4C09" w:rsidP="002F4C09">
      <w:pPr>
        <w:jc w:val="center"/>
        <w:rPr>
          <w:rFonts w:cs="Arial"/>
          <w:sz w:val="24"/>
          <w:szCs w:val="24"/>
        </w:rPr>
      </w:pPr>
      <w:r w:rsidRPr="009038F0">
        <w:rPr>
          <w:rFonts w:cs="Arial"/>
          <w:noProof/>
          <w:sz w:val="24"/>
          <w:szCs w:val="24"/>
        </w:rPr>
        <w:drawing>
          <wp:inline distT="0" distB="0" distL="0" distR="0" wp14:anchorId="67107896" wp14:editId="7DEEEFA0">
            <wp:extent cx="5038725" cy="3105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App.JPG"/>
                    <pic:cNvPicPr/>
                  </pic:nvPicPr>
                  <pic:blipFill>
                    <a:blip r:embed="rId6">
                      <a:extLst>
                        <a:ext uri="{28A0092B-C50C-407E-A947-70E740481C1C}">
                          <a14:useLocalDpi xmlns:a14="http://schemas.microsoft.com/office/drawing/2010/main" val="0"/>
                        </a:ext>
                      </a:extLst>
                    </a:blip>
                    <a:stretch>
                      <a:fillRect/>
                    </a:stretch>
                  </pic:blipFill>
                  <pic:spPr>
                    <a:xfrm>
                      <a:off x="0" y="0"/>
                      <a:ext cx="5049277" cy="3112103"/>
                    </a:xfrm>
                    <a:prstGeom prst="rect">
                      <a:avLst/>
                    </a:prstGeom>
                  </pic:spPr>
                </pic:pic>
              </a:graphicData>
            </a:graphic>
          </wp:inline>
        </w:drawing>
      </w:r>
    </w:p>
    <w:p w14:paraId="6CD4FC6A" w14:textId="77777777" w:rsidR="002F4C09" w:rsidRPr="009038F0" w:rsidRDefault="002F4C09" w:rsidP="002F4C09">
      <w:pPr>
        <w:jc w:val="center"/>
        <w:rPr>
          <w:rFonts w:cs="Arial"/>
          <w:i/>
          <w:sz w:val="24"/>
          <w:szCs w:val="24"/>
        </w:rPr>
      </w:pPr>
    </w:p>
    <w:p w14:paraId="41E464D2" w14:textId="77777777" w:rsidR="002F4C09" w:rsidRPr="002F4C09" w:rsidRDefault="002F4C09" w:rsidP="002F4C09">
      <w:pPr>
        <w:jc w:val="center"/>
        <w:rPr>
          <w:rFonts w:cs="Arial"/>
          <w:i/>
          <w:color w:val="808080" w:themeColor="background1" w:themeShade="80"/>
          <w:sz w:val="18"/>
          <w:szCs w:val="18"/>
        </w:rPr>
      </w:pPr>
      <w:r w:rsidRPr="009038F0">
        <w:rPr>
          <w:rFonts w:cs="Arial"/>
          <w:i/>
          <w:color w:val="808080" w:themeColor="background1" w:themeShade="80"/>
          <w:sz w:val="18"/>
          <w:szCs w:val="18"/>
        </w:rPr>
        <w:t>Figure 1 – A screenshot of the now-defunct interactive application on crime data in England</w:t>
      </w:r>
    </w:p>
    <w:p w14:paraId="71FC9EEF" w14:textId="77777777" w:rsidR="002F4C09" w:rsidRPr="009038F0" w:rsidRDefault="002F4C09" w:rsidP="002F4C09">
      <w:pPr>
        <w:rPr>
          <w:rFonts w:cs="Arial"/>
          <w:sz w:val="24"/>
          <w:szCs w:val="24"/>
        </w:rPr>
      </w:pPr>
      <w:r w:rsidRPr="009038F0">
        <w:rPr>
          <w:rFonts w:cs="Arial"/>
          <w:sz w:val="24"/>
          <w:szCs w:val="24"/>
        </w:rPr>
        <w:t>A very similar website</w:t>
      </w:r>
      <w:r w:rsidRPr="009038F0">
        <w:rPr>
          <w:rStyle w:val="FootnoteReference"/>
          <w:rFonts w:cs="Arial"/>
          <w:sz w:val="24"/>
          <w:szCs w:val="24"/>
        </w:rPr>
        <w:footnoteReference w:id="1"/>
      </w:r>
      <w:r w:rsidRPr="009038F0">
        <w:rPr>
          <w:rFonts w:cs="Arial"/>
          <w:sz w:val="24"/>
          <w:szCs w:val="24"/>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 to the City of London (Figure 2).</w:t>
      </w:r>
    </w:p>
    <w:p w14:paraId="036A1E14" w14:textId="77777777" w:rsidR="002F4C09" w:rsidRDefault="002F4C09" w:rsidP="002F4C09">
      <w:pPr>
        <w:jc w:val="center"/>
        <w:rPr>
          <w:rFonts w:cs="Arial"/>
          <w:sz w:val="24"/>
          <w:szCs w:val="24"/>
        </w:rPr>
      </w:pPr>
      <w:r w:rsidRPr="009038F0">
        <w:rPr>
          <w:rFonts w:cs="Arial"/>
          <w:noProof/>
          <w:sz w:val="24"/>
          <w:szCs w:val="24"/>
        </w:rPr>
        <w:lastRenderedPageBreak/>
        <w:drawing>
          <wp:inline distT="0" distB="0" distL="0" distR="0" wp14:anchorId="526BC4DC" wp14:editId="0B6C0FF4">
            <wp:extent cx="4933950" cy="29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6620" cy="2926380"/>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77777777" w:rsidR="002F4C09" w:rsidRPr="002F4C09" w:rsidRDefault="002F4C09" w:rsidP="002F4C09">
      <w:pPr>
        <w:jc w:val="center"/>
        <w:rPr>
          <w:rFonts w:cs="Arial"/>
          <w:color w:val="808080" w:themeColor="background1" w:themeShade="80"/>
          <w:sz w:val="18"/>
          <w:szCs w:val="18"/>
        </w:rPr>
      </w:pPr>
      <w:r w:rsidRPr="009038F0">
        <w:rPr>
          <w:rFonts w:cs="Arial"/>
          <w:color w:val="808080" w:themeColor="background1" w:themeShade="80"/>
          <w:sz w:val="18"/>
          <w:szCs w:val="18"/>
        </w:rPr>
        <w:t>Figure 2 – A screenshot of the City of London Police website. The image is of the crime map section</w:t>
      </w:r>
    </w:p>
    <w:p w14:paraId="234B4700" w14:textId="77777777" w:rsidR="002F4C09" w:rsidRDefault="002F4C09" w:rsidP="002F4C09">
      <w:pPr>
        <w:rPr>
          <w:rFonts w:cs="Arial"/>
          <w:sz w:val="24"/>
          <w:szCs w:val="24"/>
        </w:rPr>
      </w:pPr>
      <w:r w:rsidRPr="009038F0">
        <w:rPr>
          <w:rFonts w:cs="Arial"/>
          <w:sz w:val="24"/>
          <w:szCs w:val="24"/>
        </w:rPr>
        <w:t>Finally, one of the more impressive visualizations that we came across was not on crime data, but on information from the UK census</w:t>
      </w:r>
      <w:r>
        <w:rPr>
          <w:rStyle w:val="FootnoteReference"/>
          <w:rFonts w:cs="Arial"/>
          <w:sz w:val="24"/>
          <w:szCs w:val="24"/>
        </w:rPr>
        <w:footnoteReference w:id="2"/>
      </w:r>
      <w:r>
        <w:rPr>
          <w:rFonts w:cs="Arial"/>
          <w:sz w:val="24"/>
          <w:szCs w:val="24"/>
        </w:rPr>
        <w:t xml:space="preserve"> (Figure 3)</w:t>
      </w:r>
      <w:r w:rsidRPr="009038F0">
        <w:rPr>
          <w:rFonts w:cs="Arial"/>
          <w:sz w:val="24"/>
          <w:szCs w:val="24"/>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3ECB4B1C">
            <wp:extent cx="4133850" cy="29855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7046" cy="2995088"/>
                    </a:xfrm>
                    <a:prstGeom prst="rect">
                      <a:avLst/>
                    </a:prstGeom>
                  </pic:spPr>
                </pic:pic>
              </a:graphicData>
            </a:graphic>
          </wp:inline>
        </w:drawing>
      </w:r>
    </w:p>
    <w:p w14:paraId="1518B162" w14:textId="77777777" w:rsidR="002F4C09" w:rsidRPr="005D6E65" w:rsidRDefault="002F4C09" w:rsidP="002F4C09">
      <w:pPr>
        <w:jc w:val="center"/>
        <w:rPr>
          <w:rFonts w:cs="Arial"/>
          <w:color w:val="808080" w:themeColor="background1" w:themeShade="80"/>
          <w:sz w:val="18"/>
          <w:szCs w:val="18"/>
        </w:rPr>
      </w:pPr>
      <w:r w:rsidRPr="005D6E65">
        <w:rPr>
          <w:rFonts w:cs="Arial"/>
          <w:color w:val="808080" w:themeColor="background1" w:themeShade="80"/>
          <w:sz w:val="18"/>
          <w:szCs w:val="18"/>
        </w:rPr>
        <w:t>Figure 3 – A screenshot of the LSOA Atlas website which provides census information</w:t>
      </w:r>
    </w:p>
    <w:p w14:paraId="6F59AA4E" w14:textId="77777777" w:rsidR="002F4C09" w:rsidRPr="009038F0" w:rsidRDefault="002F4C09" w:rsidP="002F4C09">
      <w:pPr>
        <w:rPr>
          <w:rFonts w:cs="Arial"/>
          <w:sz w:val="24"/>
          <w:szCs w:val="24"/>
        </w:rPr>
      </w:pPr>
    </w:p>
    <w:p w14:paraId="5DE76AE5" w14:textId="77777777" w:rsidR="002F4C09" w:rsidRDefault="002F4C09" w:rsidP="002F4C09">
      <w:pPr>
        <w:rPr>
          <w:rFonts w:cs="Arial"/>
          <w:sz w:val="24"/>
          <w:szCs w:val="24"/>
        </w:rPr>
      </w:pPr>
      <w:r w:rsidRPr="009038F0">
        <w:rPr>
          <w:rFonts w:cs="Arial"/>
          <w:sz w:val="24"/>
          <w:szCs w:val="24"/>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9038F0" w:rsidRDefault="002F4C09" w:rsidP="002F4C09">
      <w:pPr>
        <w:rPr>
          <w:rFonts w:cs="Arial"/>
          <w:sz w:val="24"/>
          <w:szCs w:val="24"/>
        </w:rPr>
      </w:pPr>
      <w:r>
        <w:rPr>
          <w:rFonts w:cs="Arial"/>
          <w:sz w:val="24"/>
          <w:szCs w:val="24"/>
        </w:rPr>
        <w:t>Some prior research that influenced our work</w:t>
      </w:r>
      <w:r>
        <w:rPr>
          <w:rStyle w:val="FootnoteReference"/>
          <w:rFonts w:cs="Arial"/>
          <w:sz w:val="24"/>
          <w:szCs w:val="24"/>
        </w:rPr>
        <w:footnoteReference w:id="3"/>
      </w:r>
      <w:r>
        <w:rPr>
          <w:rFonts w:cs="Arial"/>
          <w:sz w:val="24"/>
          <w:szCs w:val="24"/>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w:t>
      </w:r>
      <w:proofErr w:type="spellStart"/>
      <w:r>
        <w:rPr>
          <w:rFonts w:cs="Arial"/>
          <w:sz w:val="24"/>
          <w:szCs w:val="24"/>
        </w:rPr>
        <w:t>Farrall</w:t>
      </w:r>
      <w:proofErr w:type="spellEnd"/>
      <w:r>
        <w:rPr>
          <w:rFonts w:cs="Arial"/>
          <w:sz w:val="24"/>
          <w:szCs w:val="24"/>
        </w:rPr>
        <w:t>, Bevan</w:t>
      </w:r>
      <w:r>
        <w:rPr>
          <w:rStyle w:val="FootnoteReference"/>
          <w:rFonts w:cs="Arial"/>
          <w:sz w:val="24"/>
          <w:szCs w:val="24"/>
        </w:rPr>
        <w:footnoteReference w:id="4"/>
      </w:r>
      <w:r>
        <w:rPr>
          <w:rFonts w:cs="Arial"/>
          <w:sz w:val="24"/>
          <w:szCs w:val="24"/>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2F4C09" w:rsidRDefault="002F4C09" w:rsidP="002F4C09">
      <w:pPr>
        <w:rPr>
          <w:b/>
        </w:rPr>
      </w:pPr>
      <w:r w:rsidRPr="002F4C09">
        <w:rPr>
          <w:b/>
        </w:rPr>
        <w:t>Materials &amp; Methods:</w:t>
      </w:r>
    </w:p>
    <w:p w14:paraId="7ACABD80" w14:textId="77777777" w:rsidR="002F4C09" w:rsidRDefault="002F4C09" w:rsidP="002F4C09">
      <w:pPr>
        <w:keepNext/>
      </w:pPr>
      <w:r>
        <w:t xml:space="preserve">We collected data from a variety of sources for our project. First of all, we had crime data from the UK Home Office. This dataset contains every incident of criminal activity reported in England, Wales, and </w:t>
      </w:r>
      <w:r>
        <w:lastRenderedPageBreak/>
        <w:t>Northern Ireland from 2010-2016</w:t>
      </w:r>
      <w:r>
        <w:rPr>
          <w:rStyle w:val="FootnoteReference"/>
        </w:rPr>
        <w:footnoteReference w:id="5"/>
      </w:r>
      <w:r>
        <w:t xml:space="preserve">, organized by month and responding police department. In all, our dataset contained </w:t>
      </w:r>
      <w:r w:rsidRPr="00271BAB">
        <w:rPr>
          <w:lang w:val="is-IS"/>
        </w:rPr>
        <w:t>24,668,162</w:t>
      </w:r>
      <w:r>
        <w:t xml:space="preserve"> incidents, organized by which LSOA they occurred in. The breakdown by year is presented</w:t>
      </w:r>
      <w:r>
        <w:t xml:space="preserve"> in Figure 4</w:t>
      </w:r>
      <w:r>
        <w:t>, and the breakdown by cri</w:t>
      </w:r>
      <w:r>
        <w:t>me type is presented in Figure 5</w:t>
      </w:r>
      <w:r>
        <w:t xml:space="preserve">. </w:t>
      </w:r>
      <w:r>
        <w:rPr>
          <w:noProof/>
        </w:rPr>
        <w:drawing>
          <wp:inline distT="0" distB="0" distL="0" distR="0" wp14:anchorId="180D4BFD" wp14:editId="5128E214">
            <wp:extent cx="5880735" cy="2964448"/>
            <wp:effectExtent l="0" t="0" r="12065" b="762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584" cy="2973950"/>
                    </a:xfrm>
                    <a:prstGeom prst="rect">
                      <a:avLst/>
                    </a:prstGeom>
                    <a:noFill/>
                    <a:ln>
                      <a:noFill/>
                    </a:ln>
                  </pic:spPr>
                </pic:pic>
              </a:graphicData>
            </a:graphic>
          </wp:inline>
        </w:drawing>
      </w:r>
    </w:p>
    <w:p w14:paraId="4ED4D7ED" w14:textId="77777777" w:rsidR="002F4C09" w:rsidRDefault="002F4C09" w:rsidP="002F4C09">
      <w:pPr>
        <w:pStyle w:val="Caption"/>
      </w:pPr>
      <w:r>
        <w:t xml:space="preserve">Figure </w:t>
      </w:r>
      <w:r>
        <w:t>4</w:t>
      </w:r>
      <w:r>
        <w:t xml:space="preserve"> –There is only one month of data available for 2010 and 2016. There was a big jump in crime from 2011-2012; aside from that, the number of crimes was relatively constant. </w:t>
      </w:r>
    </w:p>
    <w:p w14:paraId="566C85D3" w14:textId="77777777" w:rsidR="002F4C09" w:rsidRPr="00A2663F" w:rsidRDefault="002F4C09" w:rsidP="002F4C09">
      <w:pPr>
        <w:ind w:firstLine="720"/>
      </w:pPr>
      <w:r>
        <w:t xml:space="preserve">In addition, we collected demographic and economic statistics from </w:t>
      </w:r>
      <w:proofErr w:type="spellStart"/>
      <w:r>
        <w:t>Nomis</w:t>
      </w:r>
      <w:proofErr w:type="spellEnd"/>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t>n out for lacking data. Figure 6</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w:t>
      </w:r>
      <w:proofErr w:type="spellStart"/>
      <w:r>
        <w:t>shapefiles</w:t>
      </w:r>
      <w:proofErr w:type="spellEnd"/>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2F4C09">
      <w:pPr>
        <w:keepNext/>
      </w:pPr>
      <w:r>
        <w:rPr>
          <w:noProof/>
        </w:rPr>
        <w:lastRenderedPageBreak/>
        <w:drawing>
          <wp:inline distT="0" distB="0" distL="0" distR="0" wp14:anchorId="287609CF" wp14:editId="53631D4B">
            <wp:extent cx="5880735" cy="3535157"/>
            <wp:effectExtent l="0" t="0" r="12065" b="0"/>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993" cy="3584005"/>
                    </a:xfrm>
                    <a:prstGeom prst="rect">
                      <a:avLst/>
                    </a:prstGeom>
                    <a:noFill/>
                    <a:ln>
                      <a:noFill/>
                    </a:ln>
                  </pic:spPr>
                </pic:pic>
              </a:graphicData>
            </a:graphic>
          </wp:inline>
        </w:drawing>
      </w:r>
    </w:p>
    <w:p w14:paraId="48A7D681" w14:textId="77777777" w:rsidR="002F4C09" w:rsidRDefault="002F4C09" w:rsidP="002F4C09">
      <w:pPr>
        <w:pStyle w:val="Caption"/>
      </w:pPr>
      <w:r>
        <w:t xml:space="preserve">Figure </w:t>
      </w:r>
      <w:r>
        <w:t>5</w:t>
      </w:r>
      <w:r>
        <w:t xml:space="preserve"> – Anti-social </w:t>
      </w:r>
      <w:proofErr w:type="spellStart"/>
      <w:r>
        <w:t>behaviour</w:t>
      </w:r>
      <w:proofErr w:type="spellEnd"/>
      <w:r>
        <w:t>, which includes crimes like littering, v</w:t>
      </w:r>
      <w:r w:rsidRPr="003F0347">
        <w:t>andalism,</w:t>
      </w:r>
      <w:r>
        <w:t xml:space="preserve"> </w:t>
      </w:r>
      <w:proofErr w:type="gramStart"/>
      <w:r>
        <w:t>and  s</w:t>
      </w:r>
      <w:r w:rsidRPr="003F0347">
        <w:t>treet</w:t>
      </w:r>
      <w:proofErr w:type="gramEnd"/>
      <w:r w:rsidRPr="003F0347">
        <w:t xml:space="preserve"> drinking, is by far the most common crime type</w:t>
      </w:r>
    </w:p>
    <w:p w14:paraId="69DCFB29" w14:textId="77777777" w:rsidR="002F4C09" w:rsidRDefault="002F4C09" w:rsidP="002F4C09">
      <w:pPr>
        <w:keepNext/>
      </w:pPr>
      <w:r w:rsidRPr="00F83CEB">
        <w:rPr>
          <w:noProof/>
        </w:rPr>
        <w:drawing>
          <wp:inline distT="0" distB="0" distL="0" distR="0" wp14:anchorId="1C67B0F2" wp14:editId="50FC0091">
            <wp:extent cx="5192144" cy="3368243"/>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92144" cy="3368243"/>
                    </a:xfrm>
                    <a:prstGeom prst="rect">
                      <a:avLst/>
                    </a:prstGeom>
                  </pic:spPr>
                </pic:pic>
              </a:graphicData>
            </a:graphic>
          </wp:inline>
        </w:drawing>
      </w:r>
    </w:p>
    <w:p w14:paraId="5D9C4E1A" w14:textId="77777777" w:rsidR="002F4C09" w:rsidRDefault="002F4C09" w:rsidP="002F4C09">
      <w:pPr>
        <w:pStyle w:val="Caption"/>
      </w:pPr>
      <w:r>
        <w:t xml:space="preserve">Figure </w:t>
      </w:r>
      <w:r>
        <w:t>6</w:t>
      </w:r>
      <w:r>
        <w:t xml:space="preserve"> –Unemployment rate by year. There was a significant downward trend in unemployment over the years we looked at </w:t>
      </w:r>
    </w:p>
    <w:p w14:paraId="506D1F19" w14:textId="77777777" w:rsidR="002F4C09" w:rsidRDefault="002F4C09" w:rsidP="002F4C09">
      <w:r w:rsidRPr="00800506">
        <w:lastRenderedPageBreak/>
        <w:t xml:space="preserve">The coordinate system used by the </w:t>
      </w:r>
      <w:proofErr w:type="spellStart"/>
      <w:r w:rsidRPr="00800506">
        <w:t>shapefiles</w:t>
      </w:r>
      <w:proofErr w:type="spellEnd"/>
      <w:r w:rsidRPr="00800506">
        <w:t xml:space="preserve"> we found </w:t>
      </w:r>
      <w:r>
        <w:t xml:space="preserve">was quite obscure </w:t>
      </w:r>
      <w:r w:rsidRPr="00800506">
        <w:t>– OSGB 1936 / British National Grid – we used Python to convert them into a standard</w:t>
      </w:r>
      <w:r>
        <w:t xml:space="preserve"> system</w:t>
      </w:r>
      <w:r w:rsidRPr="00800506">
        <w:t>, so that we would be able to 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 xml:space="preserve">We used </w:t>
      </w:r>
      <w:proofErr w:type="spellStart"/>
      <w:r>
        <w:t>PySpark</w:t>
      </w:r>
      <w:proofErr w:type="spellEnd"/>
      <w:r>
        <w:t xml:space="preserve"> and </w:t>
      </w:r>
      <w:proofErr w:type="spellStart"/>
      <w:r>
        <w:t>SparkSQL</w:t>
      </w:r>
      <w:proofErr w:type="spellEnd"/>
      <w:r>
        <w:t xml:space="preserve">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7777777" w:rsidR="002F4C09" w:rsidRDefault="002F4C09" w:rsidP="002F4C09">
      <w:r>
        <w:t xml:space="preserve">At this point in our project we discovered something interesting about how Spark interacts with Amazon’s Elastic </w:t>
      </w:r>
      <w:proofErr w:type="spellStart"/>
      <w:r>
        <w:t>MapReduce</w:t>
      </w:r>
      <w:proofErr w:type="spellEnd"/>
      <w:r>
        <w:t xml:space="preserve"> software; when we ran our cleaning program in Spark 1.6.0 on EMR 4.3, the cores in our clusters were not being u</w:t>
      </w:r>
      <w:r>
        <w:t>tilized effectively (Figure 7</w:t>
      </w:r>
      <w:r>
        <w:t>). However, when we ran it in the same version of Spark on EMR 4.4, the work was parceled out</w:t>
      </w:r>
      <w:r>
        <w:t xml:space="preserve"> much more efficiently (Figure 8</w:t>
      </w:r>
      <w:r>
        <w:t xml:space="preserve">), and as a result the program’s run-time was cut nearly in half. </w:t>
      </w:r>
      <w:r>
        <w:tab/>
        <w:t xml:space="preserve"> </w:t>
      </w:r>
    </w:p>
    <w:p w14:paraId="4827B897" w14:textId="77777777" w:rsidR="002F4C09" w:rsidRDefault="002F4C09" w:rsidP="002F4C09">
      <w:pPr>
        <w:keepNext/>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77777777" w:rsidR="002F4C09" w:rsidRDefault="002F4C09" w:rsidP="002F4C09">
      <w:pPr>
        <w:pStyle w:val="Caption"/>
      </w:pPr>
      <w:r>
        <w:t>Figure</w:t>
      </w:r>
      <w:r>
        <w:t xml:space="preserve"> 7</w:t>
      </w:r>
      <w:r>
        <w:t xml:space="preserve"> –</w:t>
      </w:r>
      <w:r>
        <w:t xml:space="preserve"> </w:t>
      </w:r>
      <w:r>
        <w:t>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w:t>
      </w:r>
      <w:r>
        <w:lastRenderedPageBreak/>
        <w:t xml:space="preserve">in a LAD by the LAD’s total population that year, and multiplying the result by 100, we were able to create a crime rate statistic measured in units of crimes per 100 people.   </w:t>
      </w:r>
    </w:p>
    <w:p w14:paraId="5E50C09B" w14:textId="77777777" w:rsidR="002F4C09" w:rsidRPr="00ED61BE" w:rsidRDefault="002F4C09" w:rsidP="002F4C09">
      <w:r>
        <w:t>We also made liberal use of Amazon’s Simple Storage Service (S3) to store data and to host our maps online. *</w:t>
      </w:r>
      <w:r w:rsidRPr="00ED61BE">
        <w:rPr>
          <w:bCs/>
        </w:rPr>
        <w:t xml:space="preserve">Tim’s part about making maps in </w:t>
      </w:r>
      <w:proofErr w:type="spellStart"/>
      <w:r w:rsidRPr="00ED61BE">
        <w:rPr>
          <w:bCs/>
        </w:rPr>
        <w:t>Bokeh</w:t>
      </w:r>
      <w:proofErr w:type="spellEnd"/>
      <w:r w:rsidRPr="00ED61BE">
        <w:rPr>
          <w:bCs/>
        </w:rPr>
        <w:t xml:space="preserve"> goes here</w:t>
      </w:r>
      <w:r>
        <w:rPr>
          <w:bCs/>
        </w:rPr>
        <w:t xml:space="preserve"> – I don’t have anymore to say about S3 so see if you can add on to the end of this paragraph to transition into </w:t>
      </w:r>
      <w:proofErr w:type="spellStart"/>
      <w:r>
        <w:rPr>
          <w:bCs/>
        </w:rPr>
        <w:t>Bokeh</w:t>
      </w:r>
      <w:proofErr w:type="spellEnd"/>
      <w:r>
        <w:t>*</w:t>
      </w:r>
    </w:p>
    <w:p w14:paraId="5AF9F052" w14:textId="77777777" w:rsidR="002F4C09" w:rsidRDefault="002F4C09" w:rsidP="002F4C09">
      <w:pPr>
        <w:keepNext/>
      </w:pPr>
      <w:r w:rsidRPr="00054218">
        <w:rPr>
          <w:noProof/>
        </w:rPr>
        <w:drawing>
          <wp:inline distT="0" distB="0" distL="0" distR="0" wp14:anchorId="737424C1" wp14:editId="49B2FF31">
            <wp:extent cx="5371339" cy="2719527"/>
            <wp:effectExtent l="0" t="0" r="0" b="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3448" cy="2730721"/>
                    </a:xfrm>
                    <a:prstGeom prst="rect">
                      <a:avLst/>
                    </a:prstGeom>
                  </pic:spPr>
                </pic:pic>
              </a:graphicData>
            </a:graphic>
          </wp:inline>
        </w:drawing>
      </w:r>
    </w:p>
    <w:p w14:paraId="418556DA" w14:textId="77777777" w:rsidR="002F4C09" w:rsidRPr="00FF53D1" w:rsidRDefault="002F4C09" w:rsidP="002F4C09">
      <w:pPr>
        <w:pStyle w:val="Caption"/>
      </w:pPr>
      <w:r>
        <w:t xml:space="preserve">Figure </w:t>
      </w:r>
      <w:r>
        <w:t>8</w:t>
      </w:r>
      <w:r>
        <w:t xml:space="preserve"> - EMR 4.4, Spark 1.6.0. </w:t>
      </w:r>
      <w:r w:rsidRPr="00054218">
        <w:t>Most</w:t>
      </w:r>
      <w:r>
        <w:t xml:space="preserve"> of the time, most</w:t>
      </w:r>
      <w:r w:rsidRPr="00054218">
        <w:t xml:space="preserve"> nodes </w:t>
      </w:r>
      <w:r>
        <w:t xml:space="preserve">are </w:t>
      </w:r>
      <w:r w:rsidRPr="00054218">
        <w:t>over 90% CPU utilization. Master node shown in blue</w:t>
      </w:r>
    </w:p>
    <w:p w14:paraId="3361B39A" w14:textId="77777777" w:rsidR="002F4C09" w:rsidRPr="002F4C09" w:rsidRDefault="002F4C09" w:rsidP="002F4C09">
      <w:pPr>
        <w:rPr>
          <w:b/>
        </w:rPr>
      </w:pPr>
      <w:r w:rsidRPr="002F4C09">
        <w:rPr>
          <w:b/>
        </w:rPr>
        <w:t>Supervised Findings</w:t>
      </w:r>
    </w:p>
    <w:p w14:paraId="4633DC95" w14:textId="77777777" w:rsidR="002F4C09" w:rsidRDefault="002F4C09" w:rsidP="002F4C09">
      <w:r>
        <w:t xml:space="preserve">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w:t>
      </w:r>
      <w:proofErr w:type="spellStart"/>
      <w:r>
        <w:t>collinearity</w:t>
      </w:r>
      <w:proofErr w:type="spellEnd"/>
      <w:r>
        <w:t>).</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lastRenderedPageBreak/>
        <w:drawing>
          <wp:inline distT="0" distB="0" distL="0" distR="0" wp14:anchorId="72F4D709" wp14:editId="35EA651D">
            <wp:extent cx="3745382" cy="399412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4210" cy="3992876"/>
                    </a:xfrm>
                    <a:prstGeom prst="rect">
                      <a:avLst/>
                    </a:prstGeom>
                  </pic:spPr>
                </pic:pic>
              </a:graphicData>
            </a:graphic>
          </wp:inline>
        </w:drawing>
      </w:r>
    </w:p>
    <w:p w14:paraId="50CFDA08" w14:textId="77777777" w:rsidR="002F4C09" w:rsidRDefault="002F4C09" w:rsidP="002F4C09">
      <w:r>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13D0C44F" w14:textId="77777777" w:rsidR="002F4C09" w:rsidRPr="009D5E6D"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B07CDFC" w14:textId="77777777" w:rsidR="002F4C09" w:rsidRDefault="002F4C09" w:rsidP="002F4C09"/>
    <w:p w14:paraId="05761ABC" w14:textId="77777777" w:rsidR="002F4C09" w:rsidRDefault="002F4C09" w:rsidP="002F4C09">
      <w:pPr>
        <w:jc w:val="center"/>
      </w:pPr>
      <w:r>
        <w:rPr>
          <w:noProof/>
        </w:rPr>
        <w:lastRenderedPageBreak/>
        <w:drawing>
          <wp:inline distT="0" distB="0" distL="0" distR="0" wp14:anchorId="7C35D24A" wp14:editId="37D14909">
            <wp:extent cx="4454368" cy="42449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4368" cy="4244975"/>
                    </a:xfrm>
                    <a:prstGeom prst="rect">
                      <a:avLst/>
                    </a:prstGeom>
                  </pic:spPr>
                </pic:pic>
              </a:graphicData>
            </a:graphic>
          </wp:inline>
        </w:drawing>
      </w:r>
    </w:p>
    <w:p w14:paraId="1EEC5E23" w14:textId="77777777" w:rsidR="002F4C09" w:rsidRDefault="002F4C09" w:rsidP="002F4C09">
      <w:r>
        <w:t>Given the graph below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6CE43543" w14:textId="77777777" w:rsidR="002F4C09" w:rsidRDefault="002F4C09" w:rsidP="002F4C09">
      <w:pPr>
        <w:jc w:val="center"/>
      </w:pPr>
      <w:r>
        <w:rPr>
          <w:noProof/>
        </w:rPr>
        <w:lastRenderedPageBreak/>
        <w:drawing>
          <wp:inline distT="0" distB="0" distL="0" distR="0" wp14:anchorId="72EBA453" wp14:editId="550BFDFC">
            <wp:extent cx="4345229" cy="421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7252" cy="4214417"/>
                    </a:xfrm>
                    <a:prstGeom prst="rect">
                      <a:avLst/>
                    </a:prstGeom>
                  </pic:spPr>
                </pic:pic>
              </a:graphicData>
            </a:graphic>
          </wp:inline>
        </w:drawing>
      </w:r>
    </w:p>
    <w:p w14:paraId="09DC2F4C" w14:textId="77777777" w:rsidR="002F4C09" w:rsidRDefault="002F4C09" w:rsidP="002F4C09">
      <w:pPr>
        <w:rPr>
          <w:noProof/>
        </w:rPr>
      </w:pPr>
      <w:r>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5F0F3612" w14:textId="77777777" w:rsidR="002F4C09" w:rsidRPr="00764389" w:rsidRDefault="002F4C09" w:rsidP="002F4C09">
      <w:pPr>
        <w:jc w:val="center"/>
      </w:pPr>
      <w:r>
        <w:rPr>
          <w:noProof/>
        </w:rPr>
        <w:lastRenderedPageBreak/>
        <w:drawing>
          <wp:inline distT="0" distB="0" distL="0" distR="0" wp14:anchorId="481B93DF" wp14:editId="6504BE5B">
            <wp:extent cx="3906317" cy="37877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3960" cy="3795204"/>
                    </a:xfrm>
                    <a:prstGeom prst="rect">
                      <a:avLst/>
                    </a:prstGeom>
                  </pic:spPr>
                </pic:pic>
              </a:graphicData>
            </a:graphic>
          </wp:inline>
        </w:drawing>
      </w:r>
    </w:p>
    <w:p w14:paraId="659A4AF8" w14:textId="77777777" w:rsidR="002F4C09" w:rsidRDefault="002F4C09" w:rsidP="002F4C09">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6B3B04A7" w14:textId="77777777" w:rsidR="002F4C09" w:rsidRPr="00764389" w:rsidRDefault="002F4C09" w:rsidP="002F4C09">
      <w:pPr>
        <w:jc w:val="center"/>
      </w:pPr>
      <w:r>
        <w:rPr>
          <w:noProof/>
        </w:rPr>
        <w:drawing>
          <wp:inline distT="0" distB="0" distL="0" distR="0" wp14:anchorId="02079BEE" wp14:editId="78F59807">
            <wp:extent cx="3738068" cy="350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2975" cy="3511040"/>
                    </a:xfrm>
                    <a:prstGeom prst="rect">
                      <a:avLst/>
                    </a:prstGeom>
                  </pic:spPr>
                </pic:pic>
              </a:graphicData>
            </a:graphic>
          </wp:inline>
        </w:drawing>
      </w:r>
    </w:p>
    <w:p w14:paraId="522E5E79" w14:textId="77777777" w:rsidR="002F4C09" w:rsidRDefault="002F4C09" w:rsidP="002F4C09">
      <w:pPr>
        <w:rPr>
          <w:noProof/>
        </w:rPr>
      </w:pPr>
      <w:r w:rsidRPr="00764389">
        <w:lastRenderedPageBreak/>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57EB1FB2" w14:textId="77777777" w:rsidR="002F4C09" w:rsidRPr="00764389" w:rsidRDefault="002F4C09" w:rsidP="002F4C09">
      <w:pPr>
        <w:jc w:val="center"/>
      </w:pPr>
      <w:r>
        <w:rPr>
          <w:noProof/>
        </w:rPr>
        <w:drawing>
          <wp:inline distT="0" distB="0" distL="0" distR="0" wp14:anchorId="00D648F3" wp14:editId="37B934D2">
            <wp:extent cx="5038725" cy="45655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2292" cy="4568769"/>
                    </a:xfrm>
                    <a:prstGeom prst="rect">
                      <a:avLst/>
                    </a:prstGeom>
                  </pic:spPr>
                </pic:pic>
              </a:graphicData>
            </a:graphic>
          </wp:inline>
        </w:drawing>
      </w:r>
    </w:p>
    <w:p w14:paraId="722BE466" w14:textId="77777777" w:rsidR="002F4C09" w:rsidRPr="00764389" w:rsidRDefault="002F4C09" w:rsidP="002F4C09">
      <w:r w:rsidRPr="00764389">
        <w:t xml:space="preserve">Finally, we can take a look at the variance of the coefficients across years and within year across folds.  Again, these values are very stable.  Recall that these have to be considered in relation to 2011.  So if 2011 is considered the baseline, then we could interpret the </w:t>
      </w:r>
      <w:proofErr w:type="gramStart"/>
      <w:r w:rsidRPr="00764389">
        <w:t>2012 year</w:t>
      </w:r>
      <w:proofErr w:type="gramEnd"/>
      <w:r w:rsidRPr="00764389">
        <w:t xml:space="preserve">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Pr="0076438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4EF77EFB" w14:textId="77777777" w:rsidR="00D942D1" w:rsidRDefault="00D942D1"/>
    <w:sectPr w:rsidR="00D942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E771C" w14:textId="77777777" w:rsidR="004B08E7" w:rsidRDefault="004B08E7" w:rsidP="002F4C09">
      <w:pPr>
        <w:spacing w:after="0" w:line="240" w:lineRule="auto"/>
      </w:pPr>
      <w:r>
        <w:separator/>
      </w:r>
    </w:p>
  </w:endnote>
  <w:endnote w:type="continuationSeparator" w:id="0">
    <w:p w14:paraId="32787EB1" w14:textId="77777777" w:rsidR="004B08E7" w:rsidRDefault="004B08E7"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682DE" w14:textId="77777777" w:rsidR="004B08E7" w:rsidRDefault="004B08E7" w:rsidP="002F4C09">
      <w:pPr>
        <w:spacing w:after="0" w:line="240" w:lineRule="auto"/>
      </w:pPr>
      <w:r>
        <w:separator/>
      </w:r>
    </w:p>
  </w:footnote>
  <w:footnote w:type="continuationSeparator" w:id="0">
    <w:p w14:paraId="59C29DE9" w14:textId="77777777" w:rsidR="004B08E7" w:rsidRDefault="004B08E7"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spellStart"/>
      <w:r w:rsidRPr="00947FF1">
        <w:rPr>
          <w:rFonts w:eastAsia="Times New Roman" w:cs="Times New Roman"/>
          <w:sz w:val="18"/>
          <w:szCs w:val="18"/>
        </w:rPr>
        <w:t>Farrall</w:t>
      </w:r>
      <w:proofErr w:type="spellEnd"/>
      <w:r w:rsidRPr="00947FF1">
        <w:rPr>
          <w:rFonts w:eastAsia="Times New Roman" w:cs="Times New Roman"/>
          <w:sz w:val="18"/>
          <w:szCs w:val="18"/>
        </w:rPr>
        <w:t xml:space="preserve">,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w:t>
      </w:r>
      <w:proofErr w:type="spellStart"/>
      <w:r w:rsidRPr="0066585E">
        <w:rPr>
          <w:rFonts w:eastAsia="Times New Roman" w:cs="Times New Roman"/>
          <w:sz w:val="18"/>
          <w:szCs w:val="18"/>
        </w:rPr>
        <w:t>Farrall</w:t>
      </w:r>
      <w:proofErr w:type="spellEnd"/>
      <w:r w:rsidRPr="0066585E">
        <w:rPr>
          <w:rFonts w:eastAsia="Times New Roman" w:cs="Times New Roman"/>
          <w:sz w:val="18"/>
          <w:szCs w:val="18"/>
        </w:rPr>
        <w:t xml:space="preserve">,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w:t>
      </w:r>
      <w:proofErr w:type="spellStart"/>
      <w:r w:rsidRPr="00AE335A">
        <w:rPr>
          <w:sz w:val="20"/>
          <w:szCs w:val="20"/>
        </w:rPr>
        <w:t>Nomis</w:t>
      </w:r>
      <w:proofErr w:type="spellEnd"/>
      <w:r w:rsidRPr="00AE335A">
        <w:rPr>
          <w:sz w:val="20"/>
          <w:szCs w:val="20"/>
        </w:rPr>
        <w:t xml:space="preserve"> Official </w:t>
      </w:r>
      <w:proofErr w:type="spellStart"/>
      <w:r w:rsidRPr="00AE335A">
        <w:rPr>
          <w:sz w:val="20"/>
          <w:szCs w:val="20"/>
        </w:rPr>
        <w:t>Labour</w:t>
      </w:r>
      <w:proofErr w:type="spellEnd"/>
      <w:r w:rsidRPr="00AE335A">
        <w:rPr>
          <w:sz w:val="20"/>
          <w:szCs w:val="20"/>
        </w:rPr>
        <w:t xml:space="preserve">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B7506"/>
    <w:rsid w:val="001E36FC"/>
    <w:rsid w:val="00293C50"/>
    <w:rsid w:val="00296228"/>
    <w:rsid w:val="002F4C09"/>
    <w:rsid w:val="00385EE2"/>
    <w:rsid w:val="004171D1"/>
    <w:rsid w:val="00494C9D"/>
    <w:rsid w:val="004B08E7"/>
    <w:rsid w:val="007273BE"/>
    <w:rsid w:val="00D942D1"/>
    <w:rsid w:val="00DD33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2304</Words>
  <Characters>13137</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Microsoft Office User</cp:lastModifiedBy>
  <cp:revision>2</cp:revision>
  <dcterms:created xsi:type="dcterms:W3CDTF">2016-05-13T12:27:00Z</dcterms:created>
  <dcterms:modified xsi:type="dcterms:W3CDTF">2016-05-13T12:27:00Z</dcterms:modified>
</cp:coreProperties>
</file>