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11506" w14:textId="77C6EC0E" w:rsidR="00F64E9F" w:rsidRPr="00F64E9F" w:rsidRDefault="00F64E9F" w:rsidP="00F64E9F">
      <w:pPr>
        <w:jc w:val="center"/>
        <w:rPr>
          <w:b/>
          <w:sz w:val="28"/>
          <w:szCs w:val="28"/>
        </w:rPr>
      </w:pPr>
      <w:r w:rsidRPr="00F64E9F">
        <w:rPr>
          <w:b/>
          <w:sz w:val="28"/>
          <w:szCs w:val="28"/>
        </w:rPr>
        <w:t>Understanding Crime Activity in England</w:t>
      </w:r>
    </w:p>
    <w:p w14:paraId="255AC8C7" w14:textId="3B662606" w:rsidR="00F64E9F" w:rsidRDefault="00F64E9F" w:rsidP="00B3567B">
      <w:pPr>
        <w:spacing w:after="0" w:line="240" w:lineRule="auto"/>
        <w:jc w:val="center"/>
        <w:rPr>
          <w:b/>
        </w:rPr>
      </w:pPr>
      <w:r>
        <w:rPr>
          <w:b/>
        </w:rPr>
        <w:t xml:space="preserve">Joshua Kaplan, Tim </w:t>
      </w:r>
      <w:proofErr w:type="spellStart"/>
      <w:r>
        <w:rPr>
          <w:b/>
        </w:rPr>
        <w:t>Ahn</w:t>
      </w:r>
      <w:proofErr w:type="spellEnd"/>
      <w:r>
        <w:rPr>
          <w:b/>
        </w:rPr>
        <w:t>, John Hotchkiss</w:t>
      </w:r>
    </w:p>
    <w:p w14:paraId="58CD906A" w14:textId="2364FD8E" w:rsidR="00F64E9F" w:rsidRDefault="00B3567B" w:rsidP="00B3567B">
      <w:pPr>
        <w:spacing w:after="0" w:line="240" w:lineRule="auto"/>
        <w:jc w:val="center"/>
        <w:rPr>
          <w:b/>
        </w:rPr>
      </w:pPr>
      <w:r>
        <w:rPr>
          <w:b/>
        </w:rPr>
        <w:t>ANLY 502</w:t>
      </w:r>
    </w:p>
    <w:p w14:paraId="745FED46" w14:textId="33BF2681" w:rsidR="00B3567B" w:rsidRDefault="00B3567B" w:rsidP="00B3567B">
      <w:pPr>
        <w:spacing w:after="0" w:line="240" w:lineRule="auto"/>
        <w:jc w:val="center"/>
        <w:rPr>
          <w:b/>
        </w:rPr>
      </w:pPr>
      <w:r>
        <w:rPr>
          <w:b/>
        </w:rPr>
        <w:t>May 13, 2016</w:t>
      </w:r>
    </w:p>
    <w:p w14:paraId="7F9EB40E" w14:textId="77777777" w:rsidR="00F64E9F" w:rsidRDefault="00F64E9F" w:rsidP="007273BE">
      <w:pPr>
        <w:rPr>
          <w:b/>
        </w:rPr>
      </w:pPr>
    </w:p>
    <w:p w14:paraId="1644365E" w14:textId="2A61A90A"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w:t>
      </w:r>
      <w:proofErr w:type="gramStart"/>
      <w:r w:rsidR="007273BE" w:rsidRPr="0076152F">
        <w:t>prevention</w:t>
      </w:r>
      <w:proofErr w:type="gramEnd"/>
      <w:r w:rsidR="007273BE" w:rsidRPr="0076152F">
        <w:t xml:space="preserve">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lastRenderedPageBreak/>
        <w:t>Prior Work and Influences</w:t>
      </w:r>
    </w:p>
    <w:p w14:paraId="27517766" w14:textId="504C27DC" w:rsidR="002F4C09" w:rsidRPr="0076152F" w:rsidRDefault="002F4C09" w:rsidP="002F4C09">
      <w:pPr>
        <w:rPr>
          <w:rFonts w:cs="Arial"/>
        </w:rPr>
      </w:pPr>
      <w:r w:rsidRPr="0076152F">
        <w:rPr>
          <w:rFonts w:cs="Arial"/>
        </w:rPr>
        <w:t>The United Kingdom government has been at the forefront of the open data movement, and among the available data, there have been a variety of applications created to visualize crime data. One of the first attempts we found was from a blog t</w:t>
      </w:r>
      <w:r w:rsidR="00F64E9F">
        <w:rPr>
          <w:rFonts w:cs="Arial"/>
        </w:rPr>
        <w:t xml:space="preserve">hat described an app </w:t>
      </w:r>
      <w:r w:rsidRPr="0076152F">
        <w:rPr>
          <w:rFonts w:cs="Arial"/>
        </w:rPr>
        <w:t>that provided street-level crime data for each ward within a local authority district. It provided a 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D02CF44" w14:textId="6B2036DE" w:rsidR="00F64E9F" w:rsidRDefault="002F4C09" w:rsidP="00F64E9F">
      <w:pPr>
        <w:rPr>
          <w:rFonts w:cs="Arial"/>
          <w:sz w:val="24"/>
          <w:szCs w:val="24"/>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w:t>
      </w:r>
      <w:r w:rsidR="00F64E9F">
        <w:rPr>
          <w:rFonts w:cs="Arial"/>
        </w:rPr>
        <w:t xml:space="preserve"> to the City of London (Figure 1</w:t>
      </w:r>
      <w:r w:rsidRPr="0076152F">
        <w:rPr>
          <w:rFonts w:cs="Arial"/>
        </w:rPr>
        <w:t>).</w:t>
      </w:r>
    </w:p>
    <w:p w14:paraId="036A1E14" w14:textId="544F3075" w:rsidR="002F4C09" w:rsidRDefault="002F4C09" w:rsidP="002F4C09">
      <w:pPr>
        <w:jc w:val="center"/>
        <w:rPr>
          <w:rFonts w:cs="Arial"/>
          <w:sz w:val="24"/>
          <w:szCs w:val="24"/>
        </w:rPr>
      </w:pPr>
      <w:r w:rsidRPr="009038F0">
        <w:rPr>
          <w:rFonts w:cs="Arial"/>
          <w:noProof/>
          <w:sz w:val="24"/>
          <w:szCs w:val="24"/>
        </w:rPr>
        <w:drawing>
          <wp:inline distT="0" distB="0" distL="0" distR="0" wp14:anchorId="526BC4DC" wp14:editId="5E4121CB">
            <wp:extent cx="5381625" cy="317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4042" cy="3213574"/>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68E783DD"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1</w:t>
      </w:r>
      <w:r w:rsidR="002F4C09" w:rsidRPr="00992699">
        <w:rPr>
          <w:rFonts w:cs="Arial"/>
          <w:color w:val="4F81BD" w:themeColor="accent1"/>
          <w:sz w:val="18"/>
          <w:szCs w:val="18"/>
        </w:rPr>
        <w:t xml:space="preserve"> – A screenshot of the City of London Police website. The image is of the crime map section</w:t>
      </w:r>
    </w:p>
    <w:p w14:paraId="234B4700" w14:textId="31D5DFD4"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00F64E9F">
        <w:rPr>
          <w:rFonts w:cs="Arial"/>
        </w:rPr>
        <w:t xml:space="preserve"> (Figure 2</w:t>
      </w:r>
      <w:r w:rsidRPr="0076152F">
        <w:rPr>
          <w:rFonts w:cs="Arial"/>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20EC278B">
            <wp:extent cx="6115050" cy="4416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1950" cy="4479183"/>
                    </a:xfrm>
                    <a:prstGeom prst="rect">
                      <a:avLst/>
                    </a:prstGeom>
                  </pic:spPr>
                </pic:pic>
              </a:graphicData>
            </a:graphic>
          </wp:inline>
        </w:drawing>
      </w:r>
    </w:p>
    <w:p w14:paraId="1518B162" w14:textId="1AF66260"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2</w:t>
      </w:r>
      <w:r w:rsidR="002F4C09" w:rsidRPr="00992699">
        <w:rPr>
          <w:rFonts w:cs="Arial"/>
          <w:color w:val="4F81BD" w:themeColor="accent1"/>
          <w:sz w:val="18"/>
          <w:szCs w:val="18"/>
        </w:rPr>
        <w:t xml:space="preserve"> – A screenshot of the LSOA Atlas website which provides census information</w:t>
      </w: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sidRPr="0076152F">
        <w:rPr>
          <w:rFonts w:cs="Arial"/>
        </w:rPr>
        <w:t>Farrall</w:t>
      </w:r>
      <w:proofErr w:type="spellEnd"/>
      <w:r w:rsidRPr="0076152F">
        <w:rPr>
          <w:rFonts w:cs="Arial"/>
        </w:rPr>
        <w:t>,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lastRenderedPageBreak/>
        <w:t>Materials &amp; Methods:</w:t>
      </w:r>
    </w:p>
    <w:p w14:paraId="7ACABD80" w14:textId="79E2B122" w:rsidR="002F4C09" w:rsidRDefault="002F4C09" w:rsidP="00F64E9F">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rsidR="00F64E9F">
        <w:t>year is presented in Figure 3</w:t>
      </w:r>
      <w:r>
        <w:t>, and the breakdown by cri</w:t>
      </w:r>
      <w:r w:rsidR="00F64E9F">
        <w:t>me type is presented in Figure 4</w:t>
      </w:r>
      <w:r>
        <w:t xml:space="preserve">. </w:t>
      </w:r>
      <w:r>
        <w:rPr>
          <w:noProof/>
        </w:rPr>
        <w:drawing>
          <wp:inline distT="0" distB="0" distL="0" distR="0" wp14:anchorId="180D4BFD" wp14:editId="4F8F184C">
            <wp:extent cx="5562600" cy="2804078"/>
            <wp:effectExtent l="0" t="0" r="0" b="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882" cy="2818839"/>
                    </a:xfrm>
                    <a:prstGeom prst="rect">
                      <a:avLst/>
                    </a:prstGeom>
                    <a:noFill/>
                    <a:ln>
                      <a:noFill/>
                    </a:ln>
                  </pic:spPr>
                </pic:pic>
              </a:graphicData>
            </a:graphic>
          </wp:inline>
        </w:drawing>
      </w:r>
    </w:p>
    <w:p w14:paraId="4ED4D7ED" w14:textId="7AAD86E4" w:rsidR="002F4C09" w:rsidRDefault="00F64E9F" w:rsidP="002F4C09">
      <w:pPr>
        <w:pStyle w:val="Caption"/>
      </w:pPr>
      <w:r>
        <w:t>Figure 3</w:t>
      </w:r>
      <w:r w:rsidR="002F4C09">
        <w:t xml:space="preserve"> –There is only one month of data available for 2010 and 2016. There was a big jump in crime from 2011-2012; aside from that, the number of crimes was relatively constant. </w:t>
      </w:r>
    </w:p>
    <w:p w14:paraId="566C85D3" w14:textId="09699A05" w:rsidR="002F4C09" w:rsidRPr="00A2663F" w:rsidRDefault="002F4C09" w:rsidP="00B87F1F">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rsidR="00F64E9F">
        <w:t>n out for lacking data. Figure 5</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F64E9F">
      <w:pPr>
        <w:keepNext/>
        <w:jc w:val="center"/>
      </w:pPr>
      <w:r>
        <w:rPr>
          <w:noProof/>
        </w:rPr>
        <w:lastRenderedPageBreak/>
        <w:drawing>
          <wp:inline distT="0" distB="0" distL="0" distR="0" wp14:anchorId="287609CF" wp14:editId="6E8A882B">
            <wp:extent cx="5312247" cy="3193415"/>
            <wp:effectExtent l="0" t="0" r="3175" b="6985"/>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4170" cy="3260697"/>
                    </a:xfrm>
                    <a:prstGeom prst="rect">
                      <a:avLst/>
                    </a:prstGeom>
                    <a:noFill/>
                    <a:ln>
                      <a:noFill/>
                    </a:ln>
                  </pic:spPr>
                </pic:pic>
              </a:graphicData>
            </a:graphic>
          </wp:inline>
        </w:drawing>
      </w:r>
    </w:p>
    <w:p w14:paraId="48A7D681" w14:textId="582A5216" w:rsidR="002F4C09" w:rsidRDefault="00F64E9F" w:rsidP="002F4C09">
      <w:pPr>
        <w:pStyle w:val="Caption"/>
      </w:pPr>
      <w:r>
        <w:t>Figure 4</w:t>
      </w:r>
      <w:r w:rsidR="002F4C09">
        <w:t xml:space="preserve"> – Anti-social </w:t>
      </w:r>
      <w:proofErr w:type="spellStart"/>
      <w:r w:rsidR="002F4C09">
        <w:t>behaviour</w:t>
      </w:r>
      <w:proofErr w:type="spellEnd"/>
      <w:r w:rsidR="002F4C09">
        <w:t>, which includes crimes like littering, v</w:t>
      </w:r>
      <w:r w:rsidR="002F4C09" w:rsidRPr="003F0347">
        <w:t>andalism,</w:t>
      </w:r>
      <w:r w:rsidR="002F4C09">
        <w:t xml:space="preserve"> </w:t>
      </w:r>
      <w:proofErr w:type="gramStart"/>
      <w:r w:rsidR="002F4C09">
        <w:t>and  s</w:t>
      </w:r>
      <w:r w:rsidR="002F4C09" w:rsidRPr="003F0347">
        <w:t>treet</w:t>
      </w:r>
      <w:proofErr w:type="gramEnd"/>
      <w:r w:rsidR="002F4C09" w:rsidRPr="003F0347">
        <w:t xml:space="preserve"> drinking, is by far the most common crime type</w:t>
      </w:r>
    </w:p>
    <w:p w14:paraId="69DCFB29" w14:textId="77777777" w:rsidR="002F4C09" w:rsidRDefault="002F4C09" w:rsidP="00F64E9F">
      <w:pPr>
        <w:keepNext/>
        <w:jc w:val="center"/>
      </w:pPr>
      <w:r w:rsidRPr="00F83CEB">
        <w:rPr>
          <w:noProof/>
        </w:rPr>
        <w:drawing>
          <wp:inline distT="0" distB="0" distL="0" distR="0" wp14:anchorId="1C67B0F2" wp14:editId="639840C3">
            <wp:extent cx="5038725" cy="3268717"/>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2075" cy="3270890"/>
                    </a:xfrm>
                    <a:prstGeom prst="rect">
                      <a:avLst/>
                    </a:prstGeom>
                  </pic:spPr>
                </pic:pic>
              </a:graphicData>
            </a:graphic>
          </wp:inline>
        </w:drawing>
      </w:r>
    </w:p>
    <w:p w14:paraId="5D9C4E1A" w14:textId="7B5CB5E7" w:rsidR="002F4C09" w:rsidRDefault="00F64E9F" w:rsidP="00992699">
      <w:pPr>
        <w:pStyle w:val="Caption"/>
        <w:jc w:val="center"/>
      </w:pPr>
      <w:r>
        <w:t>Figure 5</w:t>
      </w:r>
      <w:r w:rsidR="002F4C09">
        <w:t xml:space="preserve"> –Unemployment rate by year. There was a significant downward trend in unemployment over the years we looked at</w:t>
      </w:r>
    </w:p>
    <w:p w14:paraId="506D1F19" w14:textId="77777777" w:rsidR="002F4C09" w:rsidRDefault="002F4C09" w:rsidP="002F4C09">
      <w:r w:rsidRPr="00800506">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xml:space="preserve">, so that we would be able to </w:t>
      </w:r>
      <w:r w:rsidRPr="00800506">
        <w:lastRenderedPageBreak/>
        <w:t>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w:t>
      </w:r>
      <w:proofErr w:type="gramStart"/>
      <w:r>
        <w:t>6.6gb</w:t>
      </w:r>
      <w:proofErr w:type="gramEnd"/>
      <w:r>
        <w:t xml:space="preserve">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w:t>
      </w:r>
      <w:proofErr w:type="gramStart"/>
      <w:r>
        <w:t>allowed</w:t>
      </w:r>
      <w:proofErr w:type="gramEnd"/>
      <w:r>
        <w:t xml:space="preserve"> us to aggregate from the LSOA level to the LAD level.</w:t>
      </w:r>
    </w:p>
    <w:p w14:paraId="40B057DE" w14:textId="744A7DC2"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w:t>
      </w:r>
      <w:r w:rsidR="00F64E9F">
        <w:t>g utilized effectively (Figure 6</w:t>
      </w:r>
      <w:r>
        <w:t>). However, when we ran it in the same version of Spark on EMR 4.4, the work was parceled out</w:t>
      </w:r>
      <w:r w:rsidR="00F64E9F">
        <w:t xml:space="preserve"> much more efficiently (Figure 7</w:t>
      </w:r>
      <w:r>
        <w:t xml:space="preserve">),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5EE08D20" w:rsidR="002F4C09" w:rsidRDefault="00F64E9F" w:rsidP="00992699">
      <w:pPr>
        <w:pStyle w:val="Caption"/>
        <w:jc w:val="center"/>
      </w:pPr>
      <w:r>
        <w:t>Figure 6</w:t>
      </w:r>
      <w:r w:rsidR="002F4C09">
        <w:t xml:space="preserve">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in a LAD by the LAD’s total population that year, and multiplying the result by 100, we were able to create a crime rate statistic measured in units of crimes per 100 people.   </w:t>
      </w:r>
    </w:p>
    <w:p w14:paraId="7CB4DB1F" w14:textId="7461BC15" w:rsidR="00F64E9F" w:rsidRPr="00BB3378" w:rsidRDefault="002F4C09" w:rsidP="00F64E9F">
      <w:pPr>
        <w:rPr>
          <w:rFonts w:cs="Arial"/>
        </w:rPr>
      </w:pPr>
      <w:r>
        <w:lastRenderedPageBreak/>
        <w:t xml:space="preserve">We also made liberal use of Amazon’s Simple Storage Service (S3) to store data and to host our maps online. </w:t>
      </w:r>
      <w:r w:rsidR="00F64E9F" w:rsidRPr="00BB3378">
        <w:t xml:space="preserve">The website creation option offered by S3 was simple and convenient for accessing our interactive maps. </w:t>
      </w:r>
      <w:r w:rsidR="00F64E9F" w:rsidRPr="00BB3378">
        <w:rPr>
          <w:rFonts w:cs="Arial"/>
        </w:rPr>
        <w:t xml:space="preserve">The tools used in creating our maps were Python to clean and shape our data and the </w:t>
      </w:r>
      <w:proofErr w:type="spellStart"/>
      <w:r w:rsidR="00F64E9F" w:rsidRPr="00BB3378">
        <w:rPr>
          <w:rFonts w:cs="Arial"/>
        </w:rPr>
        <w:t>Bokeh</w:t>
      </w:r>
      <w:proofErr w:type="spellEnd"/>
      <w:r w:rsidR="00F64E9F" w:rsidRPr="00BB3378">
        <w:rPr>
          <w:rFonts w:cs="Arial"/>
        </w:rPr>
        <w:t xml:space="preserve"> package. </w:t>
      </w:r>
      <w:proofErr w:type="spellStart"/>
      <w:r w:rsidR="00F64E9F" w:rsidRPr="00BB3378">
        <w:rPr>
          <w:rFonts w:cs="Arial"/>
        </w:rPr>
        <w:t>Bokeh</w:t>
      </w:r>
      <w:proofErr w:type="spellEnd"/>
      <w:r w:rsidR="00F64E9F" w:rsidRPr="00BB3378">
        <w:rPr>
          <w:rFonts w:cs="Arial"/>
        </w:rPr>
        <w:t xml:space="preserve"> is a Python interactive visualization library that targets modern web browsers for presentation. We first found </w:t>
      </w:r>
      <w:proofErr w:type="spellStart"/>
      <w:r w:rsidR="00F64E9F" w:rsidRPr="00BB3378">
        <w:rPr>
          <w:rFonts w:cs="Arial"/>
        </w:rPr>
        <w:t>Bokeh</w:t>
      </w:r>
      <w:proofErr w:type="spellEnd"/>
      <w:r w:rsidR="00F64E9F" w:rsidRPr="00BB3378">
        <w:rPr>
          <w:rFonts w:cs="Arial"/>
        </w:rPr>
        <w:t xml:space="preserve"> when we were searching for a way to use our shapefiles to </w:t>
      </w:r>
      <w:proofErr w:type="spellStart"/>
      <w:r w:rsidR="00F64E9F" w:rsidRPr="00BB3378">
        <w:rPr>
          <w:rFonts w:cs="Arial"/>
        </w:rPr>
        <w:t>geomap</w:t>
      </w:r>
      <w:proofErr w:type="spellEnd"/>
      <w:r w:rsidR="00F64E9F" w:rsidRPr="00BB3378">
        <w:rPr>
          <w:rFonts w:cs="Arial"/>
        </w:rPr>
        <w:t xml:space="preserve"> England’s district boundaries and came across </w:t>
      </w:r>
      <w:r w:rsidR="00F64E9F">
        <w:rPr>
          <w:rFonts w:cs="Arial"/>
        </w:rPr>
        <w:t>a</w:t>
      </w:r>
      <w:r w:rsidR="00F64E9F" w:rsidRPr="00BB3378">
        <w:rPr>
          <w:rFonts w:cs="Arial"/>
        </w:rPr>
        <w:t xml:space="preserve"> map of Texas</w:t>
      </w:r>
      <w:r w:rsidR="00F64E9F">
        <w:rPr>
          <w:rStyle w:val="FootnoteReference"/>
          <w:rFonts w:cs="Arial"/>
        </w:rPr>
        <w:footnoteReference w:id="10"/>
      </w:r>
      <w:r w:rsidR="00F64E9F" w:rsidRPr="00BB3378">
        <w:rPr>
          <w:rFonts w:cs="Arial"/>
        </w:rPr>
        <w:t xml:space="preserve"> on the </w:t>
      </w:r>
      <w:proofErr w:type="spellStart"/>
      <w:r w:rsidR="00F64E9F" w:rsidRPr="00BB3378">
        <w:rPr>
          <w:rFonts w:cs="Arial"/>
        </w:rPr>
        <w:t>Bokeh</w:t>
      </w:r>
      <w:proofErr w:type="spellEnd"/>
      <w:r w:rsidR="00F64E9F" w:rsidRPr="00BB3378">
        <w:rPr>
          <w:rFonts w:cs="Arial"/>
        </w:rPr>
        <w:t xml:space="preserve"> website that we modeled our original map off of. We also wanted to be able to overlay our boundaries on top of Google Maps or a similar service, </w:t>
      </w:r>
      <w:r w:rsidR="00F64E9F">
        <w:rPr>
          <w:rFonts w:cs="Arial"/>
        </w:rPr>
        <w:t xml:space="preserve">and we found that </w:t>
      </w:r>
      <w:proofErr w:type="spellStart"/>
      <w:r w:rsidR="00F64E9F">
        <w:rPr>
          <w:rFonts w:cs="Arial"/>
        </w:rPr>
        <w:t>Bokeh</w:t>
      </w:r>
      <w:proofErr w:type="spellEnd"/>
      <w:r w:rsidR="00F64E9F">
        <w:rPr>
          <w:rFonts w:cs="Arial"/>
        </w:rPr>
        <w:t xml:space="preserve"> provided</w:t>
      </w:r>
      <w:r w:rsidR="00F64E9F" w:rsidRPr="00BB3378">
        <w:rPr>
          <w:rFonts w:cs="Arial"/>
        </w:rPr>
        <w:t xml:space="preserve"> that option.</w:t>
      </w:r>
    </w:p>
    <w:p w14:paraId="5E50C09B" w14:textId="1A3913FF" w:rsidR="002F4C09" w:rsidRPr="00F64E9F" w:rsidRDefault="00F64E9F" w:rsidP="002F4C09">
      <w:pPr>
        <w:rPr>
          <w:rFonts w:cs="Arial"/>
        </w:rPr>
      </w:pPr>
      <w:r w:rsidRPr="00BB3378">
        <w:rPr>
          <w:rFonts w:cs="Arial"/>
        </w:rPr>
        <w:t xml:space="preserve">We used the class </w:t>
      </w:r>
      <w:proofErr w:type="spellStart"/>
      <w:r w:rsidRPr="00BB3378">
        <w:rPr>
          <w:rFonts w:cs="Arial"/>
        </w:rPr>
        <w:t>GMapPlot</w:t>
      </w:r>
      <w:proofErr w:type="spellEnd"/>
      <w:r w:rsidRPr="00BB3378">
        <w:rPr>
          <w:rFonts w:cs="Arial"/>
        </w:rPr>
        <w:t xml:space="preserve"> which produces a </w:t>
      </w:r>
      <w:proofErr w:type="spellStart"/>
      <w:r w:rsidRPr="00BB3378">
        <w:rPr>
          <w:rFonts w:cs="Arial"/>
        </w:rPr>
        <w:t>Bokeh</w:t>
      </w:r>
      <w:proofErr w:type="spellEnd"/>
      <w:r w:rsidRPr="00BB3378">
        <w:rPr>
          <w:rFonts w:cs="Arial"/>
        </w:rPr>
        <w:t xml:space="preserve"> plot with a Google Map displayed underneath. The results were visually exciting, but we found many limitations in using </w:t>
      </w:r>
      <w:proofErr w:type="spellStart"/>
      <w:r w:rsidRPr="00BB3378">
        <w:rPr>
          <w:rFonts w:cs="Arial"/>
        </w:rPr>
        <w:t>GMapPlot</w:t>
      </w:r>
      <w:proofErr w:type="spellEnd"/>
      <w:r w:rsidRPr="00BB3378">
        <w:rPr>
          <w:rFonts w:cs="Arial"/>
        </w:rPr>
        <w:t xml:space="preserve">. First, the toolbar tools are buggy and do not always work correctly, if at all. The rendering is extremely slow, even using one of the smallest versions of shapefiles available. And finally, there are many features that are unavailable to </w:t>
      </w:r>
      <w:proofErr w:type="spellStart"/>
      <w:r w:rsidRPr="00BB3378">
        <w:rPr>
          <w:rFonts w:cs="Arial"/>
        </w:rPr>
        <w:t>GMapPlot</w:t>
      </w:r>
      <w:proofErr w:type="spellEnd"/>
      <w:r w:rsidRPr="00BB3378">
        <w:rPr>
          <w:rFonts w:cs="Arial"/>
        </w:rPr>
        <w:t xml:space="preserve"> that are available to other </w:t>
      </w:r>
      <w:proofErr w:type="spellStart"/>
      <w:r w:rsidRPr="00BB3378">
        <w:rPr>
          <w:rFonts w:cs="Arial"/>
        </w:rPr>
        <w:t>Bokeh</w:t>
      </w:r>
      <w:proofErr w:type="spellEnd"/>
      <w:r w:rsidRPr="00BB3378">
        <w:rPr>
          <w:rFonts w:cs="Arial"/>
        </w:rPr>
        <w:t xml:space="preserve"> plotting classes, otherwise.</w:t>
      </w:r>
      <w:r>
        <w:rPr>
          <w:rFonts w:cs="Arial"/>
        </w:rPr>
        <w:t xml:space="preserve"> I</w:t>
      </w:r>
      <w:r w:rsidRPr="00BB3378">
        <w:rPr>
          <w:rFonts w:cs="Arial"/>
        </w:rPr>
        <w:t xml:space="preserve">n short, </w:t>
      </w:r>
      <w:proofErr w:type="spellStart"/>
      <w:r w:rsidRPr="00BB3378">
        <w:rPr>
          <w:rFonts w:cs="Arial"/>
        </w:rPr>
        <w:t>Bokeh</w:t>
      </w:r>
      <w:proofErr w:type="spellEnd"/>
      <w:r w:rsidRPr="00BB3378">
        <w:rPr>
          <w:rFonts w:cs="Arial"/>
        </w:rPr>
        <w:t xml:space="preserve"> is a wonderful, feature-rich tool that we were able to enjoy using for our maps, but the </w:t>
      </w:r>
      <w:proofErr w:type="spellStart"/>
      <w:r w:rsidRPr="00BB3378">
        <w:rPr>
          <w:rFonts w:cs="Arial"/>
        </w:rPr>
        <w:t>GMapPlot</w:t>
      </w:r>
      <w:proofErr w:type="spellEnd"/>
      <w:r w:rsidRPr="00BB3378">
        <w:rPr>
          <w:rFonts w:cs="Arial"/>
        </w:rPr>
        <w:t xml:space="preserve"> class is in need of significant improvements to be more widely useful.</w:t>
      </w:r>
    </w:p>
    <w:p w14:paraId="5AF9F052" w14:textId="77777777" w:rsidR="002F4C09" w:rsidRDefault="002F4C09" w:rsidP="00992699">
      <w:pPr>
        <w:keepNext/>
        <w:jc w:val="center"/>
      </w:pPr>
      <w:r w:rsidRPr="00054218">
        <w:rPr>
          <w:noProof/>
        </w:rPr>
        <w:drawing>
          <wp:inline distT="0" distB="0" distL="0" distR="0" wp14:anchorId="737424C1" wp14:editId="1C91742F">
            <wp:extent cx="5897195" cy="2985770"/>
            <wp:effectExtent l="0" t="0" r="8890" b="508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0289" cy="3002526"/>
                    </a:xfrm>
                    <a:prstGeom prst="rect">
                      <a:avLst/>
                    </a:prstGeom>
                  </pic:spPr>
                </pic:pic>
              </a:graphicData>
            </a:graphic>
          </wp:inline>
        </w:drawing>
      </w:r>
    </w:p>
    <w:p w14:paraId="418556DA" w14:textId="5E69F32A" w:rsidR="002F4C09" w:rsidRPr="00FF53D1" w:rsidRDefault="00F64E9F" w:rsidP="00992699">
      <w:pPr>
        <w:pStyle w:val="Caption"/>
        <w:jc w:val="center"/>
      </w:pPr>
      <w:r>
        <w:t>Figure 7</w:t>
      </w:r>
      <w:r w:rsidR="002F4C09">
        <w:t xml:space="preserve"> - EMR 4.4, Spark 1.6.0. </w:t>
      </w:r>
      <w:r w:rsidR="002F4C09" w:rsidRPr="00054218">
        <w:t>Most</w:t>
      </w:r>
      <w:r w:rsidR="002F4C09">
        <w:t xml:space="preserve"> of the time, most</w:t>
      </w:r>
      <w:r w:rsidR="002F4C09" w:rsidRPr="00054218">
        <w:t xml:space="preserve"> nodes </w:t>
      </w:r>
      <w:r w:rsidR="002F4C09">
        <w:t xml:space="preserve">are </w:t>
      </w:r>
      <w:r w:rsidR="002F4C09" w:rsidRPr="00054218">
        <w:t>over 90% CPU utilization. Master node shown in blue</w:t>
      </w:r>
    </w:p>
    <w:p w14:paraId="613FC5ED" w14:textId="77777777" w:rsidR="004F566A" w:rsidRDefault="004F566A" w:rsidP="002F4C09">
      <w:pPr>
        <w:rPr>
          <w:b/>
        </w:rPr>
      </w:pPr>
    </w:p>
    <w:p w14:paraId="6699002B" w14:textId="77777777" w:rsidR="004F566A" w:rsidRDefault="004F566A" w:rsidP="002F4C09">
      <w:pPr>
        <w:rPr>
          <w:b/>
        </w:rPr>
      </w:pPr>
    </w:p>
    <w:p w14:paraId="16A8611E" w14:textId="77777777" w:rsidR="004F566A" w:rsidRDefault="004F566A" w:rsidP="002F4C09">
      <w:pPr>
        <w:rPr>
          <w:b/>
        </w:rPr>
      </w:pPr>
    </w:p>
    <w:p w14:paraId="3361B39A" w14:textId="3D10F6E0" w:rsidR="002F4C09" w:rsidRDefault="002F4C09" w:rsidP="002F4C09">
      <w:pPr>
        <w:rPr>
          <w:b/>
        </w:rPr>
      </w:pPr>
      <w:r w:rsidRPr="002F4C09">
        <w:rPr>
          <w:b/>
        </w:rPr>
        <w:lastRenderedPageBreak/>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D36F81">
            <wp:extent cx="3552825" cy="37887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4517" cy="3790586"/>
                    </a:xfrm>
                    <a:prstGeom prst="rect">
                      <a:avLst/>
                    </a:prstGeom>
                  </pic:spPr>
                </pic:pic>
              </a:graphicData>
            </a:graphic>
          </wp:inline>
        </w:drawing>
      </w:r>
    </w:p>
    <w:p w14:paraId="50CFDA08" w14:textId="77777777" w:rsidR="002F4C09" w:rsidRDefault="002F4C09" w:rsidP="002F4C09">
      <w:r>
        <w:lastRenderedPageBreak/>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4B07CDFC" w14:textId="49863A8C" w:rsidR="002F4C09"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C5ABB22" w14:textId="77777777" w:rsidR="005A0EF0" w:rsidRDefault="007F5A82" w:rsidP="005A0EF0">
      <w:pPr>
        <w:keepNext/>
        <w:jc w:val="center"/>
      </w:pPr>
      <w:r>
        <w:rPr>
          <w:noProof/>
        </w:rPr>
        <w:drawing>
          <wp:inline distT="0" distB="0" distL="0" distR="0" wp14:anchorId="70F0BC9B" wp14:editId="2D1CEB93">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0670"/>
                    </a:xfrm>
                    <a:prstGeom prst="rect">
                      <a:avLst/>
                    </a:prstGeom>
                  </pic:spPr>
                </pic:pic>
              </a:graphicData>
            </a:graphic>
          </wp:inline>
        </w:drawing>
      </w:r>
    </w:p>
    <w:p w14:paraId="05761ABC" w14:textId="413B3851" w:rsidR="002F4C09" w:rsidRDefault="005A0EF0" w:rsidP="005A0EF0">
      <w:pPr>
        <w:pStyle w:val="Caption"/>
        <w:jc w:val="center"/>
      </w:pPr>
      <w:r>
        <w:t>Figure 8 - Cross-validation Results for the MSE and Adjusted R</w:t>
      </w:r>
      <w:r w:rsidRPr="005A0EF0">
        <w:rPr>
          <w:vertAlign w:val="superscript"/>
        </w:rPr>
        <w:t>2</w:t>
      </w:r>
      <w:r>
        <w:t xml:space="preserve"> values</w:t>
      </w:r>
    </w:p>
    <w:p w14:paraId="6CE43543" w14:textId="086F1D68" w:rsidR="002F4C09" w:rsidRDefault="002F4C09" w:rsidP="007F5A82">
      <w:r>
        <w:t xml:space="preserve">Given the graph </w:t>
      </w:r>
      <w:r w:rsidR="007F5A82">
        <w:t>above</w:t>
      </w:r>
      <w:r>
        <w:t xml:space="preserve">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09DC2F4C" w14:textId="77777777" w:rsidR="002F4C09" w:rsidRDefault="002F4C09" w:rsidP="002F4C09">
      <w:pPr>
        <w:rPr>
          <w:noProof/>
        </w:rPr>
      </w:pPr>
      <w:r>
        <w:lastRenderedPageBreak/>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0CC769C2" w14:textId="77777777" w:rsidR="005A0EF0" w:rsidRDefault="007F5A82" w:rsidP="005A0EF0">
      <w:pPr>
        <w:keepNext/>
        <w:jc w:val="center"/>
      </w:pPr>
      <w:r>
        <w:rPr>
          <w:noProof/>
        </w:rPr>
        <w:drawing>
          <wp:inline distT="0" distB="0" distL="0" distR="0" wp14:anchorId="1D3A2FFA" wp14:editId="1F09B509">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64815"/>
                    </a:xfrm>
                    <a:prstGeom prst="rect">
                      <a:avLst/>
                    </a:prstGeom>
                  </pic:spPr>
                </pic:pic>
              </a:graphicData>
            </a:graphic>
          </wp:inline>
        </w:drawing>
      </w:r>
    </w:p>
    <w:p w14:paraId="5F0F3612" w14:textId="23A9C253" w:rsidR="002F4C09" w:rsidRPr="00764389" w:rsidRDefault="005A0EF0" w:rsidP="005A0EF0">
      <w:pPr>
        <w:pStyle w:val="Caption"/>
        <w:jc w:val="center"/>
      </w:pPr>
      <w:r>
        <w:t>Figure 9 - Cross-validation results for the coefficients on Unemployment and Population size.</w:t>
      </w:r>
    </w:p>
    <w:p w14:paraId="6B3B04A7" w14:textId="1DA45803" w:rsidR="002F4C09" w:rsidRPr="00764389" w:rsidRDefault="002F4C09" w:rsidP="007F5A82">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bookmarkStart w:id="0" w:name="_GoBack"/>
      <w:bookmarkEnd w:id="0"/>
    </w:p>
    <w:p w14:paraId="522E5E79" w14:textId="77777777" w:rsidR="002F4C09" w:rsidRDefault="002F4C09" w:rsidP="002F4C09">
      <w:pPr>
        <w:rPr>
          <w:noProof/>
        </w:rPr>
      </w:pPr>
      <w:r w:rsidRPr="00764389">
        <w:t xml:space="preserve">The coefficient for Population indicates that, ceteris paribus, we would expect another crime for every 7 </w:t>
      </w:r>
      <w:proofErr w:type="gramStart"/>
      <w:r w:rsidRPr="00764389">
        <w:t>people</w:t>
      </w:r>
      <w:proofErr w:type="gramEnd"/>
      <w:r w:rsidRPr="00764389">
        <w:t xml:space="preserve"> in the local authority district.  Recall that “crimes” are loosely defined here, as “anti-social behavior” is the most common crime in our data.</w:t>
      </w:r>
      <w:r w:rsidRPr="00764389">
        <w:rPr>
          <w:noProof/>
        </w:rPr>
        <w:t xml:space="preserve"> </w:t>
      </w:r>
    </w:p>
    <w:p w14:paraId="6E37DEFF" w14:textId="77777777" w:rsidR="005A0EF0" w:rsidRDefault="002F4C09" w:rsidP="005A0EF0">
      <w:pPr>
        <w:keepNext/>
        <w:jc w:val="center"/>
      </w:pPr>
      <w:r>
        <w:rPr>
          <w:noProof/>
        </w:rPr>
        <w:lastRenderedPageBreak/>
        <w:drawing>
          <wp:inline distT="0" distB="0" distL="0" distR="0" wp14:anchorId="00D648F3" wp14:editId="72759843">
            <wp:extent cx="3655039" cy="3311794"/>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7685" cy="3332313"/>
                    </a:xfrm>
                    <a:prstGeom prst="rect">
                      <a:avLst/>
                    </a:prstGeom>
                  </pic:spPr>
                </pic:pic>
              </a:graphicData>
            </a:graphic>
          </wp:inline>
        </w:drawing>
      </w:r>
    </w:p>
    <w:p w14:paraId="57EB1FB2" w14:textId="6E5AF013" w:rsidR="002F4C09" w:rsidRPr="00764389" w:rsidRDefault="005A0EF0" w:rsidP="005A0EF0">
      <w:pPr>
        <w:pStyle w:val="Caption"/>
        <w:jc w:val="center"/>
      </w:pPr>
      <w:proofErr w:type="gramStart"/>
      <w:r>
        <w:t xml:space="preserve">Figure </w:t>
      </w:r>
      <w:fldSimple w:instr=" SEQ Figure \* ARABIC ">
        <w:r>
          <w:rPr>
            <w:noProof/>
          </w:rPr>
          <w:t>1</w:t>
        </w:r>
      </w:fldSimple>
      <w:r>
        <w:t>0 - Cross-validation results for the Year coefficients.</w:t>
      </w:r>
      <w:proofErr w:type="gramEnd"/>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40F95EB1" w:rsidR="009C5745" w:rsidRDefault="009C5745" w:rsidP="002F4C09">
      <w:r>
        <w:t>One of our main goals in working with this dataset was making it easy to visualize our large and disparate dataset. To this end, we made interactive maps (hosted on our S3 bucket website) showing the crime</w:t>
      </w:r>
      <w:r w:rsidR="00F64E9F">
        <w:t xml:space="preserve"> and unemployment rate (Figure 8</w:t>
      </w:r>
      <w:r>
        <w:t>)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lastRenderedPageBreak/>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658AE159" w:rsidR="009C5745" w:rsidRPr="009C5745" w:rsidRDefault="009C5745" w:rsidP="00992699">
      <w:pPr>
        <w:pStyle w:val="Caption"/>
        <w:jc w:val="center"/>
      </w:pPr>
      <w:r>
        <w:t>Figu</w:t>
      </w:r>
      <w:r w:rsidR="005A0EF0">
        <w:t>re 11</w:t>
      </w:r>
      <w:r>
        <w:t xml:space="preserve">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 xml:space="preserve">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 </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w:t>
      </w:r>
      <w:proofErr w:type="spellStart"/>
      <w:r>
        <w:t>Bokeh</w:t>
      </w:r>
      <w:proofErr w:type="spellEnd"/>
      <w:r>
        <w:t>,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lastRenderedPageBreak/>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138342F1" w14:textId="77777777" w:rsidR="00F64E9F" w:rsidRDefault="002C776B" w:rsidP="0047404C">
      <w:r>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w:t>
      </w:r>
      <w:r w:rsidR="0060127F">
        <w:t xml:space="preserve"> in any professional capacity</w:t>
      </w:r>
      <w:r>
        <w:t xml:space="preserve">), and by the time we switched back to normal figure plots in </w:t>
      </w:r>
      <w:proofErr w:type="spellStart"/>
      <w:r>
        <w:t>Bokeh</w:t>
      </w:r>
      <w:proofErr w:type="spellEnd"/>
      <w:r>
        <w:t>,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w:t>
      </w:r>
      <w:r w:rsidR="00F64E9F">
        <w:t>9</w:t>
      </w:r>
      <w:r>
        <w:t>). We did not have time to look into this phenomenon in any great detail. Looking at the clusters individually might have pointed us in the</w:t>
      </w:r>
      <w:r w:rsidR="00F64E9F">
        <w:t xml:space="preserve"> </w:t>
      </w:r>
      <w:r>
        <w:t>direction of the root causes of high crime levels.</w:t>
      </w:r>
      <w:r w:rsidR="00F64E9F">
        <w:t xml:space="preserve"> </w:t>
      </w:r>
    </w:p>
    <w:p w14:paraId="209CDC56" w14:textId="0F41B0C5" w:rsidR="002C776B" w:rsidRDefault="002C776B" w:rsidP="0047404C">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3B1B0871" w:rsidR="002C776B" w:rsidRDefault="002C776B" w:rsidP="00992699">
      <w:pPr>
        <w:pStyle w:val="Caption"/>
        <w:jc w:val="center"/>
      </w:pPr>
      <w:r>
        <w:t>Figure</w:t>
      </w:r>
      <w:r w:rsidR="00F55642">
        <w:t xml:space="preserve"> </w:t>
      </w:r>
      <w:r w:rsidR="005A0EF0">
        <w:t>12</w:t>
      </w:r>
      <w:r>
        <w:t xml:space="preserve"> – In this plot of Total Crime vs. Unemployment Rate, there are distinct clusters of high-crime and low-crime LADs.</w:t>
      </w:r>
    </w:p>
    <w:p w14:paraId="4E8BB029" w14:textId="309EA8F7" w:rsidR="002C776B" w:rsidRDefault="002C776B" w:rsidP="002C776B">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22838C" w14:textId="77777777" w:rsidR="005B50C9" w:rsidRDefault="005B50C9" w:rsidP="002F4C09">
      <w:pPr>
        <w:spacing w:after="0" w:line="240" w:lineRule="auto"/>
      </w:pPr>
      <w:r>
        <w:separator/>
      </w:r>
    </w:p>
  </w:endnote>
  <w:endnote w:type="continuationSeparator" w:id="0">
    <w:p w14:paraId="0F9FA4DE" w14:textId="77777777" w:rsidR="005B50C9" w:rsidRDefault="005B50C9"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321107"/>
      <w:docPartObj>
        <w:docPartGallery w:val="Page Numbers (Bottom of Page)"/>
        <w:docPartUnique/>
      </w:docPartObj>
    </w:sdtPr>
    <w:sdtEndPr>
      <w:rPr>
        <w:noProof/>
      </w:rPr>
    </w:sdtEndPr>
    <w:sdtContent>
      <w:p w14:paraId="1703C676" w14:textId="198EAD36" w:rsidR="00992699" w:rsidRDefault="00992699">
        <w:pPr>
          <w:pStyle w:val="Footer"/>
          <w:jc w:val="center"/>
        </w:pPr>
        <w:r>
          <w:fldChar w:fldCharType="begin"/>
        </w:r>
        <w:r>
          <w:instrText xml:space="preserve"> PAGE   \* MERGEFORMAT </w:instrText>
        </w:r>
        <w:r>
          <w:fldChar w:fldCharType="separate"/>
        </w:r>
        <w:r w:rsidR="004F566A">
          <w:rPr>
            <w:noProof/>
          </w:rPr>
          <w:t>10</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AF982" w14:textId="77777777" w:rsidR="005B50C9" w:rsidRDefault="005B50C9" w:rsidP="002F4C09">
      <w:pPr>
        <w:spacing w:after="0" w:line="240" w:lineRule="auto"/>
      </w:pPr>
      <w:r>
        <w:separator/>
      </w:r>
    </w:p>
  </w:footnote>
  <w:footnote w:type="continuationSeparator" w:id="0">
    <w:p w14:paraId="797ED4B9" w14:textId="77777777" w:rsidR="005B50C9" w:rsidRDefault="005B50C9"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w:t>
      </w:r>
      <w:proofErr w:type="gramStart"/>
      <w:r w:rsidRPr="008C3480">
        <w:t>"Crime Map."</w:t>
      </w:r>
      <w:proofErr w:type="gramEnd"/>
      <w:r w:rsidRPr="008C3480">
        <w:t> </w:t>
      </w:r>
      <w:proofErr w:type="gramStart"/>
      <w:r w:rsidRPr="008C3480">
        <w:t>For Community Policing, City of London Police.</w:t>
      </w:r>
      <w:proofErr w:type="gramEnd"/>
      <w:r w:rsidRPr="008C3480">
        <w:t xml:space="preserve"> </w:t>
      </w:r>
      <w:proofErr w:type="gramStart"/>
      <w:r w:rsidRPr="008C3480">
        <w:t>Web.</w:t>
      </w:r>
      <w:proofErr w:type="gramEnd"/>
      <w:r w:rsidRPr="008C3480">
        <w:t xml:space="preserve">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proofErr w:type="gramStart"/>
      <w:r>
        <w:rPr>
          <w:rFonts w:eastAsia="Times New Roman" w:cs="Times New Roman"/>
          <w:sz w:val="20"/>
          <w:szCs w:val="20"/>
        </w:rPr>
        <w:t>"L</w:t>
      </w:r>
      <w:r w:rsidRPr="005D6E65">
        <w:rPr>
          <w:rFonts w:eastAsia="Times New Roman" w:cs="Times New Roman"/>
          <w:sz w:val="20"/>
          <w:szCs w:val="20"/>
        </w:rPr>
        <w:t>SOA Atlas - 2011 Boundaries."</w:t>
      </w:r>
      <w:proofErr w:type="gramEnd"/>
      <w:r w:rsidRPr="005D6E65">
        <w:rPr>
          <w:rFonts w:eastAsia="Times New Roman" w:cs="Times New Roman"/>
          <w:sz w:val="20"/>
          <w:szCs w:val="20"/>
        </w:rPr>
        <w:t xml:space="preserve"> </w:t>
      </w:r>
      <w:proofErr w:type="gramStart"/>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w:t>
      </w:r>
      <w:proofErr w:type="gramEnd"/>
      <w:r w:rsidRPr="005D6E65">
        <w:rPr>
          <w:rFonts w:eastAsia="Times New Roman" w:cs="Times New Roman"/>
          <w:sz w:val="20"/>
          <w:szCs w:val="20"/>
        </w:rPr>
        <w:t xml:space="preserve"> </w:t>
      </w:r>
      <w:proofErr w:type="gramStart"/>
      <w:r w:rsidRPr="005D6E65">
        <w:rPr>
          <w:rFonts w:eastAsia="Times New Roman" w:cs="Times New Roman"/>
          <w:sz w:val="20"/>
          <w:szCs w:val="20"/>
        </w:rPr>
        <w:t>Web.</w:t>
      </w:r>
      <w:proofErr w:type="gramEnd"/>
      <w:r w:rsidRPr="005D6E65">
        <w:rPr>
          <w:rFonts w:eastAsia="Times New Roman" w:cs="Times New Roman"/>
          <w:sz w:val="20"/>
          <w:szCs w:val="20"/>
        </w:rPr>
        <w:t xml:space="preserve">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proofErr w:type="gramStart"/>
      <w:r w:rsidRPr="00947FF1">
        <w:rPr>
          <w:rFonts w:eastAsia="Times New Roman" w:cs="Times New Roman"/>
          <w:sz w:val="18"/>
          <w:szCs w:val="18"/>
        </w:rPr>
        <w:t>Farrall</w:t>
      </w:r>
      <w:proofErr w:type="spellEnd"/>
      <w:r w:rsidRPr="00947FF1">
        <w:rPr>
          <w:rFonts w:eastAsia="Times New Roman" w:cs="Times New Roman"/>
          <w:sz w:val="18"/>
          <w:szCs w:val="18"/>
        </w:rPr>
        <w:t>, Stephen, and Will Jennings.</w:t>
      </w:r>
      <w:proofErr w:type="gramEnd"/>
      <w:r w:rsidRPr="00947FF1">
        <w:rPr>
          <w:rFonts w:eastAsia="Times New Roman" w:cs="Times New Roman"/>
          <w:sz w:val="18"/>
          <w:szCs w:val="18"/>
        </w:rPr>
        <w:t xml:space="preserve">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t>
      </w:r>
      <w:proofErr w:type="gramStart"/>
      <w:r w:rsidRPr="00947FF1">
        <w:rPr>
          <w:rFonts w:eastAsia="Times New Roman" w:cs="Times New Roman"/>
          <w:sz w:val="18"/>
          <w:szCs w:val="18"/>
        </w:rPr>
        <w:t>Web.</w:t>
      </w:r>
      <w:proofErr w:type="gramEnd"/>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gramStart"/>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and Shaun Bevan.</w:t>
      </w:r>
      <w:proofErr w:type="gramEnd"/>
      <w:r w:rsidRPr="0066585E">
        <w:rPr>
          <w:rFonts w:eastAsia="Times New Roman" w:cs="Times New Roman"/>
          <w:sz w:val="18"/>
          <w:szCs w:val="18"/>
        </w:rPr>
        <w:t xml:space="preserve">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t>
      </w:r>
      <w:proofErr w:type="gramStart"/>
      <w:r w:rsidRPr="0066585E">
        <w:rPr>
          <w:rFonts w:eastAsia="Times New Roman" w:cs="Times New Roman"/>
          <w:sz w:val="18"/>
          <w:szCs w:val="18"/>
        </w:rPr>
        <w:t>Web.</w:t>
      </w:r>
      <w:proofErr w:type="gramEnd"/>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w:t>
      </w:r>
      <w:proofErr w:type="gramStart"/>
      <w:r w:rsidRPr="00AE335A">
        <w:rPr>
          <w:sz w:val="20"/>
          <w:szCs w:val="20"/>
        </w:rPr>
        <w:t>Home | Data.police.uk.</w:t>
      </w:r>
      <w:proofErr w:type="gramEnd"/>
      <w:r w:rsidRPr="00AE335A">
        <w:rPr>
          <w:sz w:val="20"/>
          <w:szCs w:val="20"/>
        </w:rPr>
        <w:t xml:space="preserve"> </w:t>
      </w:r>
      <w:proofErr w:type="gramStart"/>
      <w:r w:rsidRPr="00AE335A">
        <w:rPr>
          <w:sz w:val="20"/>
          <w:szCs w:val="20"/>
        </w:rPr>
        <w:t>UK Home Office.</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gramStart"/>
      <w:r w:rsidRPr="00AE335A">
        <w:rPr>
          <w:sz w:val="20"/>
          <w:szCs w:val="20"/>
        </w:rPr>
        <w:t>"</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w:t>
      </w:r>
      <w:proofErr w:type="gramEnd"/>
      <w:r w:rsidRPr="00AE335A">
        <w:rPr>
          <w:sz w:val="20"/>
          <w:szCs w:val="20"/>
        </w:rPr>
        <w:t> </w:t>
      </w:r>
      <w:proofErr w:type="gramStart"/>
      <w:r w:rsidRPr="00AE335A">
        <w:rPr>
          <w:sz w:val="20"/>
          <w:szCs w:val="20"/>
        </w:rPr>
        <w:t>Home.</w:t>
      </w:r>
      <w:proofErr w:type="gramEnd"/>
      <w:r w:rsidRPr="00AE335A">
        <w:rPr>
          <w:sz w:val="20"/>
          <w:szCs w:val="20"/>
        </w:rPr>
        <w:t xml:space="preserve"> </w:t>
      </w:r>
      <w:proofErr w:type="gramStart"/>
      <w:r w:rsidRPr="00AE335A">
        <w:rPr>
          <w:sz w:val="20"/>
          <w:szCs w:val="20"/>
        </w:rPr>
        <w:t>Office for National Statistics.</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w:t>
      </w:r>
      <w:proofErr w:type="gramStart"/>
      <w:r w:rsidRPr="00AE335A">
        <w:rPr>
          <w:sz w:val="20"/>
          <w:szCs w:val="20"/>
        </w:rPr>
        <w:t>Office for National Statistics.</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w:t>
      </w:r>
      <w:proofErr w:type="gramStart"/>
      <w:r w:rsidRPr="00AE335A">
        <w:rPr>
          <w:sz w:val="20"/>
          <w:szCs w:val="20"/>
        </w:rPr>
        <w:t>UK Data Service.</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proofErr w:type="gramStart"/>
      <w:r w:rsidRPr="00800506">
        <w:rPr>
          <w:rFonts w:ascii="Calibri" w:hAnsi="Calibri"/>
          <w:sz w:val="20"/>
          <w:szCs w:val="20"/>
        </w:rPr>
        <w:t>“</w:t>
      </w:r>
      <w:r w:rsidRPr="00800506">
        <w:rPr>
          <w:rFonts w:ascii="Calibri" w:eastAsia="Times New Roman" w:hAnsi="Calibri" w:cs="Times New Roman"/>
          <w:sz w:val="20"/>
          <w:szCs w:val="20"/>
        </w:rPr>
        <w:t>World Geodetic System 1984.”</w:t>
      </w:r>
      <w:proofErr w:type="gramEnd"/>
      <w:r w:rsidRPr="00800506">
        <w:rPr>
          <w:rFonts w:ascii="Calibri" w:eastAsia="Times New Roman" w:hAnsi="Calibri" w:cs="Times New Roman"/>
          <w:sz w:val="20"/>
          <w:szCs w:val="20"/>
        </w:rPr>
        <w:t xml:space="preserve"> </w:t>
      </w:r>
      <w:proofErr w:type="gramStart"/>
      <w:r w:rsidRPr="00800506">
        <w:rPr>
          <w:rFonts w:ascii="Calibri" w:eastAsia="Times New Roman" w:hAnsi="Calibri" w:cs="Times New Roman"/>
          <w:sz w:val="20"/>
          <w:szCs w:val="20"/>
        </w:rPr>
        <w:t>National Geospatial-Intelligence Agency.</w:t>
      </w:r>
      <w:proofErr w:type="gramEnd"/>
      <w:r w:rsidRPr="00800506">
        <w:rPr>
          <w:rFonts w:ascii="Calibri" w:eastAsia="Times New Roman" w:hAnsi="Calibri" w:cs="Times New Roman"/>
          <w:sz w:val="20"/>
          <w:szCs w:val="20"/>
        </w:rPr>
        <w:t xml:space="preserve"> </w:t>
      </w:r>
      <w:proofErr w:type="gramStart"/>
      <w:r w:rsidRPr="00800506">
        <w:rPr>
          <w:rFonts w:ascii="Calibri" w:hAnsi="Calibri"/>
          <w:sz w:val="20"/>
          <w:szCs w:val="20"/>
        </w:rPr>
        <w:t>Web.</w:t>
      </w:r>
      <w:proofErr w:type="gramEnd"/>
      <w:r w:rsidRPr="00800506">
        <w:rPr>
          <w:rFonts w:ascii="Calibri" w:hAnsi="Calibri"/>
          <w:sz w:val="20"/>
          <w:szCs w:val="20"/>
        </w:rPr>
        <w:t xml:space="preserve">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 w:id="10">
    <w:p w14:paraId="625B9A7F" w14:textId="77777777" w:rsidR="00F64E9F" w:rsidRPr="00BB3378" w:rsidRDefault="00F64E9F" w:rsidP="00F64E9F">
      <w:pPr>
        <w:rPr>
          <w:rFonts w:eastAsia="Times New Roman" w:cs="Times New Roman"/>
          <w:sz w:val="18"/>
          <w:szCs w:val="18"/>
        </w:rPr>
      </w:pPr>
      <w:r>
        <w:rPr>
          <w:rStyle w:val="FootnoteReference"/>
        </w:rPr>
        <w:footnoteRef/>
      </w:r>
      <w:r>
        <w:t xml:space="preserve"> </w:t>
      </w:r>
      <w:proofErr w:type="gramStart"/>
      <w:r w:rsidRPr="00BB3378">
        <w:rPr>
          <w:rFonts w:eastAsia="Times New Roman" w:cs="Times New Roman"/>
          <w:sz w:val="18"/>
          <w:szCs w:val="18"/>
        </w:rPr>
        <w:t>"Texas¶."</w:t>
      </w:r>
      <w:proofErr w:type="gramEnd"/>
      <w:r w:rsidRPr="00BB3378">
        <w:rPr>
          <w:rFonts w:eastAsia="Times New Roman" w:cs="Times New Roman"/>
          <w:sz w:val="18"/>
          <w:szCs w:val="18"/>
        </w:rPr>
        <w:t xml:space="preserve"> </w:t>
      </w:r>
      <w:proofErr w:type="spellStart"/>
      <w:proofErr w:type="gramStart"/>
      <w:r w:rsidRPr="00BB3378">
        <w:rPr>
          <w:rFonts w:eastAsia="Times New Roman" w:cs="Times New Roman"/>
          <w:i/>
          <w:iCs/>
          <w:sz w:val="18"/>
          <w:szCs w:val="18"/>
        </w:rPr>
        <w:t>Bokeh</w:t>
      </w:r>
      <w:proofErr w:type="spellEnd"/>
      <w:r w:rsidRPr="00BB3378">
        <w:rPr>
          <w:rFonts w:eastAsia="Times New Roman" w:cs="Times New Roman"/>
          <w:i/>
          <w:iCs/>
          <w:sz w:val="18"/>
          <w:szCs w:val="18"/>
        </w:rPr>
        <w:t xml:space="preserve"> Docs</w:t>
      </w:r>
      <w:r w:rsidRPr="00BB3378">
        <w:rPr>
          <w:rFonts w:eastAsia="Times New Roman" w:cs="Times New Roman"/>
          <w:sz w:val="18"/>
          <w:szCs w:val="18"/>
        </w:rPr>
        <w:t>.</w:t>
      </w:r>
      <w:proofErr w:type="gramEnd"/>
      <w:r w:rsidRPr="00BB3378">
        <w:rPr>
          <w:rFonts w:eastAsia="Times New Roman" w:cs="Times New Roman"/>
          <w:sz w:val="18"/>
          <w:szCs w:val="18"/>
        </w:rPr>
        <w:t xml:space="preserve"> </w:t>
      </w:r>
      <w:proofErr w:type="gramStart"/>
      <w:r w:rsidRPr="00BB3378">
        <w:rPr>
          <w:rFonts w:eastAsia="Times New Roman" w:cs="Times New Roman"/>
          <w:sz w:val="18"/>
          <w:szCs w:val="18"/>
        </w:rPr>
        <w:t>Web.</w:t>
      </w:r>
      <w:proofErr w:type="gramEnd"/>
      <w:r w:rsidRPr="00BB3378">
        <w:rPr>
          <w:rFonts w:eastAsia="Times New Roman" w:cs="Times New Roman"/>
          <w:sz w:val="18"/>
          <w:szCs w:val="18"/>
        </w:rPr>
        <w:t xml:space="preserve"> 12 May 2016. &lt;http://bokeh.pydata.org/en/0.11.1/docs/gallery/texas.html&gt;. </w:t>
      </w:r>
    </w:p>
    <w:p w14:paraId="6F42D64C" w14:textId="77777777" w:rsidR="00F64E9F" w:rsidRDefault="00F64E9F" w:rsidP="00F64E9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3D0B77"/>
    <w:rsid w:val="004171D1"/>
    <w:rsid w:val="0047404C"/>
    <w:rsid w:val="00494C9D"/>
    <w:rsid w:val="004A482F"/>
    <w:rsid w:val="004F566A"/>
    <w:rsid w:val="005A0EF0"/>
    <w:rsid w:val="005B50C9"/>
    <w:rsid w:val="005D35D6"/>
    <w:rsid w:val="0060127F"/>
    <w:rsid w:val="007273BE"/>
    <w:rsid w:val="00751FAB"/>
    <w:rsid w:val="0076152F"/>
    <w:rsid w:val="00770652"/>
    <w:rsid w:val="007E5883"/>
    <w:rsid w:val="007F5A82"/>
    <w:rsid w:val="00807379"/>
    <w:rsid w:val="00820C87"/>
    <w:rsid w:val="00992699"/>
    <w:rsid w:val="009C5745"/>
    <w:rsid w:val="00A41D54"/>
    <w:rsid w:val="00B3567B"/>
    <w:rsid w:val="00B87F1F"/>
    <w:rsid w:val="00D942D1"/>
    <w:rsid w:val="00DD3382"/>
    <w:rsid w:val="00E306CC"/>
    <w:rsid w:val="00F55642"/>
    <w:rsid w:val="00F55F2E"/>
    <w:rsid w:val="00F64E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3147</Words>
  <Characters>17943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Heather</cp:lastModifiedBy>
  <cp:revision>22</cp:revision>
  <dcterms:created xsi:type="dcterms:W3CDTF">2016-05-13T12:27:00Z</dcterms:created>
  <dcterms:modified xsi:type="dcterms:W3CDTF">2016-05-13T22:38:00Z</dcterms:modified>
</cp:coreProperties>
</file>